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FF939" w14:textId="7A42E66B" w:rsidR="000D0B3F" w:rsidRPr="005B08FC" w:rsidRDefault="000D0B3F" w:rsidP="000D0B3F">
      <w:pPr>
        <w:jc w:val="center"/>
        <w:rPr>
          <w:b/>
        </w:rPr>
      </w:pPr>
      <w:bookmarkStart w:id="0" w:name="_Toc508984023"/>
      <w:bookmarkStart w:id="1" w:name="_Toc509843853"/>
      <w:bookmarkStart w:id="2" w:name="_Toc511924762"/>
      <w:bookmarkStart w:id="3" w:name="_Toc32134264"/>
      <w:bookmarkStart w:id="4" w:name="_Toc32147283"/>
      <w:bookmarkStart w:id="5" w:name="_Toc32147298"/>
      <w:r w:rsidRPr="005B08FC">
        <w:rPr>
          <w:noProof/>
          <w:lang w:eastAsia="es-CO"/>
        </w:rPr>
        <w:drawing>
          <wp:anchor distT="0" distB="0" distL="114300" distR="114300" simplePos="0" relativeHeight="251659264" behindDoc="0" locked="0" layoutInCell="0" allowOverlap="1" wp14:anchorId="0EDFC16C" wp14:editId="6D3A8D12">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652A4" w14:textId="77777777" w:rsidR="000D0B3F" w:rsidRPr="005B08FC" w:rsidRDefault="000D0B3F" w:rsidP="000D0B3F">
      <w:pPr>
        <w:jc w:val="center"/>
        <w:rPr>
          <w:b/>
        </w:rPr>
      </w:pPr>
    </w:p>
    <w:p w14:paraId="2FBD4701" w14:textId="4D1AE7DC" w:rsidR="000D0B3F" w:rsidRPr="005B08FC" w:rsidRDefault="000D0B3F" w:rsidP="000D0B3F">
      <w:pPr>
        <w:jc w:val="center"/>
        <w:rPr>
          <w:b/>
        </w:rPr>
      </w:pPr>
      <w:r w:rsidRPr="000D0B3F">
        <w:rPr>
          <w:b/>
          <w:highlight w:val="yellow"/>
        </w:rPr>
        <w:t>SELECCIÓN ABREVIADA DE MENOR CUANTÍA No. IDU-SAMC-XXX-XXXX-</w:t>
      </w:r>
      <w:r>
        <w:rPr>
          <w:b/>
          <w:highlight w:val="yellow"/>
        </w:rPr>
        <w:t>2020</w:t>
      </w:r>
    </w:p>
    <w:p w14:paraId="0B59BAA6" w14:textId="77777777" w:rsidR="000D0B3F" w:rsidRPr="005B08FC" w:rsidRDefault="000D0B3F" w:rsidP="000D0B3F">
      <w:pPr>
        <w:jc w:val="center"/>
        <w:rPr>
          <w:b/>
        </w:rPr>
      </w:pPr>
    </w:p>
    <w:p w14:paraId="0C5A1826" w14:textId="77777777" w:rsidR="000D0B3F" w:rsidRPr="005B08FC" w:rsidRDefault="000D0B3F" w:rsidP="000D0B3F">
      <w:pPr>
        <w:jc w:val="center"/>
        <w:rPr>
          <w:b/>
          <w:highlight w:val="yellow"/>
        </w:rPr>
      </w:pPr>
      <w:r w:rsidRPr="005B08FC">
        <w:rPr>
          <w:b/>
          <w:highlight w:val="yellow"/>
        </w:rPr>
        <w:t xml:space="preserve">PLIEGO MODELO </w:t>
      </w:r>
    </w:p>
    <w:p w14:paraId="775D12DD" w14:textId="77777777" w:rsidR="000D0B3F" w:rsidRPr="005B08FC" w:rsidRDefault="000D0B3F" w:rsidP="000D0B3F">
      <w:pPr>
        <w:jc w:val="center"/>
        <w:rPr>
          <w:b/>
        </w:rPr>
      </w:pPr>
      <w:r>
        <w:rPr>
          <w:b/>
          <w:highlight w:val="yellow"/>
        </w:rPr>
        <w:t xml:space="preserve">SELECCIÓN ABREVIADA DE </w:t>
      </w:r>
      <w:r w:rsidRPr="0030002C">
        <w:rPr>
          <w:b/>
          <w:highlight w:val="yellow"/>
        </w:rPr>
        <w:t>MENOR CUANTÍA PARA OBRA</w:t>
      </w:r>
    </w:p>
    <w:p w14:paraId="2D0B33AE" w14:textId="77777777" w:rsidR="000D0B3F" w:rsidRPr="005B08FC" w:rsidRDefault="000D0B3F" w:rsidP="000D0B3F">
      <w:pPr>
        <w:jc w:val="center"/>
        <w:rPr>
          <w:b/>
        </w:rPr>
      </w:pPr>
    </w:p>
    <w:p w14:paraId="21CA61B2" w14:textId="77777777" w:rsidR="000D0B3F" w:rsidRPr="005B08FC" w:rsidRDefault="000D0B3F" w:rsidP="000D0B3F">
      <w:pPr>
        <w:jc w:val="center"/>
        <w:rPr>
          <w:b/>
        </w:rPr>
      </w:pPr>
      <w:r w:rsidRPr="005B08FC">
        <w:rPr>
          <w:b/>
          <w:highlight w:val="yellow"/>
        </w:rPr>
        <w:t>XXXXXXXXXXXXXXXXXXXXXXXXXX(OBJETO)XXXXXXXXXXXXXXXXXXXXXXXXXXXX</w:t>
      </w:r>
    </w:p>
    <w:p w14:paraId="22C6ECDF" w14:textId="77777777" w:rsidR="000D0B3F" w:rsidRPr="005B08FC" w:rsidRDefault="000D0B3F" w:rsidP="000D0B3F">
      <w:pPr>
        <w:jc w:val="center"/>
        <w:rPr>
          <w:b/>
        </w:rPr>
      </w:pPr>
    </w:p>
    <w:p w14:paraId="4479E62D" w14:textId="77777777" w:rsidR="000D0B3F" w:rsidRPr="005B08FC" w:rsidRDefault="000D0B3F" w:rsidP="000D0B3F">
      <w:pPr>
        <w:jc w:val="center"/>
        <w:rPr>
          <w:b/>
        </w:rPr>
      </w:pPr>
      <w:r w:rsidRPr="000D0B3F">
        <w:rPr>
          <w:b/>
          <w:highlight w:val="yellow"/>
          <w:shd w:val="clear" w:color="auto" w:fill="FFFF00"/>
        </w:rPr>
        <w:t>PROYECTO DE</w:t>
      </w:r>
      <w:r w:rsidRPr="000D0B3F">
        <w:rPr>
          <w:b/>
          <w:highlight w:val="yellow"/>
        </w:rPr>
        <w:t xml:space="preserve"> PLIEGO DE CONDICIONES.</w:t>
      </w:r>
    </w:p>
    <w:p w14:paraId="5EDB374F" w14:textId="77777777" w:rsidR="000D0B3F" w:rsidRPr="005B08FC" w:rsidRDefault="000D0B3F" w:rsidP="000D0B3F">
      <w:pPr>
        <w:suppressAutoHyphens/>
        <w:rPr>
          <w:b/>
          <w:color w:val="000080"/>
        </w:rPr>
      </w:pPr>
    </w:p>
    <w:p w14:paraId="1AE5CC22" w14:textId="77777777" w:rsidR="000D0B3F" w:rsidRPr="005B08FC" w:rsidRDefault="000D0B3F" w:rsidP="000D0B3F">
      <w:pPr>
        <w:suppressAutoHyphens/>
        <w:rPr>
          <w:b/>
          <w:color w:val="000080"/>
        </w:rPr>
      </w:pPr>
    </w:p>
    <w:p w14:paraId="7CD5068B" w14:textId="77777777" w:rsidR="000D0B3F" w:rsidRPr="000D0B3F" w:rsidRDefault="000D0B3F" w:rsidP="000D0B3F">
      <w:pPr>
        <w:shd w:val="clear" w:color="auto" w:fill="D9D9D9"/>
        <w:jc w:val="both"/>
        <w:rPr>
          <w:b/>
          <w:spacing w:val="-2"/>
          <w:highlight w:val="yellow"/>
        </w:rPr>
      </w:pPr>
      <w:r w:rsidRPr="000D0B3F">
        <w:rPr>
          <w:b/>
          <w:spacing w:val="-2"/>
          <w:highlight w:val="yellow"/>
        </w:rPr>
        <w:t xml:space="preserve">ESTE PROYECTO DE </w:t>
      </w:r>
      <w:r w:rsidRPr="000D0B3F">
        <w:rPr>
          <w:b/>
          <w:caps/>
          <w:spacing w:val="-2"/>
          <w:highlight w:val="yellow"/>
        </w:rPr>
        <w:t xml:space="preserve">PLIEGO DE CONDICIONES </w:t>
      </w:r>
      <w:r w:rsidRPr="000D0B3F">
        <w:rPr>
          <w:b/>
          <w:spacing w:val="-2"/>
          <w:highlight w:val="yellow"/>
        </w:rPr>
        <w:t xml:space="preserve">SE PUBLICA EN SECOP II DURANTE EL TÉRMINO DE 5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0D0B3F">
        <w:rPr>
          <w:b/>
          <w:highlight w:val="yellow"/>
        </w:rPr>
        <w:t>https://www.colombiacompra.gov.co/secop-ii</w:t>
      </w:r>
      <w:r w:rsidRPr="000D0B3F">
        <w:rPr>
          <w:b/>
          <w:spacing w:val="-2"/>
          <w:highlight w:val="yellow"/>
        </w:rPr>
        <w:t xml:space="preserve">). </w:t>
      </w:r>
    </w:p>
    <w:p w14:paraId="13690CAB" w14:textId="77777777" w:rsidR="000D0B3F" w:rsidRPr="000D0B3F" w:rsidRDefault="000D0B3F" w:rsidP="000D0B3F">
      <w:pPr>
        <w:shd w:val="clear" w:color="auto" w:fill="D9D9D9"/>
        <w:jc w:val="both"/>
        <w:rPr>
          <w:b/>
          <w:spacing w:val="-2"/>
          <w:highlight w:val="yellow"/>
        </w:rPr>
      </w:pPr>
    </w:p>
    <w:p w14:paraId="4017AD80" w14:textId="77777777" w:rsidR="000D0B3F" w:rsidRPr="005B08FC" w:rsidRDefault="000D0B3F" w:rsidP="000D0B3F">
      <w:pPr>
        <w:shd w:val="clear" w:color="auto" w:fill="D9D9D9"/>
        <w:suppressAutoHyphens/>
        <w:jc w:val="both"/>
        <w:rPr>
          <w:b/>
          <w:spacing w:val="-2"/>
        </w:rPr>
      </w:pPr>
      <w:r w:rsidRPr="000D0B3F">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0D0B3F">
        <w:rPr>
          <w:b/>
          <w:highlight w:val="yellow"/>
        </w:rPr>
        <w:t>https://www.colombiacompra.gov.co/secop-ii</w:t>
      </w:r>
      <w:r w:rsidRPr="000D0B3F">
        <w:rPr>
          <w:b/>
          <w:spacing w:val="-2"/>
          <w:highlight w:val="yellow"/>
        </w:rPr>
        <w:t>.</w:t>
      </w:r>
    </w:p>
    <w:p w14:paraId="22956BEA" w14:textId="77777777" w:rsidR="000D0B3F" w:rsidRPr="005B08FC" w:rsidRDefault="000D0B3F" w:rsidP="000D0B3F">
      <w:pPr>
        <w:jc w:val="center"/>
        <w:rPr>
          <w:b/>
        </w:rPr>
      </w:pPr>
    </w:p>
    <w:p w14:paraId="5959AB46" w14:textId="77777777" w:rsidR="000D0B3F" w:rsidRPr="005B08FC" w:rsidRDefault="000D0B3F" w:rsidP="000D0B3F">
      <w:pPr>
        <w:jc w:val="center"/>
        <w:rPr>
          <w:b/>
        </w:rPr>
      </w:pPr>
    </w:p>
    <w:p w14:paraId="600C9044" w14:textId="08C9E7A5" w:rsidR="000D0B3F" w:rsidRPr="005B08FC" w:rsidRDefault="000D0B3F" w:rsidP="000D0B3F">
      <w:pPr>
        <w:jc w:val="center"/>
        <w:rPr>
          <w:b/>
        </w:rPr>
      </w:pPr>
      <w:r w:rsidRPr="000D0B3F">
        <w:rPr>
          <w:b/>
          <w:highlight w:val="yellow"/>
        </w:rPr>
        <w:t>BOGOTÁ, XXXXXX 2020</w:t>
      </w:r>
    </w:p>
    <w:p w14:paraId="04A753D4" w14:textId="77777777" w:rsidR="000D0B3F" w:rsidRDefault="000D0B3F" w:rsidP="006876CA">
      <w:pPr>
        <w:pStyle w:val="Ttulo1"/>
        <w:jc w:val="center"/>
        <w:rPr>
          <w:rFonts w:cs="Arial"/>
          <w:szCs w:val="20"/>
        </w:rPr>
      </w:pPr>
    </w:p>
    <w:p w14:paraId="6BE1E428" w14:textId="4F0482C5" w:rsidR="005F51F0" w:rsidRPr="00620F7A" w:rsidRDefault="005F51F0" w:rsidP="006876CA">
      <w:pPr>
        <w:pStyle w:val="Ttulo1"/>
        <w:jc w:val="center"/>
        <w:rPr>
          <w:rFonts w:eastAsia="Arial" w:cs="Arial"/>
          <w:szCs w:val="20"/>
        </w:rPr>
      </w:pPr>
      <w:bookmarkStart w:id="6" w:name="_Toc42700824"/>
      <w:r w:rsidRPr="00FF3A8B">
        <w:rPr>
          <w:rFonts w:cs="Arial"/>
          <w:szCs w:val="20"/>
        </w:rPr>
        <w:t>INTRODUCCIÓN</w:t>
      </w:r>
      <w:bookmarkEnd w:id="0"/>
      <w:bookmarkEnd w:id="1"/>
      <w:bookmarkEnd w:id="2"/>
      <w:bookmarkEnd w:id="3"/>
      <w:bookmarkEnd w:id="4"/>
      <w:bookmarkEnd w:id="5"/>
      <w:bookmarkEnd w:id="6"/>
    </w:p>
    <w:p w14:paraId="53FABDD4" w14:textId="77777777" w:rsidR="005F51F0" w:rsidRPr="00173BD9" w:rsidRDefault="005F51F0" w:rsidP="005F51F0">
      <w:pPr>
        <w:rPr>
          <w:rFonts w:cs="Arial"/>
          <w:szCs w:val="20"/>
        </w:rPr>
      </w:pPr>
    </w:p>
    <w:p w14:paraId="2DFEBA10" w14:textId="5D174B0E" w:rsidR="00603036" w:rsidRDefault="00603036" w:rsidP="001D077C">
      <w:pPr>
        <w:spacing w:line="276" w:lineRule="auto"/>
        <w:jc w:val="both"/>
        <w:rPr>
          <w:rFonts w:eastAsia="Arial" w:cs="Arial"/>
          <w:szCs w:val="20"/>
        </w:rPr>
      </w:pPr>
      <w:r w:rsidRPr="00173BD9">
        <w:rPr>
          <w:rFonts w:eastAsia="Arial" w:cs="Arial"/>
          <w:szCs w:val="20"/>
          <w:highlight w:val="lightGray"/>
        </w:rPr>
        <w:t>[Los aspectos incluidos en corchetes y resaltado</w:t>
      </w:r>
      <w:r w:rsidR="004F19F7" w:rsidRPr="00173BD9">
        <w:rPr>
          <w:rFonts w:eastAsia="Arial" w:cs="Arial"/>
          <w:szCs w:val="20"/>
          <w:highlight w:val="lightGray"/>
        </w:rPr>
        <w:t>s en</w:t>
      </w:r>
      <w:r w:rsidRPr="00173BD9">
        <w:rPr>
          <w:rFonts w:eastAsia="Arial" w:cs="Arial"/>
          <w:szCs w:val="20"/>
          <w:highlight w:val="lightGray"/>
        </w:rPr>
        <w:t xml:space="preserve"> gris deben ser diligenciados por la Entidad</w:t>
      </w:r>
      <w:r w:rsidR="008D2A16" w:rsidRPr="00173BD9">
        <w:rPr>
          <w:rFonts w:eastAsia="Arial" w:cs="Arial"/>
          <w:szCs w:val="20"/>
          <w:highlight w:val="lightGray"/>
        </w:rPr>
        <w:t>]</w:t>
      </w:r>
    </w:p>
    <w:p w14:paraId="16FD6565" w14:textId="77777777" w:rsidR="002375EE" w:rsidRDefault="002375EE" w:rsidP="002375EE">
      <w:pPr>
        <w:spacing w:line="276" w:lineRule="auto"/>
        <w:jc w:val="both"/>
        <w:rPr>
          <w:rFonts w:eastAsia="Arial" w:cs="Arial"/>
        </w:rPr>
      </w:pPr>
      <w:r w:rsidRPr="006D4E06">
        <w:rPr>
          <w:rFonts w:eastAsia="Arial" w:cs="Arial"/>
          <w:highlight w:val="yellow"/>
        </w:rPr>
        <w:t xml:space="preserve">[Los textos resaltados en amarillo, son las adaptaciones </w:t>
      </w:r>
      <w:r>
        <w:rPr>
          <w:rFonts w:eastAsia="Arial" w:cs="Arial"/>
          <w:highlight w:val="yellow"/>
        </w:rPr>
        <w:t xml:space="preserve">que la Entidad ha efectuado al pliego tipo, en el marco de lo permitido por Colombia </w:t>
      </w:r>
      <w:r w:rsidRPr="006D4E06">
        <w:rPr>
          <w:rFonts w:eastAsia="Arial" w:cs="Arial"/>
          <w:highlight w:val="yellow"/>
        </w:rPr>
        <w:t>Compra Eficiente]</w:t>
      </w:r>
      <w:r w:rsidRPr="0033677B">
        <w:rPr>
          <w:rFonts w:eastAsia="Arial" w:cs="Arial"/>
        </w:rPr>
        <w:t xml:space="preserve"> </w:t>
      </w:r>
    </w:p>
    <w:p w14:paraId="2034D074" w14:textId="61A733A6" w:rsidR="00603036" w:rsidRPr="00173BD9" w:rsidRDefault="00603036" w:rsidP="001D077C">
      <w:pPr>
        <w:spacing w:line="276" w:lineRule="auto"/>
        <w:jc w:val="both"/>
        <w:rPr>
          <w:rFonts w:eastAsia="Arial" w:cs="Arial"/>
          <w:szCs w:val="20"/>
          <w:highlight w:val="lightGray"/>
        </w:rPr>
      </w:pPr>
      <w:r w:rsidRPr="00173BD9">
        <w:rPr>
          <w:rFonts w:eastAsia="Arial" w:cs="Arial"/>
          <w:szCs w:val="20"/>
          <w:highlight w:val="lightGray"/>
        </w:rPr>
        <w:t xml:space="preserve">[Cuando la Entidad Estatal adelante sus procesos por el SECOP II, debe adaptar el contenido de los Documentos Tipo a esta plataforma transaccional, o </w:t>
      </w:r>
      <w:r w:rsidR="001B372B" w:rsidRPr="00173BD9">
        <w:rPr>
          <w:rFonts w:eastAsia="Arial" w:cs="Arial"/>
          <w:szCs w:val="20"/>
          <w:highlight w:val="lightGray"/>
        </w:rPr>
        <w:t>al</w:t>
      </w:r>
      <w:r w:rsidRPr="00173BD9">
        <w:rPr>
          <w:rFonts w:eastAsia="Arial" w:cs="Arial"/>
          <w:szCs w:val="20"/>
          <w:highlight w:val="lightGray"/>
        </w:rPr>
        <w:t xml:space="preserve"> sistema que haga sus veces] </w:t>
      </w:r>
    </w:p>
    <w:p w14:paraId="0231B736" w14:textId="77777777" w:rsidR="002375EE" w:rsidRDefault="002375EE" w:rsidP="002375EE">
      <w:pPr>
        <w:spacing w:line="271" w:lineRule="auto"/>
        <w:ind w:right="260"/>
        <w:jc w:val="both"/>
        <w:rPr>
          <w:rFonts w:eastAsia="Arial"/>
          <w:color w:val="3B3838"/>
        </w:rPr>
      </w:pPr>
      <w:r w:rsidRPr="00026D08">
        <w:rPr>
          <w:rFonts w:eastAsia="Arial"/>
          <w:color w:val="3B3838"/>
          <w:highlight w:val="yellow"/>
        </w:rPr>
        <w:t xml:space="preserve">El </w:t>
      </w:r>
      <w:r w:rsidRPr="00026D08">
        <w:rPr>
          <w:rFonts w:eastAsia="Arial"/>
          <w:b/>
          <w:color w:val="3B3838"/>
          <w:highlight w:val="yellow"/>
        </w:rPr>
        <w:t>INSTITUTO DE DESARROLLO URBANO - IDU</w:t>
      </w:r>
      <w:r>
        <w:rPr>
          <w:rFonts w:eastAsia="Arial"/>
          <w:color w:val="3B3838"/>
        </w:rPr>
        <w:t>, en adelante la</w:t>
      </w:r>
      <w:r>
        <w:rPr>
          <w:rFonts w:eastAsia="Arial"/>
          <w:color w:val="3B3838"/>
          <w:highlight w:val="lightGray"/>
        </w:rPr>
        <w:t xml:space="preserve"> </w:t>
      </w:r>
      <w:r>
        <w:rPr>
          <w:rFonts w:eastAsia="Arial"/>
          <w:color w:val="3B3838"/>
        </w:rPr>
        <w:t>“Entidad</w:t>
      </w:r>
      <w:r w:rsidRPr="0054295D">
        <w:rPr>
          <w:rFonts w:eastAsia="Arial"/>
          <w:color w:val="3B3838"/>
          <w:shd w:val="clear" w:color="auto" w:fill="FFFFFF"/>
        </w:rPr>
        <w:t>”,</w:t>
      </w:r>
      <w:r w:rsidRPr="005B08FC">
        <w:rPr>
          <w:rFonts w:eastAsia="Arial"/>
          <w:color w:val="3B3838"/>
        </w:rPr>
        <w:t xml:space="preserve"> </w:t>
      </w:r>
      <w:r w:rsidRPr="0054295D">
        <w:rPr>
          <w:rFonts w:eastAsia="Arial"/>
          <w:color w:val="3B3838"/>
          <w:shd w:val="clear" w:color="auto" w:fill="FFFFFF"/>
        </w:rPr>
        <w:t>pone</w:t>
      </w:r>
      <w:r>
        <w:rPr>
          <w:rFonts w:eastAsia="Arial"/>
          <w:color w:val="3B3838"/>
        </w:rPr>
        <w:t xml:space="preserve"> a disposición de los interesados el</w:t>
      </w:r>
      <w:r w:rsidRPr="005B08FC">
        <w:rPr>
          <w:rFonts w:eastAsia="Arial"/>
          <w:color w:val="3B3838"/>
        </w:rPr>
        <w:t xml:space="preserve"> </w:t>
      </w:r>
      <w:r>
        <w:rPr>
          <w:rFonts w:eastAsia="Arial"/>
          <w:color w:val="3B3838"/>
        </w:rPr>
        <w:t xml:space="preserve">Pliego de Condiciones para la selección del Contratista encargado de ejecutar el contrato de obra pública para </w:t>
      </w:r>
      <w:r>
        <w:rPr>
          <w:rFonts w:eastAsia="Arial"/>
          <w:color w:val="3B3838"/>
          <w:highlight w:val="lightGray"/>
        </w:rPr>
        <w:t>[Nombre del proyecto],</w:t>
      </w:r>
      <w:r>
        <w:rPr>
          <w:rFonts w:eastAsia="Arial"/>
          <w:color w:val="3B3838"/>
        </w:rPr>
        <w:t xml:space="preserve"> en adelante el “Contrato”.</w:t>
      </w:r>
    </w:p>
    <w:p w14:paraId="145E0F42" w14:textId="68BB7BAF" w:rsidR="00CF6A1B" w:rsidRPr="00173BD9" w:rsidRDefault="00CC1484" w:rsidP="001D077C">
      <w:pPr>
        <w:spacing w:line="276" w:lineRule="auto"/>
        <w:jc w:val="both"/>
        <w:rPr>
          <w:rFonts w:eastAsia="Arial" w:cs="Arial"/>
          <w:szCs w:val="20"/>
        </w:rPr>
      </w:pPr>
      <w:r w:rsidRPr="00173BD9">
        <w:rPr>
          <w:rFonts w:cs="Arial"/>
          <w:szCs w:val="20"/>
        </w:rPr>
        <w:t>Los</w:t>
      </w:r>
      <w:r w:rsidR="002644ED" w:rsidRPr="00173BD9">
        <w:rPr>
          <w:rFonts w:eastAsia="Arial" w:cs="Arial"/>
          <w:szCs w:val="20"/>
        </w:rPr>
        <w:t xml:space="preserve"> </w:t>
      </w:r>
      <w:r w:rsidR="00AF7DEF" w:rsidRPr="00173BD9">
        <w:rPr>
          <w:rFonts w:cs="Arial"/>
          <w:szCs w:val="20"/>
        </w:rPr>
        <w:t>Documentos del Proceso</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incluyen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estudios</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documentos</w:t>
      </w:r>
      <w:r w:rsidR="002644ED" w:rsidRPr="00173BD9">
        <w:rPr>
          <w:rFonts w:eastAsia="Arial" w:cs="Arial"/>
          <w:szCs w:val="20"/>
        </w:rPr>
        <w:t xml:space="preserve"> </w:t>
      </w:r>
      <w:r w:rsidRPr="00173BD9">
        <w:rPr>
          <w:rFonts w:cs="Arial"/>
          <w:szCs w:val="20"/>
        </w:rPr>
        <w:t>previos,</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estudio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sector,</w:t>
      </w:r>
      <w:r w:rsidR="002644ED" w:rsidRPr="00173BD9">
        <w:rPr>
          <w:rFonts w:eastAsia="Arial" w:cs="Arial"/>
          <w:szCs w:val="20"/>
        </w:rPr>
        <w:t xml:space="preserve"> </w:t>
      </w:r>
      <w:r w:rsidRPr="00173BD9">
        <w:rPr>
          <w:rFonts w:cs="Arial"/>
          <w:szCs w:val="20"/>
        </w:rPr>
        <w:t>así</w:t>
      </w:r>
      <w:r w:rsidR="002644ED" w:rsidRPr="00173BD9">
        <w:rPr>
          <w:rFonts w:eastAsia="Arial" w:cs="Arial"/>
          <w:szCs w:val="20"/>
        </w:rPr>
        <w:t xml:space="preserve"> </w:t>
      </w:r>
      <w:r w:rsidRPr="00173BD9">
        <w:rPr>
          <w:rFonts w:cs="Arial"/>
          <w:szCs w:val="20"/>
        </w:rPr>
        <w:t>como</w:t>
      </w:r>
      <w:r w:rsidR="002644ED" w:rsidRPr="00173BD9">
        <w:rPr>
          <w:rFonts w:eastAsia="Arial" w:cs="Arial"/>
          <w:szCs w:val="20"/>
        </w:rPr>
        <w:t xml:space="preserve"> </w:t>
      </w:r>
      <w:r w:rsidRPr="00173BD9">
        <w:rPr>
          <w:rFonts w:cs="Arial"/>
          <w:szCs w:val="20"/>
        </w:rPr>
        <w:t>cualquiera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sus</w:t>
      </w:r>
      <w:r w:rsidR="002644ED" w:rsidRPr="00173BD9">
        <w:rPr>
          <w:rFonts w:eastAsia="Arial" w:cs="Arial"/>
          <w:szCs w:val="20"/>
        </w:rPr>
        <w:t xml:space="preserve"> </w:t>
      </w:r>
      <w:r w:rsidRPr="00173BD9">
        <w:rPr>
          <w:rFonts w:cs="Arial"/>
          <w:szCs w:val="20"/>
        </w:rPr>
        <w:t>anexos</w:t>
      </w:r>
      <w:r w:rsidR="008F5D78" w:rsidRPr="00173BD9">
        <w:rPr>
          <w:rFonts w:eastAsia="Arial" w:cs="Arial"/>
          <w:szCs w:val="20"/>
        </w:rPr>
        <w:t>,</w:t>
      </w:r>
      <w:r w:rsidR="002644ED" w:rsidRPr="00173BD9">
        <w:rPr>
          <w:rFonts w:eastAsia="Arial" w:cs="Arial"/>
          <w:szCs w:val="20"/>
        </w:rPr>
        <w:t xml:space="preserve"> </w:t>
      </w:r>
      <w:r w:rsidRPr="00173BD9">
        <w:rPr>
          <w:rFonts w:cs="Arial"/>
          <w:szCs w:val="20"/>
        </w:rPr>
        <w:t>están</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disposición</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público</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Sistema</w:t>
      </w:r>
      <w:r w:rsidR="002644ED" w:rsidRPr="00173BD9">
        <w:rPr>
          <w:rFonts w:eastAsia="Arial" w:cs="Arial"/>
          <w:szCs w:val="20"/>
        </w:rPr>
        <w:t xml:space="preserve"> </w:t>
      </w:r>
      <w:r w:rsidRPr="00173BD9">
        <w:rPr>
          <w:rFonts w:cs="Arial"/>
          <w:szCs w:val="20"/>
        </w:rPr>
        <w:t>Electrónico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Contratación</w:t>
      </w:r>
      <w:r w:rsidR="002644ED" w:rsidRPr="00173BD9">
        <w:rPr>
          <w:rFonts w:eastAsia="Arial" w:cs="Arial"/>
          <w:szCs w:val="20"/>
        </w:rPr>
        <w:t xml:space="preserve"> </w:t>
      </w:r>
      <w:r w:rsidRPr="00173BD9">
        <w:rPr>
          <w:rFonts w:cs="Arial"/>
          <w:szCs w:val="20"/>
        </w:rPr>
        <w:t>Pública</w:t>
      </w:r>
      <w:r w:rsidR="002644ED" w:rsidRPr="00173BD9">
        <w:rPr>
          <w:rFonts w:eastAsia="Arial" w:cs="Arial"/>
          <w:szCs w:val="20"/>
        </w:rPr>
        <w:t xml:space="preserve"> </w:t>
      </w:r>
      <w:r w:rsidRPr="00173BD9">
        <w:rPr>
          <w:rFonts w:cs="Arial"/>
          <w:szCs w:val="20"/>
        </w:rPr>
        <w:t>–SECOP–</w:t>
      </w:r>
      <w:r w:rsidR="00B62275" w:rsidRPr="00173BD9">
        <w:rPr>
          <w:rFonts w:cs="Arial"/>
          <w:szCs w:val="20"/>
        </w:rPr>
        <w:t>.</w:t>
      </w:r>
    </w:p>
    <w:p w14:paraId="5854441E" w14:textId="05166037" w:rsidR="00B16D32" w:rsidRPr="00173BD9" w:rsidRDefault="00CC1484" w:rsidP="001D077C">
      <w:pPr>
        <w:spacing w:line="276" w:lineRule="auto"/>
        <w:jc w:val="both"/>
        <w:rPr>
          <w:rFonts w:eastAsia="Arial" w:cs="Arial"/>
        </w:rPr>
      </w:pPr>
      <w:r w:rsidRPr="00173BD9">
        <w:rPr>
          <w:rFonts w:cs="Arial"/>
        </w:rPr>
        <w:t>La</w:t>
      </w:r>
      <w:r w:rsidR="002644ED" w:rsidRPr="00173BD9">
        <w:rPr>
          <w:rFonts w:eastAsia="Arial" w:cs="Arial"/>
        </w:rPr>
        <w:t xml:space="preserve"> </w:t>
      </w:r>
      <w:r w:rsidRPr="00173BD9">
        <w:rPr>
          <w:rFonts w:cs="Arial"/>
        </w:rPr>
        <w:t>selección</w:t>
      </w:r>
      <w:r w:rsidR="002644ED" w:rsidRPr="00173BD9">
        <w:rPr>
          <w:rFonts w:eastAsia="Arial" w:cs="Arial"/>
        </w:rPr>
        <w:t xml:space="preserve"> </w:t>
      </w:r>
      <w:r w:rsidRPr="00173BD9">
        <w:rPr>
          <w:rFonts w:cs="Arial"/>
        </w:rPr>
        <w:t>del</w:t>
      </w:r>
      <w:r w:rsidR="002644ED" w:rsidRPr="00173BD9">
        <w:rPr>
          <w:rFonts w:eastAsia="Arial" w:cs="Arial"/>
        </w:rPr>
        <w:t xml:space="preserve"> </w:t>
      </w:r>
      <w:r w:rsidR="008F5D78" w:rsidRPr="00173BD9">
        <w:rPr>
          <w:rFonts w:cs="Arial"/>
        </w:rPr>
        <w:t>C</w:t>
      </w:r>
      <w:r w:rsidRPr="00173BD9">
        <w:rPr>
          <w:rFonts w:cs="Arial"/>
        </w:rPr>
        <w:t>ontratista</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realiza</w:t>
      </w:r>
      <w:r w:rsidR="00C746F0" w:rsidRPr="00173BD9">
        <w:rPr>
          <w:rFonts w:cs="Arial"/>
        </w:rPr>
        <w:t>rá</w:t>
      </w:r>
      <w:r w:rsidR="002644ED" w:rsidRPr="00173BD9">
        <w:rPr>
          <w:rFonts w:eastAsia="Arial" w:cs="Arial"/>
        </w:rPr>
        <w:t xml:space="preserve"> </w:t>
      </w:r>
      <w:r w:rsidRPr="00173BD9">
        <w:rPr>
          <w:rFonts w:cs="Arial"/>
        </w:rPr>
        <w:t>a</w:t>
      </w:r>
      <w:r w:rsidR="002644ED" w:rsidRPr="00173BD9">
        <w:rPr>
          <w:rFonts w:eastAsia="Arial" w:cs="Arial"/>
        </w:rPr>
        <w:t xml:space="preserve"> </w:t>
      </w:r>
      <w:r w:rsidRPr="00173BD9">
        <w:rPr>
          <w:rFonts w:cs="Arial"/>
        </w:rPr>
        <w:t>través</w:t>
      </w:r>
      <w:r w:rsidR="002644ED" w:rsidRPr="00173BD9">
        <w:rPr>
          <w:rFonts w:eastAsia="Arial" w:cs="Arial"/>
        </w:rPr>
        <w:t xml:space="preserve"> </w:t>
      </w:r>
      <w:r w:rsidRPr="00173BD9">
        <w:rPr>
          <w:rFonts w:cs="Arial"/>
        </w:rPr>
        <w:t>de</w:t>
      </w:r>
      <w:r w:rsidR="00F51E9B" w:rsidRPr="00173BD9">
        <w:rPr>
          <w:rFonts w:cs="Arial"/>
        </w:rPr>
        <w:t xml:space="preserve">l </w:t>
      </w:r>
      <w:r w:rsidR="003E3EFD" w:rsidRPr="00173BD9">
        <w:rPr>
          <w:rFonts w:cs="Arial"/>
        </w:rPr>
        <w:t>Proceso de Contratación</w:t>
      </w:r>
      <w:r w:rsidR="00F11DC5" w:rsidRPr="00173BD9">
        <w:rPr>
          <w:rFonts w:cs="Arial"/>
        </w:rPr>
        <w:t xml:space="preserve"> de</w:t>
      </w:r>
      <w:r w:rsidR="002644ED" w:rsidRPr="00173BD9">
        <w:rPr>
          <w:rFonts w:eastAsia="Arial" w:cs="Arial"/>
        </w:rPr>
        <w:t xml:space="preserve"> </w:t>
      </w:r>
      <w:r w:rsidR="00E876F1" w:rsidRPr="00173BD9">
        <w:rPr>
          <w:rFonts w:eastAsia="Arial" w:cs="Arial"/>
        </w:rPr>
        <w:t>selección abreviada de menor cuantía</w:t>
      </w:r>
      <w:r w:rsidR="00AC6C55" w:rsidRPr="00173BD9">
        <w:rPr>
          <w:rFonts w:cs="Arial"/>
        </w:rPr>
        <w:t xml:space="preserve"> No. </w:t>
      </w:r>
      <w:r w:rsidR="00B16D32" w:rsidRPr="006876CA">
        <w:rPr>
          <w:rFonts w:cs="Arial"/>
          <w:highlight w:val="lightGray"/>
        </w:rPr>
        <w:t>[</w:t>
      </w:r>
      <w:r w:rsidR="00B16D32" w:rsidRPr="00FF3A8B">
        <w:rPr>
          <w:rFonts w:cs="Arial"/>
          <w:highlight w:val="lightGray"/>
        </w:rPr>
        <w:t xml:space="preserve">Incluir </w:t>
      </w:r>
      <w:r w:rsidR="00B16D32" w:rsidRPr="00620F7A">
        <w:rPr>
          <w:rFonts w:cs="Arial"/>
          <w:highlight w:val="lightGray"/>
        </w:rPr>
        <w:t xml:space="preserve">número de </w:t>
      </w:r>
      <w:r w:rsidR="003E3EFD" w:rsidRPr="00173BD9">
        <w:rPr>
          <w:rFonts w:cs="Arial"/>
          <w:highlight w:val="lightGray"/>
        </w:rPr>
        <w:t>Proceso de Contratación</w:t>
      </w:r>
      <w:r w:rsidR="002342EE" w:rsidRPr="00173BD9">
        <w:rPr>
          <w:rFonts w:cs="Arial"/>
          <w:highlight w:val="lightGray"/>
        </w:rPr>
        <w:t xml:space="preserve">, que debe ser igual al establecido en el SECOP] </w:t>
      </w:r>
    </w:p>
    <w:p w14:paraId="184C7611" w14:textId="6986F736" w:rsidR="00506006" w:rsidRPr="00173BD9" w:rsidRDefault="005F51F0" w:rsidP="001D077C">
      <w:pPr>
        <w:spacing w:line="276" w:lineRule="auto"/>
        <w:jc w:val="both"/>
        <w:rPr>
          <w:rFonts w:eastAsia="Arial" w:cs="Arial"/>
          <w:szCs w:val="20"/>
        </w:rPr>
      </w:pPr>
      <w:r w:rsidRPr="00FF3A8B">
        <w:rPr>
          <w:rFonts w:cs="Arial"/>
          <w:szCs w:val="20"/>
        </w:rPr>
        <w:t>La</w:t>
      </w:r>
      <w:r w:rsidR="002644ED" w:rsidRPr="00620F7A">
        <w:rPr>
          <w:rFonts w:eastAsia="Arial" w:cs="Arial"/>
          <w:szCs w:val="20"/>
        </w:rPr>
        <w:t xml:space="preserve"> </w:t>
      </w:r>
      <w:r w:rsidRPr="00173BD9">
        <w:rPr>
          <w:rFonts w:cs="Arial"/>
          <w:szCs w:val="20"/>
        </w:rPr>
        <w:t>Entidad</w:t>
      </w:r>
      <w:r w:rsidR="002644ED" w:rsidRPr="00173BD9">
        <w:rPr>
          <w:rFonts w:eastAsia="Arial" w:cs="Arial"/>
          <w:szCs w:val="20"/>
        </w:rPr>
        <w:t xml:space="preserve"> </w:t>
      </w:r>
      <w:r w:rsidRPr="00173BD9">
        <w:rPr>
          <w:rFonts w:cs="Arial"/>
          <w:szCs w:val="20"/>
        </w:rPr>
        <w:t>evaluará</w:t>
      </w:r>
      <w:r w:rsidR="002644ED" w:rsidRPr="00173BD9">
        <w:rPr>
          <w:rFonts w:eastAsia="Arial" w:cs="Arial"/>
          <w:szCs w:val="20"/>
        </w:rPr>
        <w:t xml:space="preserve"> </w:t>
      </w:r>
      <w:r w:rsidRPr="00173BD9">
        <w:rPr>
          <w:rFonts w:cs="Arial"/>
          <w:szCs w:val="20"/>
        </w:rPr>
        <w:t>las</w:t>
      </w:r>
      <w:r w:rsidR="002644ED" w:rsidRPr="00173BD9">
        <w:rPr>
          <w:rFonts w:eastAsia="Arial" w:cs="Arial"/>
          <w:szCs w:val="20"/>
        </w:rPr>
        <w:t xml:space="preserve"> </w:t>
      </w:r>
      <w:r w:rsidR="00EC3D70" w:rsidRPr="00173BD9">
        <w:rPr>
          <w:rFonts w:cs="Arial"/>
          <w:szCs w:val="20"/>
        </w:rPr>
        <w:t>o</w:t>
      </w:r>
      <w:r w:rsidR="00220C64" w:rsidRPr="00173BD9">
        <w:rPr>
          <w:rFonts w:cs="Arial"/>
          <w:szCs w:val="20"/>
        </w:rPr>
        <w:t>fertas</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base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las</w:t>
      </w:r>
      <w:r w:rsidR="002644ED" w:rsidRPr="00173BD9">
        <w:rPr>
          <w:rFonts w:eastAsia="Arial" w:cs="Arial"/>
          <w:szCs w:val="20"/>
        </w:rPr>
        <w:t xml:space="preserve"> </w:t>
      </w:r>
      <w:r w:rsidRPr="00173BD9">
        <w:rPr>
          <w:rFonts w:cs="Arial"/>
          <w:szCs w:val="20"/>
        </w:rPr>
        <w:t>reglas</w:t>
      </w:r>
      <w:r w:rsidR="002644ED" w:rsidRPr="00173BD9">
        <w:rPr>
          <w:rFonts w:eastAsia="Arial" w:cs="Arial"/>
          <w:szCs w:val="20"/>
        </w:rPr>
        <w:t xml:space="preserve"> </w:t>
      </w:r>
      <w:r w:rsidRPr="00173BD9">
        <w:rPr>
          <w:rFonts w:cs="Arial"/>
          <w:szCs w:val="20"/>
        </w:rPr>
        <w:t>establecidas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00D02A7C" w:rsidRPr="00173BD9">
        <w:rPr>
          <w:rFonts w:cs="Arial"/>
          <w:szCs w:val="20"/>
        </w:rPr>
        <w:t>P</w:t>
      </w:r>
      <w:r w:rsidRPr="00173BD9">
        <w:rPr>
          <w:rFonts w:cs="Arial"/>
          <w:szCs w:val="20"/>
        </w:rPr>
        <w:t>liego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00D02A7C" w:rsidRPr="00173BD9">
        <w:rPr>
          <w:rFonts w:cs="Arial"/>
          <w:szCs w:val="20"/>
        </w:rPr>
        <w:t>C</w:t>
      </w:r>
      <w:r w:rsidRPr="00173BD9">
        <w:rPr>
          <w:rFonts w:cs="Arial"/>
          <w:szCs w:val="20"/>
        </w:rPr>
        <w:t>ondiciones</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00235229" w:rsidRPr="00173BD9">
        <w:rPr>
          <w:rFonts w:cs="Arial"/>
          <w:szCs w:val="20"/>
        </w:rPr>
        <w:t>normativa aplicable</w:t>
      </w:r>
      <w:r w:rsidRPr="00173BD9">
        <w:rPr>
          <w:rFonts w:eastAsia="Arial" w:cs="Arial"/>
          <w:szCs w:val="20"/>
        </w:rPr>
        <w:t>.</w:t>
      </w:r>
    </w:p>
    <w:p w14:paraId="3D3313E7" w14:textId="3198D2B2" w:rsidR="00807F0F" w:rsidRPr="00173BD9" w:rsidRDefault="00807F0F" w:rsidP="001D077C">
      <w:pPr>
        <w:spacing w:line="276" w:lineRule="auto"/>
        <w:jc w:val="both"/>
        <w:rPr>
          <w:rFonts w:eastAsia="Arial" w:cs="Arial"/>
        </w:rPr>
      </w:pPr>
      <w:r w:rsidRPr="00173BD9">
        <w:rPr>
          <w:rFonts w:eastAsia="Arial" w:cs="Arial"/>
        </w:rPr>
        <w:t xml:space="preserve">El uso de los Documentos Tipo </w:t>
      </w:r>
      <w:r w:rsidR="00DF4CA4" w:rsidRPr="00173BD9">
        <w:rPr>
          <w:rFonts w:eastAsia="Arial" w:cs="Arial"/>
        </w:rPr>
        <w:t xml:space="preserve">no exime a la Entidad Estatal de la obligación que le asiste de aplicar la normativa y la jurisprudencia aplicable al </w:t>
      </w:r>
      <w:r w:rsidR="003E3EFD" w:rsidRPr="00173BD9">
        <w:rPr>
          <w:rFonts w:eastAsia="Arial" w:cs="Arial"/>
        </w:rPr>
        <w:t>Proceso de Contratación</w:t>
      </w:r>
      <w:r w:rsidR="00DF4CA4" w:rsidRPr="00173BD9">
        <w:rPr>
          <w:rFonts w:eastAsia="Arial" w:cs="Arial"/>
        </w:rPr>
        <w:t>, así como de dar cumplimiento a lo ordenado por sentencia judicial.</w:t>
      </w:r>
    </w:p>
    <w:p w14:paraId="63625559" w14:textId="77777777" w:rsidR="00213D1F" w:rsidRPr="006876CA" w:rsidRDefault="00213D1F" w:rsidP="00213D1F">
      <w:pPr>
        <w:spacing w:line="276" w:lineRule="auto"/>
        <w:jc w:val="both"/>
        <w:rPr>
          <w:rFonts w:cs="Arial"/>
          <w:highlight w:val="lightGray"/>
        </w:rPr>
      </w:pPr>
      <w:r w:rsidRPr="006876CA">
        <w:rPr>
          <w:rFonts w:cs="Arial"/>
          <w:highlight w:val="lightGray"/>
        </w:rPr>
        <w:t>[La Entidad no podrá modificar los Formatos, Anexos</w:t>
      </w:r>
      <w:r w:rsidRPr="00FF3A8B">
        <w:rPr>
          <w:rFonts w:cs="Arial"/>
          <w:highlight w:val="lightGray"/>
        </w:rPr>
        <w:t>, matrices</w:t>
      </w:r>
      <w:r w:rsidRPr="006876CA">
        <w:rPr>
          <w:rFonts w:cs="Arial"/>
          <w:highlight w:val="lightGray"/>
        </w:rPr>
        <w:t xml:space="preserve"> y Formularios, ni solicitará soportes o requisitos adicionales a los establecidos en el Documento Tipo]</w:t>
      </w:r>
    </w:p>
    <w:p w14:paraId="6738A585" w14:textId="265D1851" w:rsidR="00DF4CA4" w:rsidRPr="00173BD9" w:rsidRDefault="00DF4CA4" w:rsidP="001D077C">
      <w:pPr>
        <w:spacing w:line="276" w:lineRule="auto"/>
        <w:jc w:val="both"/>
        <w:rPr>
          <w:rFonts w:eastAsia="Arial" w:cs="Arial"/>
          <w:szCs w:val="20"/>
        </w:rPr>
      </w:pPr>
      <w:r w:rsidRPr="00FF3A8B">
        <w:rPr>
          <w:rFonts w:eastAsia="Arial" w:cs="Arial"/>
          <w:szCs w:val="20"/>
        </w:rPr>
        <w:t xml:space="preserve">Todas las personas y organizaciones interesadas en hacer control social al presente </w:t>
      </w:r>
      <w:r w:rsidR="003E3EFD" w:rsidRPr="00173BD9">
        <w:rPr>
          <w:rFonts w:eastAsia="Arial" w:cs="Arial"/>
          <w:szCs w:val="20"/>
        </w:rPr>
        <w:t>Proceso de Contratación</w:t>
      </w:r>
      <w:r w:rsidRPr="00173BD9">
        <w:rPr>
          <w:rFonts w:eastAsia="Arial" w:cs="Arial"/>
          <w:szCs w:val="20"/>
        </w:rPr>
        <w:t xml:space="preserve">, en cualquiera de sus fases o etapas pueden presentar las recomendaciones que consideren convenientes, intervenir en las audiencias y consultar los </w:t>
      </w:r>
      <w:r w:rsidR="00AF7DEF" w:rsidRPr="00173BD9">
        <w:rPr>
          <w:rFonts w:eastAsia="Arial" w:cs="Arial"/>
          <w:szCs w:val="20"/>
        </w:rPr>
        <w:t>Documentos del Proceso</w:t>
      </w:r>
      <w:r w:rsidRPr="00173BD9">
        <w:rPr>
          <w:rFonts w:eastAsia="Arial" w:cs="Arial"/>
          <w:szCs w:val="20"/>
        </w:rPr>
        <w:t xml:space="preserve"> en los términos previstos en el inciso 3 del artículo 66 de la Ley 80 de 1993 y el artículo 2.2.1.1.1.2.1 del Decreto 1082 de 2015.  </w:t>
      </w:r>
    </w:p>
    <w:p w14:paraId="66ABE89D" w14:textId="77777777" w:rsidR="00213D1F" w:rsidRPr="00173BD9" w:rsidRDefault="00213D1F" w:rsidP="00213D1F">
      <w:pPr>
        <w:spacing w:line="276" w:lineRule="auto"/>
        <w:jc w:val="both"/>
        <w:rPr>
          <w:rFonts w:eastAsia="Arial" w:cs="Arial"/>
        </w:rPr>
      </w:pPr>
      <w:r w:rsidRPr="00173BD9">
        <w:rPr>
          <w:rFonts w:eastAsia="Arial" w:cs="Arial"/>
        </w:rPr>
        <w:t>Estos Documentos Tipo aplican a los procesos de selección abreviada de menor cuantía de obra pública de infraestructura de transporte,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p w14:paraId="4F7DA43C" w14:textId="77777777" w:rsidR="00196961" w:rsidRPr="00173BD9" w:rsidRDefault="00196961">
      <w:pPr>
        <w:rPr>
          <w:rFonts w:eastAsia="Arial" w:cs="Arial"/>
        </w:rPr>
      </w:pPr>
      <w:r w:rsidRPr="00173BD9">
        <w:rPr>
          <w:rFonts w:eastAsia="Arial" w:cs="Arial"/>
        </w:rPr>
        <w:br w:type="page"/>
      </w:r>
    </w:p>
    <w:p w14:paraId="0F7752F8" w14:textId="77777777" w:rsidR="00EC08A2" w:rsidRDefault="00EC08A2" w:rsidP="006876CA">
      <w:pPr>
        <w:jc w:val="both"/>
        <w:rPr>
          <w:rFonts w:eastAsia="Arial" w:cs="Arial"/>
        </w:rPr>
      </w:pPr>
    </w:p>
    <w:p w14:paraId="277BBC24" w14:textId="77777777" w:rsidR="009F7E3B" w:rsidRDefault="009F7E3B" w:rsidP="006876CA">
      <w:pPr>
        <w:jc w:val="both"/>
        <w:rPr>
          <w:rFonts w:eastAsia="Arial" w:cs="Arial"/>
        </w:rPr>
      </w:pPr>
    </w:p>
    <w:sdt>
      <w:sdtPr>
        <w:rPr>
          <w:rFonts w:ascii="Arial" w:eastAsiaTheme="minorHAnsi" w:hAnsi="Arial" w:cs="Arial"/>
          <w:color w:val="3B3838" w:themeColor="background2" w:themeShade="40"/>
          <w:sz w:val="20"/>
          <w:szCs w:val="22"/>
          <w:lang w:val="es-ES" w:eastAsia="en-US"/>
        </w:rPr>
        <w:id w:val="-402061688"/>
        <w:docPartObj>
          <w:docPartGallery w:val="Table of Contents"/>
          <w:docPartUnique/>
        </w:docPartObj>
      </w:sdtPr>
      <w:sdtEndPr>
        <w:rPr>
          <w:lang w:val="es-CO"/>
        </w:rPr>
      </w:sdtEndPr>
      <w:sdtContent>
        <w:p w14:paraId="3F1EA624" w14:textId="11CF000A" w:rsidR="00D02163" w:rsidRPr="006876CA" w:rsidRDefault="002E2636" w:rsidP="006876CA">
          <w:pPr>
            <w:pStyle w:val="TtulodeTDC"/>
            <w:jc w:val="center"/>
            <w:rPr>
              <w:rStyle w:val="Hipervnculo"/>
              <w:rFonts w:ascii="Arial" w:eastAsiaTheme="minorHAnsi" w:hAnsi="Arial" w:cs="Arial"/>
              <w:b/>
              <w:noProof/>
              <w:color w:val="3B3838" w:themeColor="background2" w:themeShade="40"/>
              <w:sz w:val="18"/>
              <w:szCs w:val="18"/>
              <w:u w:val="none"/>
              <w:lang w:eastAsia="en-US"/>
            </w:rPr>
          </w:pPr>
          <w:r w:rsidRPr="006876CA">
            <w:rPr>
              <w:rStyle w:val="Hipervnculo"/>
              <w:rFonts w:ascii="Arial" w:eastAsiaTheme="minorHAnsi" w:hAnsi="Arial" w:cs="Arial"/>
              <w:b/>
              <w:noProof/>
              <w:color w:val="3B3838" w:themeColor="background2" w:themeShade="40"/>
              <w:sz w:val="18"/>
              <w:szCs w:val="18"/>
              <w:u w:val="none"/>
              <w:lang w:eastAsia="en-US"/>
            </w:rPr>
            <w:t>TABLA DE CONTENIDO</w:t>
          </w:r>
        </w:p>
        <w:p w14:paraId="510DA8C1" w14:textId="77777777" w:rsidR="00ED1EDA" w:rsidRDefault="00ED1EDA">
          <w:pPr>
            <w:pStyle w:val="TDC1"/>
            <w:rPr>
              <w:rFonts w:cs="Arial"/>
              <w:b w:val="0"/>
              <w:bCs w:val="0"/>
              <w:sz w:val="18"/>
              <w:szCs w:val="18"/>
            </w:rPr>
          </w:pPr>
          <w:bookmarkStart w:id="7" w:name="_Toc424219421"/>
          <w:bookmarkStart w:id="8" w:name="_Toc504145573"/>
          <w:bookmarkStart w:id="9" w:name="_Toc504124480"/>
        </w:p>
        <w:bookmarkStart w:id="10" w:name="_GoBack"/>
        <w:bookmarkEnd w:id="10"/>
        <w:p w14:paraId="2CC9A7F5" w14:textId="77777777" w:rsidR="00C33BE1" w:rsidRDefault="00DB419D">
          <w:pPr>
            <w:pStyle w:val="TDC1"/>
            <w:rPr>
              <w:rFonts w:asciiTheme="minorHAnsi" w:eastAsiaTheme="minorEastAsia" w:hAnsiTheme="minorHAnsi"/>
              <w:b w:val="0"/>
              <w:bCs w:val="0"/>
              <w:color w:val="auto"/>
              <w:sz w:val="22"/>
              <w:lang w:eastAsia="es-CO"/>
            </w:rPr>
          </w:pPr>
          <w:r>
            <w:rPr>
              <w:rFonts w:cs="Arial"/>
              <w:b w:val="0"/>
              <w:bCs w:val="0"/>
              <w:sz w:val="18"/>
              <w:szCs w:val="18"/>
            </w:rPr>
            <w:fldChar w:fldCharType="begin"/>
          </w:r>
          <w:r>
            <w:rPr>
              <w:rFonts w:cs="Arial"/>
              <w:b w:val="0"/>
              <w:bCs w:val="0"/>
              <w:sz w:val="18"/>
              <w:szCs w:val="18"/>
            </w:rPr>
            <w:instrText xml:space="preserve"> TOC \o "1-2" \h \z \u </w:instrText>
          </w:r>
          <w:r>
            <w:rPr>
              <w:rFonts w:cs="Arial"/>
              <w:b w:val="0"/>
              <w:bCs w:val="0"/>
              <w:sz w:val="18"/>
              <w:szCs w:val="18"/>
            </w:rPr>
            <w:fldChar w:fldCharType="separate"/>
          </w:r>
          <w:hyperlink w:anchor="_Toc42700824" w:history="1">
            <w:r w:rsidR="00C33BE1" w:rsidRPr="00EF60F0">
              <w:rPr>
                <w:rStyle w:val="Hipervnculo"/>
                <w:rFonts w:cs="Arial"/>
              </w:rPr>
              <w:t>INTRODUCCIÓN</w:t>
            </w:r>
            <w:r w:rsidR="00C33BE1">
              <w:rPr>
                <w:webHidden/>
              </w:rPr>
              <w:tab/>
            </w:r>
            <w:r w:rsidR="00C33BE1">
              <w:rPr>
                <w:webHidden/>
              </w:rPr>
              <w:fldChar w:fldCharType="begin"/>
            </w:r>
            <w:r w:rsidR="00C33BE1">
              <w:rPr>
                <w:webHidden/>
              </w:rPr>
              <w:instrText xml:space="preserve"> PAGEREF _Toc42700824 \h </w:instrText>
            </w:r>
            <w:r w:rsidR="00C33BE1">
              <w:rPr>
                <w:webHidden/>
              </w:rPr>
            </w:r>
            <w:r w:rsidR="00C33BE1">
              <w:rPr>
                <w:webHidden/>
              </w:rPr>
              <w:fldChar w:fldCharType="separate"/>
            </w:r>
            <w:r w:rsidR="00C33BE1">
              <w:rPr>
                <w:webHidden/>
              </w:rPr>
              <w:t>2</w:t>
            </w:r>
            <w:r w:rsidR="00C33BE1">
              <w:rPr>
                <w:webHidden/>
              </w:rPr>
              <w:fldChar w:fldCharType="end"/>
            </w:r>
          </w:hyperlink>
        </w:p>
        <w:p w14:paraId="4F3D3878" w14:textId="77777777" w:rsidR="00C33BE1" w:rsidRDefault="00C33BE1">
          <w:pPr>
            <w:pStyle w:val="TDC1"/>
            <w:rPr>
              <w:rFonts w:asciiTheme="minorHAnsi" w:eastAsiaTheme="minorEastAsia" w:hAnsiTheme="minorHAnsi"/>
              <w:b w:val="0"/>
              <w:bCs w:val="0"/>
              <w:color w:val="auto"/>
              <w:sz w:val="22"/>
              <w:lang w:eastAsia="es-CO"/>
            </w:rPr>
          </w:pPr>
          <w:hyperlink w:anchor="_Toc42700825" w:history="1">
            <w:r w:rsidRPr="00EF60F0">
              <w:rPr>
                <w:rStyle w:val="Hipervnculo"/>
              </w:rPr>
              <w:t>CAPÍTULO I INFORMACIÓN GENERAL</w:t>
            </w:r>
            <w:r>
              <w:rPr>
                <w:webHidden/>
              </w:rPr>
              <w:tab/>
            </w:r>
            <w:r>
              <w:rPr>
                <w:webHidden/>
              </w:rPr>
              <w:fldChar w:fldCharType="begin"/>
            </w:r>
            <w:r>
              <w:rPr>
                <w:webHidden/>
              </w:rPr>
              <w:instrText xml:space="preserve"> PAGEREF _Toc42700825 \h </w:instrText>
            </w:r>
            <w:r>
              <w:rPr>
                <w:webHidden/>
              </w:rPr>
            </w:r>
            <w:r>
              <w:rPr>
                <w:webHidden/>
              </w:rPr>
              <w:fldChar w:fldCharType="separate"/>
            </w:r>
            <w:r>
              <w:rPr>
                <w:webHidden/>
              </w:rPr>
              <w:t>6</w:t>
            </w:r>
            <w:r>
              <w:rPr>
                <w:webHidden/>
              </w:rPr>
              <w:fldChar w:fldCharType="end"/>
            </w:r>
          </w:hyperlink>
        </w:p>
        <w:p w14:paraId="7AAC44F5" w14:textId="77777777" w:rsidR="00C33BE1" w:rsidRDefault="00C33BE1">
          <w:pPr>
            <w:pStyle w:val="TDC2"/>
            <w:rPr>
              <w:rFonts w:asciiTheme="minorHAnsi" w:eastAsiaTheme="minorEastAsia" w:hAnsiTheme="minorHAnsi"/>
              <w:bCs w:val="0"/>
              <w:color w:val="auto"/>
              <w:sz w:val="22"/>
              <w:lang w:eastAsia="es-CO"/>
            </w:rPr>
          </w:pPr>
          <w:hyperlink w:anchor="_Toc42700826" w:history="1">
            <w:r w:rsidRPr="00EF60F0">
              <w:rPr>
                <w:rStyle w:val="Hipervnculo"/>
                <w14:scene3d>
                  <w14:camera w14:prst="orthographicFront"/>
                  <w14:lightRig w14:rig="threePt" w14:dir="t">
                    <w14:rot w14:lat="0" w14:lon="0" w14:rev="0"/>
                  </w14:lightRig>
                </w14:scene3d>
              </w:rPr>
              <w:t>1.1.</w:t>
            </w:r>
            <w:r>
              <w:rPr>
                <w:rFonts w:asciiTheme="minorHAnsi" w:eastAsiaTheme="minorEastAsia" w:hAnsiTheme="minorHAnsi"/>
                <w:bCs w:val="0"/>
                <w:color w:val="auto"/>
                <w:sz w:val="22"/>
                <w:lang w:eastAsia="es-CO"/>
              </w:rPr>
              <w:tab/>
            </w:r>
            <w:r w:rsidRPr="00EF60F0">
              <w:rPr>
                <w:rStyle w:val="Hipervnculo"/>
              </w:rPr>
              <w:t>OBJETO, PRESUPUESTO OFICIAL, PLAZO Y UBICACIÓN</w:t>
            </w:r>
            <w:r>
              <w:rPr>
                <w:webHidden/>
              </w:rPr>
              <w:tab/>
            </w:r>
            <w:r>
              <w:rPr>
                <w:webHidden/>
              </w:rPr>
              <w:fldChar w:fldCharType="begin"/>
            </w:r>
            <w:r>
              <w:rPr>
                <w:webHidden/>
              </w:rPr>
              <w:instrText xml:space="preserve"> PAGEREF _Toc42700826 \h </w:instrText>
            </w:r>
            <w:r>
              <w:rPr>
                <w:webHidden/>
              </w:rPr>
            </w:r>
            <w:r>
              <w:rPr>
                <w:webHidden/>
              </w:rPr>
              <w:fldChar w:fldCharType="separate"/>
            </w:r>
            <w:r>
              <w:rPr>
                <w:webHidden/>
              </w:rPr>
              <w:t>6</w:t>
            </w:r>
            <w:r>
              <w:rPr>
                <w:webHidden/>
              </w:rPr>
              <w:fldChar w:fldCharType="end"/>
            </w:r>
          </w:hyperlink>
        </w:p>
        <w:p w14:paraId="3DDE6463" w14:textId="77777777" w:rsidR="00C33BE1" w:rsidRDefault="00C33BE1">
          <w:pPr>
            <w:pStyle w:val="TDC2"/>
            <w:rPr>
              <w:rFonts w:asciiTheme="minorHAnsi" w:eastAsiaTheme="minorEastAsia" w:hAnsiTheme="minorHAnsi"/>
              <w:bCs w:val="0"/>
              <w:color w:val="auto"/>
              <w:sz w:val="22"/>
              <w:lang w:eastAsia="es-CO"/>
            </w:rPr>
          </w:pPr>
          <w:hyperlink w:anchor="_Toc42700827" w:history="1">
            <w:r w:rsidRPr="00EF60F0">
              <w:rPr>
                <w:rStyle w:val="Hipervnculo"/>
                <w14:scene3d>
                  <w14:camera w14:prst="orthographicFront"/>
                  <w14:lightRig w14:rig="threePt" w14:dir="t">
                    <w14:rot w14:lat="0" w14:lon="0" w14:rev="0"/>
                  </w14:lightRig>
                </w14:scene3d>
              </w:rPr>
              <w:t>1.2.</w:t>
            </w:r>
            <w:r>
              <w:rPr>
                <w:rFonts w:asciiTheme="minorHAnsi" w:eastAsiaTheme="minorEastAsia" w:hAnsiTheme="minorHAnsi"/>
                <w:bCs w:val="0"/>
                <w:color w:val="auto"/>
                <w:sz w:val="22"/>
                <w:lang w:eastAsia="es-CO"/>
              </w:rPr>
              <w:tab/>
            </w:r>
            <w:r w:rsidRPr="00EF60F0">
              <w:rPr>
                <w:rStyle w:val="Hipervnculo"/>
              </w:rPr>
              <w:t>DOCUMENTOS DEL PROCESO</w:t>
            </w:r>
            <w:r>
              <w:rPr>
                <w:webHidden/>
              </w:rPr>
              <w:tab/>
            </w:r>
            <w:r>
              <w:rPr>
                <w:webHidden/>
              </w:rPr>
              <w:fldChar w:fldCharType="begin"/>
            </w:r>
            <w:r>
              <w:rPr>
                <w:webHidden/>
              </w:rPr>
              <w:instrText xml:space="preserve"> PAGEREF _Toc42700827 \h </w:instrText>
            </w:r>
            <w:r>
              <w:rPr>
                <w:webHidden/>
              </w:rPr>
            </w:r>
            <w:r>
              <w:rPr>
                <w:webHidden/>
              </w:rPr>
              <w:fldChar w:fldCharType="separate"/>
            </w:r>
            <w:r>
              <w:rPr>
                <w:webHidden/>
              </w:rPr>
              <w:t>6</w:t>
            </w:r>
            <w:r>
              <w:rPr>
                <w:webHidden/>
              </w:rPr>
              <w:fldChar w:fldCharType="end"/>
            </w:r>
          </w:hyperlink>
        </w:p>
        <w:p w14:paraId="17BE0DB2" w14:textId="77777777" w:rsidR="00C33BE1" w:rsidRDefault="00C33BE1">
          <w:pPr>
            <w:pStyle w:val="TDC2"/>
            <w:rPr>
              <w:rFonts w:asciiTheme="minorHAnsi" w:eastAsiaTheme="minorEastAsia" w:hAnsiTheme="minorHAnsi"/>
              <w:bCs w:val="0"/>
              <w:color w:val="auto"/>
              <w:sz w:val="22"/>
              <w:lang w:eastAsia="es-CO"/>
            </w:rPr>
          </w:pPr>
          <w:hyperlink w:anchor="_Toc42700828" w:history="1">
            <w:r w:rsidRPr="00EF60F0">
              <w:rPr>
                <w:rStyle w:val="Hipervnculo"/>
                <w14:scene3d>
                  <w14:camera w14:prst="orthographicFront"/>
                  <w14:lightRig w14:rig="threePt" w14:dir="t">
                    <w14:rot w14:lat="0" w14:lon="0" w14:rev="0"/>
                  </w14:lightRig>
                </w14:scene3d>
              </w:rPr>
              <w:t>1.3.</w:t>
            </w:r>
            <w:r>
              <w:rPr>
                <w:rFonts w:asciiTheme="minorHAnsi" w:eastAsiaTheme="minorEastAsia" w:hAnsiTheme="minorHAnsi"/>
                <w:bCs w:val="0"/>
                <w:color w:val="auto"/>
                <w:sz w:val="22"/>
                <w:lang w:eastAsia="es-CO"/>
              </w:rPr>
              <w:tab/>
            </w:r>
            <w:r w:rsidRPr="00EF60F0">
              <w:rPr>
                <w:rStyle w:val="Hipervnculo"/>
              </w:rPr>
              <w:t>COMUNICACIONES Y OBSERVACIONES AL PROCESO</w:t>
            </w:r>
            <w:r>
              <w:rPr>
                <w:webHidden/>
              </w:rPr>
              <w:tab/>
            </w:r>
            <w:r>
              <w:rPr>
                <w:webHidden/>
              </w:rPr>
              <w:fldChar w:fldCharType="begin"/>
            </w:r>
            <w:r>
              <w:rPr>
                <w:webHidden/>
              </w:rPr>
              <w:instrText xml:space="preserve"> PAGEREF _Toc42700828 \h </w:instrText>
            </w:r>
            <w:r>
              <w:rPr>
                <w:webHidden/>
              </w:rPr>
            </w:r>
            <w:r>
              <w:rPr>
                <w:webHidden/>
              </w:rPr>
              <w:fldChar w:fldCharType="separate"/>
            </w:r>
            <w:r>
              <w:rPr>
                <w:webHidden/>
              </w:rPr>
              <w:t>7</w:t>
            </w:r>
            <w:r>
              <w:rPr>
                <w:webHidden/>
              </w:rPr>
              <w:fldChar w:fldCharType="end"/>
            </w:r>
          </w:hyperlink>
        </w:p>
        <w:p w14:paraId="7120366F" w14:textId="77777777" w:rsidR="00C33BE1" w:rsidRDefault="00C33BE1">
          <w:pPr>
            <w:pStyle w:val="TDC2"/>
            <w:rPr>
              <w:rFonts w:asciiTheme="minorHAnsi" w:eastAsiaTheme="minorEastAsia" w:hAnsiTheme="minorHAnsi"/>
              <w:bCs w:val="0"/>
              <w:color w:val="auto"/>
              <w:sz w:val="22"/>
              <w:lang w:eastAsia="es-CO"/>
            </w:rPr>
          </w:pPr>
          <w:hyperlink w:anchor="_Toc42700829" w:history="1">
            <w:r w:rsidRPr="00EF60F0">
              <w:rPr>
                <w:rStyle w:val="Hipervnculo"/>
                <w14:scene3d>
                  <w14:camera w14:prst="orthographicFront"/>
                  <w14:lightRig w14:rig="threePt" w14:dir="t">
                    <w14:rot w14:lat="0" w14:lon="0" w14:rev="0"/>
                  </w14:lightRig>
                </w14:scene3d>
              </w:rPr>
              <w:t>1.4.</w:t>
            </w:r>
            <w:r>
              <w:rPr>
                <w:rFonts w:asciiTheme="minorHAnsi" w:eastAsiaTheme="minorEastAsia" w:hAnsiTheme="minorHAnsi"/>
                <w:bCs w:val="0"/>
                <w:color w:val="auto"/>
                <w:sz w:val="22"/>
                <w:lang w:eastAsia="es-CO"/>
              </w:rPr>
              <w:tab/>
            </w:r>
            <w:r w:rsidRPr="00EF60F0">
              <w:rPr>
                <w:rStyle w:val="Hipervnculo"/>
              </w:rPr>
              <w:t>CLASIFICADOR DE BIENES Y SERVICIOS DE NACIONES UNIDAS (UNSPSC)</w:t>
            </w:r>
            <w:r>
              <w:rPr>
                <w:webHidden/>
              </w:rPr>
              <w:tab/>
            </w:r>
            <w:r>
              <w:rPr>
                <w:webHidden/>
              </w:rPr>
              <w:fldChar w:fldCharType="begin"/>
            </w:r>
            <w:r>
              <w:rPr>
                <w:webHidden/>
              </w:rPr>
              <w:instrText xml:space="preserve"> PAGEREF _Toc42700829 \h </w:instrText>
            </w:r>
            <w:r>
              <w:rPr>
                <w:webHidden/>
              </w:rPr>
            </w:r>
            <w:r>
              <w:rPr>
                <w:webHidden/>
              </w:rPr>
              <w:fldChar w:fldCharType="separate"/>
            </w:r>
            <w:r>
              <w:rPr>
                <w:webHidden/>
              </w:rPr>
              <w:t>7</w:t>
            </w:r>
            <w:r>
              <w:rPr>
                <w:webHidden/>
              </w:rPr>
              <w:fldChar w:fldCharType="end"/>
            </w:r>
          </w:hyperlink>
        </w:p>
        <w:p w14:paraId="7BD5392E" w14:textId="77777777" w:rsidR="00C33BE1" w:rsidRDefault="00C33BE1">
          <w:pPr>
            <w:pStyle w:val="TDC2"/>
            <w:rPr>
              <w:rFonts w:asciiTheme="minorHAnsi" w:eastAsiaTheme="minorEastAsia" w:hAnsiTheme="minorHAnsi"/>
              <w:bCs w:val="0"/>
              <w:color w:val="auto"/>
              <w:sz w:val="22"/>
              <w:lang w:eastAsia="es-CO"/>
            </w:rPr>
          </w:pPr>
          <w:hyperlink w:anchor="_Toc42700830" w:history="1">
            <w:r w:rsidRPr="00EF60F0">
              <w:rPr>
                <w:rStyle w:val="Hipervnculo"/>
                <w14:scene3d>
                  <w14:camera w14:prst="orthographicFront"/>
                  <w14:lightRig w14:rig="threePt" w14:dir="t">
                    <w14:rot w14:lat="0" w14:lon="0" w14:rev="0"/>
                  </w14:lightRig>
                </w14:scene3d>
              </w:rPr>
              <w:t>1.5.</w:t>
            </w:r>
            <w:r>
              <w:rPr>
                <w:rFonts w:asciiTheme="minorHAnsi" w:eastAsiaTheme="minorEastAsia" w:hAnsiTheme="minorHAnsi"/>
                <w:bCs w:val="0"/>
                <w:color w:val="auto"/>
                <w:sz w:val="22"/>
                <w:lang w:eastAsia="es-CO"/>
              </w:rPr>
              <w:tab/>
            </w:r>
            <w:r w:rsidRPr="00EF60F0">
              <w:rPr>
                <w:rStyle w:val="Hipervnculo"/>
              </w:rPr>
              <w:t>RECURSOS QUE RESPALDAN LA PRESENTE CONTRATACIÓN</w:t>
            </w:r>
            <w:r>
              <w:rPr>
                <w:webHidden/>
              </w:rPr>
              <w:tab/>
            </w:r>
            <w:r>
              <w:rPr>
                <w:webHidden/>
              </w:rPr>
              <w:fldChar w:fldCharType="begin"/>
            </w:r>
            <w:r>
              <w:rPr>
                <w:webHidden/>
              </w:rPr>
              <w:instrText xml:space="preserve"> PAGEREF _Toc42700830 \h </w:instrText>
            </w:r>
            <w:r>
              <w:rPr>
                <w:webHidden/>
              </w:rPr>
            </w:r>
            <w:r>
              <w:rPr>
                <w:webHidden/>
              </w:rPr>
              <w:fldChar w:fldCharType="separate"/>
            </w:r>
            <w:r>
              <w:rPr>
                <w:webHidden/>
              </w:rPr>
              <w:t>7</w:t>
            </w:r>
            <w:r>
              <w:rPr>
                <w:webHidden/>
              </w:rPr>
              <w:fldChar w:fldCharType="end"/>
            </w:r>
          </w:hyperlink>
        </w:p>
        <w:p w14:paraId="3DFF9977" w14:textId="77777777" w:rsidR="00C33BE1" w:rsidRDefault="00C33BE1">
          <w:pPr>
            <w:pStyle w:val="TDC2"/>
            <w:rPr>
              <w:rFonts w:asciiTheme="minorHAnsi" w:eastAsiaTheme="minorEastAsia" w:hAnsiTheme="minorHAnsi"/>
              <w:bCs w:val="0"/>
              <w:color w:val="auto"/>
              <w:sz w:val="22"/>
              <w:lang w:eastAsia="es-CO"/>
            </w:rPr>
          </w:pPr>
          <w:hyperlink w:anchor="_Toc42700831" w:history="1">
            <w:r w:rsidRPr="00EF60F0">
              <w:rPr>
                <w:rStyle w:val="Hipervnculo"/>
                <w14:scene3d>
                  <w14:camera w14:prst="orthographicFront"/>
                  <w14:lightRig w14:rig="threePt" w14:dir="t">
                    <w14:rot w14:lat="0" w14:lon="0" w14:rev="0"/>
                  </w14:lightRig>
                </w14:scene3d>
              </w:rPr>
              <w:t>1.6.</w:t>
            </w:r>
            <w:r>
              <w:rPr>
                <w:rFonts w:asciiTheme="minorHAnsi" w:eastAsiaTheme="minorEastAsia" w:hAnsiTheme="minorHAnsi"/>
                <w:bCs w:val="0"/>
                <w:color w:val="auto"/>
                <w:sz w:val="22"/>
                <w:lang w:eastAsia="es-CO"/>
              </w:rPr>
              <w:tab/>
            </w:r>
            <w:r w:rsidRPr="00EF60F0">
              <w:rPr>
                <w:rStyle w:val="Hipervnculo"/>
              </w:rPr>
              <w:t>REGLAS DE SUBSANABILIDAD, EXPLICACIONES Y ACLARACIONES</w:t>
            </w:r>
            <w:r>
              <w:rPr>
                <w:webHidden/>
              </w:rPr>
              <w:tab/>
            </w:r>
            <w:r>
              <w:rPr>
                <w:webHidden/>
              </w:rPr>
              <w:fldChar w:fldCharType="begin"/>
            </w:r>
            <w:r>
              <w:rPr>
                <w:webHidden/>
              </w:rPr>
              <w:instrText xml:space="preserve"> PAGEREF _Toc42700831 \h </w:instrText>
            </w:r>
            <w:r>
              <w:rPr>
                <w:webHidden/>
              </w:rPr>
            </w:r>
            <w:r>
              <w:rPr>
                <w:webHidden/>
              </w:rPr>
              <w:fldChar w:fldCharType="separate"/>
            </w:r>
            <w:r>
              <w:rPr>
                <w:webHidden/>
              </w:rPr>
              <w:t>8</w:t>
            </w:r>
            <w:r>
              <w:rPr>
                <w:webHidden/>
              </w:rPr>
              <w:fldChar w:fldCharType="end"/>
            </w:r>
          </w:hyperlink>
        </w:p>
        <w:p w14:paraId="11AF3889" w14:textId="77777777" w:rsidR="00C33BE1" w:rsidRDefault="00C33BE1">
          <w:pPr>
            <w:pStyle w:val="TDC2"/>
            <w:rPr>
              <w:rFonts w:asciiTheme="minorHAnsi" w:eastAsiaTheme="minorEastAsia" w:hAnsiTheme="minorHAnsi"/>
              <w:bCs w:val="0"/>
              <w:color w:val="auto"/>
              <w:sz w:val="22"/>
              <w:lang w:eastAsia="es-CO"/>
            </w:rPr>
          </w:pPr>
          <w:hyperlink w:anchor="_Toc42700832" w:history="1">
            <w:r w:rsidRPr="00EF60F0">
              <w:rPr>
                <w:rStyle w:val="Hipervnculo"/>
                <w14:scene3d>
                  <w14:camera w14:prst="orthographicFront"/>
                  <w14:lightRig w14:rig="threePt" w14:dir="t">
                    <w14:rot w14:lat="0" w14:lon="0" w14:rev="0"/>
                  </w14:lightRig>
                </w14:scene3d>
              </w:rPr>
              <w:t>1.7.</w:t>
            </w:r>
            <w:r>
              <w:rPr>
                <w:rFonts w:asciiTheme="minorHAnsi" w:eastAsiaTheme="minorEastAsia" w:hAnsiTheme="minorHAnsi"/>
                <w:bCs w:val="0"/>
                <w:color w:val="auto"/>
                <w:sz w:val="22"/>
                <w:lang w:eastAsia="es-CO"/>
              </w:rPr>
              <w:tab/>
            </w:r>
            <w:r w:rsidRPr="00EF60F0">
              <w:rPr>
                <w:rStyle w:val="Hipervnculo"/>
              </w:rPr>
              <w:t>CRONOGRAMA DEL PROCESO</w:t>
            </w:r>
            <w:r>
              <w:rPr>
                <w:webHidden/>
              </w:rPr>
              <w:tab/>
            </w:r>
            <w:r>
              <w:rPr>
                <w:webHidden/>
              </w:rPr>
              <w:fldChar w:fldCharType="begin"/>
            </w:r>
            <w:r>
              <w:rPr>
                <w:webHidden/>
              </w:rPr>
              <w:instrText xml:space="preserve"> PAGEREF _Toc42700832 \h </w:instrText>
            </w:r>
            <w:r>
              <w:rPr>
                <w:webHidden/>
              </w:rPr>
            </w:r>
            <w:r>
              <w:rPr>
                <w:webHidden/>
              </w:rPr>
              <w:fldChar w:fldCharType="separate"/>
            </w:r>
            <w:r>
              <w:rPr>
                <w:webHidden/>
              </w:rPr>
              <w:t>9</w:t>
            </w:r>
            <w:r>
              <w:rPr>
                <w:webHidden/>
              </w:rPr>
              <w:fldChar w:fldCharType="end"/>
            </w:r>
          </w:hyperlink>
        </w:p>
        <w:p w14:paraId="0A188C21" w14:textId="77777777" w:rsidR="00C33BE1" w:rsidRDefault="00C33BE1">
          <w:pPr>
            <w:pStyle w:val="TDC2"/>
            <w:rPr>
              <w:rFonts w:asciiTheme="minorHAnsi" w:eastAsiaTheme="minorEastAsia" w:hAnsiTheme="minorHAnsi"/>
              <w:bCs w:val="0"/>
              <w:color w:val="auto"/>
              <w:sz w:val="22"/>
              <w:lang w:eastAsia="es-CO"/>
            </w:rPr>
          </w:pPr>
          <w:hyperlink w:anchor="_Toc42700833" w:history="1">
            <w:r w:rsidRPr="00EF60F0">
              <w:rPr>
                <w:rStyle w:val="Hipervnculo"/>
                <w14:scene3d>
                  <w14:camera w14:prst="orthographicFront"/>
                  <w14:lightRig w14:rig="threePt" w14:dir="t">
                    <w14:rot w14:lat="0" w14:lon="0" w14:rev="0"/>
                  </w14:lightRig>
                </w14:scene3d>
              </w:rPr>
              <w:t>1.8.</w:t>
            </w:r>
            <w:r>
              <w:rPr>
                <w:rFonts w:asciiTheme="minorHAnsi" w:eastAsiaTheme="minorEastAsia" w:hAnsiTheme="minorHAnsi"/>
                <w:bCs w:val="0"/>
                <w:color w:val="auto"/>
                <w:sz w:val="22"/>
                <w:lang w:eastAsia="es-CO"/>
              </w:rPr>
              <w:tab/>
            </w:r>
            <w:r w:rsidRPr="00EF60F0">
              <w:rPr>
                <w:rStyle w:val="Hipervnculo"/>
              </w:rPr>
              <w:t>IDIOMA</w:t>
            </w:r>
            <w:r>
              <w:rPr>
                <w:webHidden/>
              </w:rPr>
              <w:tab/>
            </w:r>
            <w:r>
              <w:rPr>
                <w:webHidden/>
              </w:rPr>
              <w:fldChar w:fldCharType="begin"/>
            </w:r>
            <w:r>
              <w:rPr>
                <w:webHidden/>
              </w:rPr>
              <w:instrText xml:space="preserve"> PAGEREF _Toc42700833 \h </w:instrText>
            </w:r>
            <w:r>
              <w:rPr>
                <w:webHidden/>
              </w:rPr>
            </w:r>
            <w:r>
              <w:rPr>
                <w:webHidden/>
              </w:rPr>
              <w:fldChar w:fldCharType="separate"/>
            </w:r>
            <w:r>
              <w:rPr>
                <w:webHidden/>
              </w:rPr>
              <w:t>9</w:t>
            </w:r>
            <w:r>
              <w:rPr>
                <w:webHidden/>
              </w:rPr>
              <w:fldChar w:fldCharType="end"/>
            </w:r>
          </w:hyperlink>
        </w:p>
        <w:p w14:paraId="6AC495D8" w14:textId="77777777" w:rsidR="00C33BE1" w:rsidRDefault="00C33BE1">
          <w:pPr>
            <w:pStyle w:val="TDC2"/>
            <w:rPr>
              <w:rFonts w:asciiTheme="minorHAnsi" w:eastAsiaTheme="minorEastAsia" w:hAnsiTheme="minorHAnsi"/>
              <w:bCs w:val="0"/>
              <w:color w:val="auto"/>
              <w:sz w:val="22"/>
              <w:lang w:eastAsia="es-CO"/>
            </w:rPr>
          </w:pPr>
          <w:hyperlink w:anchor="_Toc42700834" w:history="1">
            <w:r w:rsidRPr="00EF60F0">
              <w:rPr>
                <w:rStyle w:val="Hipervnculo"/>
                <w14:scene3d>
                  <w14:camera w14:prst="orthographicFront"/>
                  <w14:lightRig w14:rig="threePt" w14:dir="t">
                    <w14:rot w14:lat="0" w14:lon="0" w14:rev="0"/>
                  </w14:lightRig>
                </w14:scene3d>
              </w:rPr>
              <w:t>1.9.</w:t>
            </w:r>
            <w:r>
              <w:rPr>
                <w:rFonts w:asciiTheme="minorHAnsi" w:eastAsiaTheme="minorEastAsia" w:hAnsiTheme="minorHAnsi"/>
                <w:bCs w:val="0"/>
                <w:color w:val="auto"/>
                <w:sz w:val="22"/>
                <w:lang w:eastAsia="es-CO"/>
              </w:rPr>
              <w:tab/>
            </w:r>
            <w:r w:rsidRPr="00EF60F0">
              <w:rPr>
                <w:rStyle w:val="Hipervnculo"/>
              </w:rPr>
              <w:t>DOCUMENTOS OTORGADOS EN EL EXTERIOR</w:t>
            </w:r>
            <w:r>
              <w:rPr>
                <w:webHidden/>
              </w:rPr>
              <w:tab/>
            </w:r>
            <w:r>
              <w:rPr>
                <w:webHidden/>
              </w:rPr>
              <w:fldChar w:fldCharType="begin"/>
            </w:r>
            <w:r>
              <w:rPr>
                <w:webHidden/>
              </w:rPr>
              <w:instrText xml:space="preserve"> PAGEREF _Toc42700834 \h </w:instrText>
            </w:r>
            <w:r>
              <w:rPr>
                <w:webHidden/>
              </w:rPr>
            </w:r>
            <w:r>
              <w:rPr>
                <w:webHidden/>
              </w:rPr>
              <w:fldChar w:fldCharType="separate"/>
            </w:r>
            <w:r>
              <w:rPr>
                <w:webHidden/>
              </w:rPr>
              <w:t>9</w:t>
            </w:r>
            <w:r>
              <w:rPr>
                <w:webHidden/>
              </w:rPr>
              <w:fldChar w:fldCharType="end"/>
            </w:r>
          </w:hyperlink>
        </w:p>
        <w:p w14:paraId="12B560BB" w14:textId="77777777" w:rsidR="00C33BE1" w:rsidRDefault="00C33BE1">
          <w:pPr>
            <w:pStyle w:val="TDC2"/>
            <w:rPr>
              <w:rFonts w:asciiTheme="minorHAnsi" w:eastAsiaTheme="minorEastAsia" w:hAnsiTheme="minorHAnsi"/>
              <w:bCs w:val="0"/>
              <w:color w:val="auto"/>
              <w:sz w:val="22"/>
              <w:lang w:eastAsia="es-CO"/>
            </w:rPr>
          </w:pPr>
          <w:hyperlink w:anchor="_Toc42700835" w:history="1">
            <w:r w:rsidRPr="00EF60F0">
              <w:rPr>
                <w:rStyle w:val="Hipervnculo"/>
                <w14:scene3d>
                  <w14:camera w14:prst="orthographicFront"/>
                  <w14:lightRig w14:rig="threePt" w14:dir="t">
                    <w14:rot w14:lat="0" w14:lon="0" w14:rev="0"/>
                  </w14:lightRig>
                </w14:scene3d>
              </w:rPr>
              <w:t>1.10.</w:t>
            </w:r>
            <w:r>
              <w:rPr>
                <w:rFonts w:asciiTheme="minorHAnsi" w:eastAsiaTheme="minorEastAsia" w:hAnsiTheme="minorHAnsi"/>
                <w:bCs w:val="0"/>
                <w:color w:val="auto"/>
                <w:sz w:val="22"/>
                <w:lang w:eastAsia="es-CO"/>
              </w:rPr>
              <w:tab/>
            </w:r>
            <w:r w:rsidRPr="00EF60F0">
              <w:rPr>
                <w:rStyle w:val="Hipervnculo"/>
              </w:rPr>
              <w:t>GLOSARIO</w:t>
            </w:r>
            <w:r>
              <w:rPr>
                <w:webHidden/>
              </w:rPr>
              <w:tab/>
            </w:r>
            <w:r>
              <w:rPr>
                <w:webHidden/>
              </w:rPr>
              <w:fldChar w:fldCharType="begin"/>
            </w:r>
            <w:r>
              <w:rPr>
                <w:webHidden/>
              </w:rPr>
              <w:instrText xml:space="preserve"> PAGEREF _Toc42700835 \h </w:instrText>
            </w:r>
            <w:r>
              <w:rPr>
                <w:webHidden/>
              </w:rPr>
            </w:r>
            <w:r>
              <w:rPr>
                <w:webHidden/>
              </w:rPr>
              <w:fldChar w:fldCharType="separate"/>
            </w:r>
            <w:r>
              <w:rPr>
                <w:webHidden/>
              </w:rPr>
              <w:t>9</w:t>
            </w:r>
            <w:r>
              <w:rPr>
                <w:webHidden/>
              </w:rPr>
              <w:fldChar w:fldCharType="end"/>
            </w:r>
          </w:hyperlink>
        </w:p>
        <w:p w14:paraId="534C9091" w14:textId="77777777" w:rsidR="00C33BE1" w:rsidRDefault="00C33BE1">
          <w:pPr>
            <w:pStyle w:val="TDC2"/>
            <w:rPr>
              <w:rFonts w:asciiTheme="minorHAnsi" w:eastAsiaTheme="minorEastAsia" w:hAnsiTheme="minorHAnsi"/>
              <w:bCs w:val="0"/>
              <w:color w:val="auto"/>
              <w:sz w:val="22"/>
              <w:lang w:eastAsia="es-CO"/>
            </w:rPr>
          </w:pPr>
          <w:hyperlink w:anchor="_Toc42700836" w:history="1">
            <w:r w:rsidRPr="00EF60F0">
              <w:rPr>
                <w:rStyle w:val="Hipervnculo"/>
                <w14:scene3d>
                  <w14:camera w14:prst="orthographicFront"/>
                  <w14:lightRig w14:rig="threePt" w14:dir="t">
                    <w14:rot w14:lat="0" w14:lon="0" w14:rev="0"/>
                  </w14:lightRig>
                </w14:scene3d>
              </w:rPr>
              <w:t>1.11.</w:t>
            </w:r>
            <w:r>
              <w:rPr>
                <w:rFonts w:asciiTheme="minorHAnsi" w:eastAsiaTheme="minorEastAsia" w:hAnsiTheme="minorHAnsi"/>
                <w:bCs w:val="0"/>
                <w:color w:val="auto"/>
                <w:sz w:val="22"/>
                <w:lang w:eastAsia="es-CO"/>
              </w:rPr>
              <w:tab/>
            </w:r>
            <w:r w:rsidRPr="00EF60F0">
              <w:rPr>
                <w:rStyle w:val="Hipervnculo"/>
              </w:rPr>
              <w:t>INFORMACIÓN INEXACTA</w:t>
            </w:r>
            <w:r>
              <w:rPr>
                <w:webHidden/>
              </w:rPr>
              <w:tab/>
            </w:r>
            <w:r>
              <w:rPr>
                <w:webHidden/>
              </w:rPr>
              <w:fldChar w:fldCharType="begin"/>
            </w:r>
            <w:r>
              <w:rPr>
                <w:webHidden/>
              </w:rPr>
              <w:instrText xml:space="preserve"> PAGEREF _Toc42700836 \h </w:instrText>
            </w:r>
            <w:r>
              <w:rPr>
                <w:webHidden/>
              </w:rPr>
            </w:r>
            <w:r>
              <w:rPr>
                <w:webHidden/>
              </w:rPr>
              <w:fldChar w:fldCharType="separate"/>
            </w:r>
            <w:r>
              <w:rPr>
                <w:webHidden/>
              </w:rPr>
              <w:t>9</w:t>
            </w:r>
            <w:r>
              <w:rPr>
                <w:webHidden/>
              </w:rPr>
              <w:fldChar w:fldCharType="end"/>
            </w:r>
          </w:hyperlink>
        </w:p>
        <w:p w14:paraId="3B52F214" w14:textId="77777777" w:rsidR="00C33BE1" w:rsidRDefault="00C33BE1">
          <w:pPr>
            <w:pStyle w:val="TDC2"/>
            <w:rPr>
              <w:rFonts w:asciiTheme="minorHAnsi" w:eastAsiaTheme="minorEastAsia" w:hAnsiTheme="minorHAnsi"/>
              <w:bCs w:val="0"/>
              <w:color w:val="auto"/>
              <w:sz w:val="22"/>
              <w:lang w:eastAsia="es-CO"/>
            </w:rPr>
          </w:pPr>
          <w:hyperlink w:anchor="_Toc42700837" w:history="1">
            <w:r w:rsidRPr="00EF60F0">
              <w:rPr>
                <w:rStyle w:val="Hipervnculo"/>
                <w14:scene3d>
                  <w14:camera w14:prst="orthographicFront"/>
                  <w14:lightRig w14:rig="threePt" w14:dir="t">
                    <w14:rot w14:lat="0" w14:lon="0" w14:rev="0"/>
                  </w14:lightRig>
                </w14:scene3d>
              </w:rPr>
              <w:t>1.12.</w:t>
            </w:r>
            <w:r>
              <w:rPr>
                <w:rFonts w:asciiTheme="minorHAnsi" w:eastAsiaTheme="minorEastAsia" w:hAnsiTheme="minorHAnsi"/>
                <w:bCs w:val="0"/>
                <w:color w:val="auto"/>
                <w:sz w:val="22"/>
                <w:lang w:eastAsia="es-CO"/>
              </w:rPr>
              <w:tab/>
            </w:r>
            <w:r w:rsidRPr="00EF60F0">
              <w:rPr>
                <w:rStyle w:val="Hipervnculo"/>
              </w:rPr>
              <w:t>INFORMACIÓN RESERVADA</w:t>
            </w:r>
            <w:r>
              <w:rPr>
                <w:webHidden/>
              </w:rPr>
              <w:tab/>
            </w:r>
            <w:r>
              <w:rPr>
                <w:webHidden/>
              </w:rPr>
              <w:fldChar w:fldCharType="begin"/>
            </w:r>
            <w:r>
              <w:rPr>
                <w:webHidden/>
              </w:rPr>
              <w:instrText xml:space="preserve"> PAGEREF _Toc42700837 \h </w:instrText>
            </w:r>
            <w:r>
              <w:rPr>
                <w:webHidden/>
              </w:rPr>
            </w:r>
            <w:r>
              <w:rPr>
                <w:webHidden/>
              </w:rPr>
              <w:fldChar w:fldCharType="separate"/>
            </w:r>
            <w:r>
              <w:rPr>
                <w:webHidden/>
              </w:rPr>
              <w:t>10</w:t>
            </w:r>
            <w:r>
              <w:rPr>
                <w:webHidden/>
              </w:rPr>
              <w:fldChar w:fldCharType="end"/>
            </w:r>
          </w:hyperlink>
        </w:p>
        <w:p w14:paraId="781DB637" w14:textId="77777777" w:rsidR="00C33BE1" w:rsidRDefault="00C33BE1">
          <w:pPr>
            <w:pStyle w:val="TDC2"/>
            <w:rPr>
              <w:rFonts w:asciiTheme="minorHAnsi" w:eastAsiaTheme="minorEastAsia" w:hAnsiTheme="minorHAnsi"/>
              <w:bCs w:val="0"/>
              <w:color w:val="auto"/>
              <w:sz w:val="22"/>
              <w:lang w:eastAsia="es-CO"/>
            </w:rPr>
          </w:pPr>
          <w:hyperlink w:anchor="_Toc42700838" w:history="1">
            <w:r w:rsidRPr="00EF60F0">
              <w:rPr>
                <w:rStyle w:val="Hipervnculo"/>
                <w14:scene3d>
                  <w14:camera w14:prst="orthographicFront"/>
                  <w14:lightRig w14:rig="threePt" w14:dir="t">
                    <w14:rot w14:lat="0" w14:lon="0" w14:rev="0"/>
                  </w14:lightRig>
                </w14:scene3d>
              </w:rPr>
              <w:t>1.13.</w:t>
            </w:r>
            <w:r>
              <w:rPr>
                <w:rFonts w:asciiTheme="minorHAnsi" w:eastAsiaTheme="minorEastAsia" w:hAnsiTheme="minorHAnsi"/>
                <w:bCs w:val="0"/>
                <w:color w:val="auto"/>
                <w:sz w:val="22"/>
                <w:lang w:eastAsia="es-CO"/>
              </w:rPr>
              <w:tab/>
            </w:r>
            <w:r w:rsidRPr="00EF60F0">
              <w:rPr>
                <w:rStyle w:val="Hipervnculo"/>
              </w:rPr>
              <w:t>MONEDA</w:t>
            </w:r>
            <w:r>
              <w:rPr>
                <w:webHidden/>
              </w:rPr>
              <w:tab/>
            </w:r>
            <w:r>
              <w:rPr>
                <w:webHidden/>
              </w:rPr>
              <w:fldChar w:fldCharType="begin"/>
            </w:r>
            <w:r>
              <w:rPr>
                <w:webHidden/>
              </w:rPr>
              <w:instrText xml:space="preserve"> PAGEREF _Toc42700838 \h </w:instrText>
            </w:r>
            <w:r>
              <w:rPr>
                <w:webHidden/>
              </w:rPr>
            </w:r>
            <w:r>
              <w:rPr>
                <w:webHidden/>
              </w:rPr>
              <w:fldChar w:fldCharType="separate"/>
            </w:r>
            <w:r>
              <w:rPr>
                <w:webHidden/>
              </w:rPr>
              <w:t>10</w:t>
            </w:r>
            <w:r>
              <w:rPr>
                <w:webHidden/>
              </w:rPr>
              <w:fldChar w:fldCharType="end"/>
            </w:r>
          </w:hyperlink>
        </w:p>
        <w:p w14:paraId="26E44ABA" w14:textId="77777777" w:rsidR="00C33BE1" w:rsidRDefault="00C33BE1">
          <w:pPr>
            <w:pStyle w:val="TDC2"/>
            <w:rPr>
              <w:rFonts w:asciiTheme="minorHAnsi" w:eastAsiaTheme="minorEastAsia" w:hAnsiTheme="minorHAnsi"/>
              <w:bCs w:val="0"/>
              <w:color w:val="auto"/>
              <w:sz w:val="22"/>
              <w:lang w:eastAsia="es-CO"/>
            </w:rPr>
          </w:pPr>
          <w:hyperlink w:anchor="_Toc42700839" w:history="1">
            <w:r w:rsidRPr="00EF60F0">
              <w:rPr>
                <w:rStyle w:val="Hipervnculo"/>
                <w14:scene3d>
                  <w14:camera w14:prst="orthographicFront"/>
                  <w14:lightRig w14:rig="threePt" w14:dir="t">
                    <w14:rot w14:lat="0" w14:lon="0" w14:rev="0"/>
                  </w14:lightRig>
                </w14:scene3d>
              </w:rPr>
              <w:t>1.14.</w:t>
            </w:r>
            <w:r>
              <w:rPr>
                <w:rFonts w:asciiTheme="minorHAnsi" w:eastAsiaTheme="minorEastAsia" w:hAnsiTheme="minorHAnsi"/>
                <w:bCs w:val="0"/>
                <w:color w:val="auto"/>
                <w:sz w:val="22"/>
                <w:lang w:eastAsia="es-CO"/>
              </w:rPr>
              <w:tab/>
            </w:r>
            <w:r w:rsidRPr="00EF60F0">
              <w:rPr>
                <w:rStyle w:val="Hipervnculo"/>
              </w:rPr>
              <w:t>CONFLICTO DE INTERÉS DE ORIGEN LEGAL</w:t>
            </w:r>
            <w:r>
              <w:rPr>
                <w:webHidden/>
              </w:rPr>
              <w:tab/>
            </w:r>
            <w:r>
              <w:rPr>
                <w:webHidden/>
              </w:rPr>
              <w:fldChar w:fldCharType="begin"/>
            </w:r>
            <w:r>
              <w:rPr>
                <w:webHidden/>
              </w:rPr>
              <w:instrText xml:space="preserve"> PAGEREF _Toc42700839 \h </w:instrText>
            </w:r>
            <w:r>
              <w:rPr>
                <w:webHidden/>
              </w:rPr>
            </w:r>
            <w:r>
              <w:rPr>
                <w:webHidden/>
              </w:rPr>
              <w:fldChar w:fldCharType="separate"/>
            </w:r>
            <w:r>
              <w:rPr>
                <w:webHidden/>
              </w:rPr>
              <w:t>11</w:t>
            </w:r>
            <w:r>
              <w:rPr>
                <w:webHidden/>
              </w:rPr>
              <w:fldChar w:fldCharType="end"/>
            </w:r>
          </w:hyperlink>
        </w:p>
        <w:p w14:paraId="1F138708" w14:textId="77777777" w:rsidR="00C33BE1" w:rsidRDefault="00C33BE1">
          <w:pPr>
            <w:pStyle w:val="TDC2"/>
            <w:rPr>
              <w:rFonts w:asciiTheme="minorHAnsi" w:eastAsiaTheme="minorEastAsia" w:hAnsiTheme="minorHAnsi"/>
              <w:bCs w:val="0"/>
              <w:color w:val="auto"/>
              <w:sz w:val="22"/>
              <w:lang w:eastAsia="es-CO"/>
            </w:rPr>
          </w:pPr>
          <w:hyperlink w:anchor="_Toc42700840" w:history="1">
            <w:r w:rsidRPr="00EF60F0">
              <w:rPr>
                <w:rStyle w:val="Hipervnculo"/>
                <w14:scene3d>
                  <w14:camera w14:prst="orthographicFront"/>
                  <w14:lightRig w14:rig="threePt" w14:dir="t">
                    <w14:rot w14:lat="0" w14:lon="0" w14:rev="0"/>
                  </w14:lightRig>
                </w14:scene3d>
              </w:rPr>
              <w:t>1.15.</w:t>
            </w:r>
            <w:r>
              <w:rPr>
                <w:rFonts w:asciiTheme="minorHAnsi" w:eastAsiaTheme="minorEastAsia" w:hAnsiTheme="minorHAnsi"/>
                <w:bCs w:val="0"/>
                <w:color w:val="auto"/>
                <w:sz w:val="22"/>
                <w:lang w:eastAsia="es-CO"/>
              </w:rPr>
              <w:tab/>
            </w:r>
            <w:r w:rsidRPr="00EF60F0">
              <w:rPr>
                <w:rStyle w:val="Hipervnculo"/>
              </w:rPr>
              <w:t>CAUSALES DE RECHAZO</w:t>
            </w:r>
            <w:r>
              <w:rPr>
                <w:webHidden/>
              </w:rPr>
              <w:tab/>
            </w:r>
            <w:r>
              <w:rPr>
                <w:webHidden/>
              </w:rPr>
              <w:fldChar w:fldCharType="begin"/>
            </w:r>
            <w:r>
              <w:rPr>
                <w:webHidden/>
              </w:rPr>
              <w:instrText xml:space="preserve"> PAGEREF _Toc42700840 \h </w:instrText>
            </w:r>
            <w:r>
              <w:rPr>
                <w:webHidden/>
              </w:rPr>
            </w:r>
            <w:r>
              <w:rPr>
                <w:webHidden/>
              </w:rPr>
              <w:fldChar w:fldCharType="separate"/>
            </w:r>
            <w:r>
              <w:rPr>
                <w:webHidden/>
              </w:rPr>
              <w:t>11</w:t>
            </w:r>
            <w:r>
              <w:rPr>
                <w:webHidden/>
              </w:rPr>
              <w:fldChar w:fldCharType="end"/>
            </w:r>
          </w:hyperlink>
        </w:p>
        <w:p w14:paraId="4B2FFFFE" w14:textId="77777777" w:rsidR="00C33BE1" w:rsidRDefault="00C33BE1">
          <w:pPr>
            <w:pStyle w:val="TDC2"/>
            <w:rPr>
              <w:rFonts w:asciiTheme="minorHAnsi" w:eastAsiaTheme="minorEastAsia" w:hAnsiTheme="minorHAnsi"/>
              <w:bCs w:val="0"/>
              <w:color w:val="auto"/>
              <w:sz w:val="22"/>
              <w:lang w:eastAsia="es-CO"/>
            </w:rPr>
          </w:pPr>
          <w:hyperlink w:anchor="_Toc42700841" w:history="1">
            <w:r w:rsidRPr="00EF60F0">
              <w:rPr>
                <w:rStyle w:val="Hipervnculo"/>
                <w14:scene3d>
                  <w14:camera w14:prst="orthographicFront"/>
                  <w14:lightRig w14:rig="threePt" w14:dir="t">
                    <w14:rot w14:lat="0" w14:lon="0" w14:rev="0"/>
                  </w14:lightRig>
                </w14:scene3d>
              </w:rPr>
              <w:t>1.16.</w:t>
            </w:r>
            <w:r>
              <w:rPr>
                <w:rFonts w:asciiTheme="minorHAnsi" w:eastAsiaTheme="minorEastAsia" w:hAnsiTheme="minorHAnsi"/>
                <w:bCs w:val="0"/>
                <w:color w:val="auto"/>
                <w:sz w:val="22"/>
                <w:lang w:eastAsia="es-CO"/>
              </w:rPr>
              <w:tab/>
            </w:r>
            <w:r w:rsidRPr="00EF60F0">
              <w:rPr>
                <w:rStyle w:val="Hipervnculo"/>
              </w:rPr>
              <w:t>CAUSALES PARA LA DECLARACIÓN DE DESIERTA DEL PROCESO DE SELECCIÓN</w:t>
            </w:r>
            <w:r>
              <w:rPr>
                <w:webHidden/>
              </w:rPr>
              <w:tab/>
            </w:r>
            <w:r>
              <w:rPr>
                <w:webHidden/>
              </w:rPr>
              <w:fldChar w:fldCharType="begin"/>
            </w:r>
            <w:r>
              <w:rPr>
                <w:webHidden/>
              </w:rPr>
              <w:instrText xml:space="preserve"> PAGEREF _Toc42700841 \h </w:instrText>
            </w:r>
            <w:r>
              <w:rPr>
                <w:webHidden/>
              </w:rPr>
            </w:r>
            <w:r>
              <w:rPr>
                <w:webHidden/>
              </w:rPr>
              <w:fldChar w:fldCharType="separate"/>
            </w:r>
            <w:r>
              <w:rPr>
                <w:webHidden/>
              </w:rPr>
              <w:t>13</w:t>
            </w:r>
            <w:r>
              <w:rPr>
                <w:webHidden/>
              </w:rPr>
              <w:fldChar w:fldCharType="end"/>
            </w:r>
          </w:hyperlink>
        </w:p>
        <w:p w14:paraId="0B7C950F" w14:textId="77777777" w:rsidR="00C33BE1" w:rsidRDefault="00C33BE1">
          <w:pPr>
            <w:pStyle w:val="TDC2"/>
            <w:rPr>
              <w:rFonts w:asciiTheme="minorHAnsi" w:eastAsiaTheme="minorEastAsia" w:hAnsiTheme="minorHAnsi"/>
              <w:bCs w:val="0"/>
              <w:color w:val="auto"/>
              <w:sz w:val="22"/>
              <w:lang w:eastAsia="es-CO"/>
            </w:rPr>
          </w:pPr>
          <w:hyperlink w:anchor="_Toc42700842" w:history="1">
            <w:r w:rsidRPr="00EF60F0">
              <w:rPr>
                <w:rStyle w:val="Hipervnculo"/>
                <w14:scene3d>
                  <w14:camera w14:prst="orthographicFront"/>
                  <w14:lightRig w14:rig="threePt" w14:dir="t">
                    <w14:rot w14:lat="0" w14:lon="0" w14:rev="0"/>
                  </w14:lightRig>
                </w14:scene3d>
              </w:rPr>
              <w:t>1.17.</w:t>
            </w:r>
            <w:r>
              <w:rPr>
                <w:rFonts w:asciiTheme="minorHAnsi" w:eastAsiaTheme="minorEastAsia" w:hAnsiTheme="minorHAnsi"/>
                <w:bCs w:val="0"/>
                <w:color w:val="auto"/>
                <w:sz w:val="22"/>
                <w:lang w:eastAsia="es-CO"/>
              </w:rPr>
              <w:tab/>
            </w:r>
            <w:r w:rsidRPr="00EF60F0">
              <w:rPr>
                <w:rStyle w:val="Hipervnculo"/>
              </w:rPr>
              <w:t>NORMAS DE INTERPRETACIÓN DEL PLIEGO DE CONDICIONES</w:t>
            </w:r>
            <w:r>
              <w:rPr>
                <w:webHidden/>
              </w:rPr>
              <w:tab/>
            </w:r>
            <w:r>
              <w:rPr>
                <w:webHidden/>
              </w:rPr>
              <w:fldChar w:fldCharType="begin"/>
            </w:r>
            <w:r>
              <w:rPr>
                <w:webHidden/>
              </w:rPr>
              <w:instrText xml:space="preserve"> PAGEREF _Toc42700842 \h </w:instrText>
            </w:r>
            <w:r>
              <w:rPr>
                <w:webHidden/>
              </w:rPr>
            </w:r>
            <w:r>
              <w:rPr>
                <w:webHidden/>
              </w:rPr>
              <w:fldChar w:fldCharType="separate"/>
            </w:r>
            <w:r>
              <w:rPr>
                <w:webHidden/>
              </w:rPr>
              <w:t>14</w:t>
            </w:r>
            <w:r>
              <w:rPr>
                <w:webHidden/>
              </w:rPr>
              <w:fldChar w:fldCharType="end"/>
            </w:r>
          </w:hyperlink>
        </w:p>
        <w:p w14:paraId="456F1580" w14:textId="77777777" w:rsidR="00C33BE1" w:rsidRDefault="00C33BE1">
          <w:pPr>
            <w:pStyle w:val="TDC2"/>
            <w:rPr>
              <w:rFonts w:asciiTheme="minorHAnsi" w:eastAsiaTheme="minorEastAsia" w:hAnsiTheme="minorHAnsi"/>
              <w:bCs w:val="0"/>
              <w:color w:val="auto"/>
              <w:sz w:val="22"/>
              <w:lang w:eastAsia="es-CO"/>
            </w:rPr>
          </w:pPr>
          <w:hyperlink w:anchor="_Toc42700843" w:history="1">
            <w:r w:rsidRPr="00EF60F0">
              <w:rPr>
                <w:rStyle w:val="Hipervnculo"/>
                <w14:scene3d>
                  <w14:camera w14:prst="orthographicFront"/>
                  <w14:lightRig w14:rig="threePt" w14:dir="t">
                    <w14:rot w14:lat="0" w14:lon="0" w14:rev="0"/>
                  </w14:lightRig>
                </w14:scene3d>
              </w:rPr>
              <w:t>1.18.</w:t>
            </w:r>
            <w:r>
              <w:rPr>
                <w:rFonts w:asciiTheme="minorHAnsi" w:eastAsiaTheme="minorEastAsia" w:hAnsiTheme="minorHAnsi"/>
                <w:bCs w:val="0"/>
                <w:color w:val="auto"/>
                <w:sz w:val="22"/>
                <w:lang w:eastAsia="es-CO"/>
              </w:rPr>
              <w:tab/>
            </w:r>
            <w:r w:rsidRPr="00EF60F0">
              <w:rPr>
                <w:rStyle w:val="Hipervnculo"/>
              </w:rPr>
              <w:t>RETIRO DE LA PROPUESTA</w:t>
            </w:r>
            <w:r>
              <w:rPr>
                <w:webHidden/>
              </w:rPr>
              <w:tab/>
            </w:r>
            <w:r>
              <w:rPr>
                <w:webHidden/>
              </w:rPr>
              <w:fldChar w:fldCharType="begin"/>
            </w:r>
            <w:r>
              <w:rPr>
                <w:webHidden/>
              </w:rPr>
              <w:instrText xml:space="preserve"> PAGEREF _Toc42700843 \h </w:instrText>
            </w:r>
            <w:r>
              <w:rPr>
                <w:webHidden/>
              </w:rPr>
            </w:r>
            <w:r>
              <w:rPr>
                <w:webHidden/>
              </w:rPr>
              <w:fldChar w:fldCharType="separate"/>
            </w:r>
            <w:r>
              <w:rPr>
                <w:webHidden/>
              </w:rPr>
              <w:t>14</w:t>
            </w:r>
            <w:r>
              <w:rPr>
                <w:webHidden/>
              </w:rPr>
              <w:fldChar w:fldCharType="end"/>
            </w:r>
          </w:hyperlink>
        </w:p>
        <w:p w14:paraId="51989A0E" w14:textId="77777777" w:rsidR="00C33BE1" w:rsidRDefault="00C33BE1">
          <w:pPr>
            <w:pStyle w:val="TDC1"/>
            <w:rPr>
              <w:rFonts w:asciiTheme="minorHAnsi" w:eastAsiaTheme="minorEastAsia" w:hAnsiTheme="minorHAnsi"/>
              <w:b w:val="0"/>
              <w:bCs w:val="0"/>
              <w:color w:val="auto"/>
              <w:sz w:val="22"/>
              <w:lang w:eastAsia="es-CO"/>
            </w:rPr>
          </w:pPr>
          <w:hyperlink w:anchor="_Toc42700844" w:history="1">
            <w:r w:rsidRPr="00EF60F0">
              <w:rPr>
                <w:rStyle w:val="Hipervnculo"/>
              </w:rPr>
              <w:t>CAPÍTULO II ELABORACIÓN Y PRESENTACIÓN DE LA OFERTA</w:t>
            </w:r>
            <w:r>
              <w:rPr>
                <w:webHidden/>
              </w:rPr>
              <w:tab/>
            </w:r>
            <w:r>
              <w:rPr>
                <w:webHidden/>
              </w:rPr>
              <w:fldChar w:fldCharType="begin"/>
            </w:r>
            <w:r>
              <w:rPr>
                <w:webHidden/>
              </w:rPr>
              <w:instrText xml:space="preserve"> PAGEREF _Toc42700844 \h </w:instrText>
            </w:r>
            <w:r>
              <w:rPr>
                <w:webHidden/>
              </w:rPr>
            </w:r>
            <w:r>
              <w:rPr>
                <w:webHidden/>
              </w:rPr>
              <w:fldChar w:fldCharType="separate"/>
            </w:r>
            <w:r>
              <w:rPr>
                <w:webHidden/>
              </w:rPr>
              <w:t>15</w:t>
            </w:r>
            <w:r>
              <w:rPr>
                <w:webHidden/>
              </w:rPr>
              <w:fldChar w:fldCharType="end"/>
            </w:r>
          </w:hyperlink>
        </w:p>
        <w:p w14:paraId="665ADAA8" w14:textId="77777777" w:rsidR="00C33BE1" w:rsidRDefault="00C33BE1">
          <w:pPr>
            <w:pStyle w:val="TDC2"/>
            <w:rPr>
              <w:rFonts w:asciiTheme="minorHAnsi" w:eastAsiaTheme="minorEastAsia" w:hAnsiTheme="minorHAnsi"/>
              <w:bCs w:val="0"/>
              <w:color w:val="auto"/>
              <w:sz w:val="22"/>
              <w:lang w:eastAsia="es-CO"/>
            </w:rPr>
          </w:pPr>
          <w:hyperlink w:anchor="_Toc42700845" w:history="1">
            <w:r w:rsidRPr="00EF60F0">
              <w:rPr>
                <w:rStyle w:val="Hipervnculo"/>
              </w:rPr>
              <w:t>2.1.</w:t>
            </w:r>
            <w:r>
              <w:rPr>
                <w:rFonts w:asciiTheme="minorHAnsi" w:eastAsiaTheme="minorEastAsia" w:hAnsiTheme="minorHAnsi"/>
                <w:bCs w:val="0"/>
                <w:color w:val="auto"/>
                <w:sz w:val="22"/>
                <w:lang w:eastAsia="es-CO"/>
              </w:rPr>
              <w:tab/>
            </w:r>
            <w:r w:rsidRPr="00EF60F0">
              <w:rPr>
                <w:rStyle w:val="Hipervnculo"/>
              </w:rPr>
              <w:t>CARTA DE PRESENTACIÓN DE LA OFERTA</w:t>
            </w:r>
            <w:r>
              <w:rPr>
                <w:webHidden/>
              </w:rPr>
              <w:tab/>
            </w:r>
            <w:r>
              <w:rPr>
                <w:webHidden/>
              </w:rPr>
              <w:fldChar w:fldCharType="begin"/>
            </w:r>
            <w:r>
              <w:rPr>
                <w:webHidden/>
              </w:rPr>
              <w:instrText xml:space="preserve"> PAGEREF _Toc42700845 \h </w:instrText>
            </w:r>
            <w:r>
              <w:rPr>
                <w:webHidden/>
              </w:rPr>
            </w:r>
            <w:r>
              <w:rPr>
                <w:webHidden/>
              </w:rPr>
              <w:fldChar w:fldCharType="separate"/>
            </w:r>
            <w:r>
              <w:rPr>
                <w:webHidden/>
              </w:rPr>
              <w:t>15</w:t>
            </w:r>
            <w:r>
              <w:rPr>
                <w:webHidden/>
              </w:rPr>
              <w:fldChar w:fldCharType="end"/>
            </w:r>
          </w:hyperlink>
        </w:p>
        <w:p w14:paraId="46835B7D" w14:textId="77777777" w:rsidR="00C33BE1" w:rsidRDefault="00C33BE1">
          <w:pPr>
            <w:pStyle w:val="TDC2"/>
            <w:rPr>
              <w:rFonts w:asciiTheme="minorHAnsi" w:eastAsiaTheme="minorEastAsia" w:hAnsiTheme="minorHAnsi"/>
              <w:bCs w:val="0"/>
              <w:color w:val="auto"/>
              <w:sz w:val="22"/>
              <w:lang w:eastAsia="es-CO"/>
            </w:rPr>
          </w:pPr>
          <w:hyperlink w:anchor="_Toc42700846" w:history="1">
            <w:r w:rsidRPr="00EF60F0">
              <w:rPr>
                <w:rStyle w:val="Hipervnculo"/>
              </w:rPr>
              <w:t>2.2.</w:t>
            </w:r>
            <w:r>
              <w:rPr>
                <w:rFonts w:asciiTheme="minorHAnsi" w:eastAsiaTheme="minorEastAsia" w:hAnsiTheme="minorHAnsi"/>
                <w:bCs w:val="0"/>
                <w:color w:val="auto"/>
                <w:sz w:val="22"/>
                <w:lang w:eastAsia="es-CO"/>
              </w:rPr>
              <w:tab/>
            </w:r>
            <w:r w:rsidRPr="00EF60F0">
              <w:rPr>
                <w:rStyle w:val="Hipervnculo"/>
              </w:rPr>
              <w:t>APODERADO</w:t>
            </w:r>
            <w:r>
              <w:rPr>
                <w:webHidden/>
              </w:rPr>
              <w:tab/>
            </w:r>
            <w:r>
              <w:rPr>
                <w:webHidden/>
              </w:rPr>
              <w:fldChar w:fldCharType="begin"/>
            </w:r>
            <w:r>
              <w:rPr>
                <w:webHidden/>
              </w:rPr>
              <w:instrText xml:space="preserve"> PAGEREF _Toc42700846 \h </w:instrText>
            </w:r>
            <w:r>
              <w:rPr>
                <w:webHidden/>
              </w:rPr>
            </w:r>
            <w:r>
              <w:rPr>
                <w:webHidden/>
              </w:rPr>
              <w:fldChar w:fldCharType="separate"/>
            </w:r>
            <w:r>
              <w:rPr>
                <w:webHidden/>
              </w:rPr>
              <w:t>16</w:t>
            </w:r>
            <w:r>
              <w:rPr>
                <w:webHidden/>
              </w:rPr>
              <w:fldChar w:fldCharType="end"/>
            </w:r>
          </w:hyperlink>
        </w:p>
        <w:p w14:paraId="385998F0" w14:textId="77777777" w:rsidR="00C33BE1" w:rsidRDefault="00C33BE1">
          <w:pPr>
            <w:pStyle w:val="TDC2"/>
            <w:rPr>
              <w:rFonts w:asciiTheme="minorHAnsi" w:eastAsiaTheme="minorEastAsia" w:hAnsiTheme="minorHAnsi"/>
              <w:bCs w:val="0"/>
              <w:color w:val="auto"/>
              <w:sz w:val="22"/>
              <w:lang w:eastAsia="es-CO"/>
            </w:rPr>
          </w:pPr>
          <w:hyperlink w:anchor="_Toc42700847" w:history="1">
            <w:r w:rsidRPr="00EF60F0">
              <w:rPr>
                <w:rStyle w:val="Hipervnculo"/>
              </w:rPr>
              <w:t>2.3.</w:t>
            </w:r>
            <w:r>
              <w:rPr>
                <w:rFonts w:asciiTheme="minorHAnsi" w:eastAsiaTheme="minorEastAsia" w:hAnsiTheme="minorHAnsi"/>
                <w:bCs w:val="0"/>
                <w:color w:val="auto"/>
                <w:sz w:val="22"/>
                <w:lang w:eastAsia="es-CO"/>
              </w:rPr>
              <w:tab/>
            </w:r>
            <w:r w:rsidRPr="00EF60F0">
              <w:rPr>
                <w:rStyle w:val="Hipervnculo"/>
              </w:rPr>
              <w:t>MANIFESTACIÓN DE INTERÉS</w:t>
            </w:r>
            <w:r>
              <w:rPr>
                <w:webHidden/>
              </w:rPr>
              <w:tab/>
            </w:r>
            <w:r>
              <w:rPr>
                <w:webHidden/>
              </w:rPr>
              <w:fldChar w:fldCharType="begin"/>
            </w:r>
            <w:r>
              <w:rPr>
                <w:webHidden/>
              </w:rPr>
              <w:instrText xml:space="preserve"> PAGEREF _Toc42700847 \h </w:instrText>
            </w:r>
            <w:r>
              <w:rPr>
                <w:webHidden/>
              </w:rPr>
            </w:r>
            <w:r>
              <w:rPr>
                <w:webHidden/>
              </w:rPr>
              <w:fldChar w:fldCharType="separate"/>
            </w:r>
            <w:r>
              <w:rPr>
                <w:webHidden/>
              </w:rPr>
              <w:t>16</w:t>
            </w:r>
            <w:r>
              <w:rPr>
                <w:webHidden/>
              </w:rPr>
              <w:fldChar w:fldCharType="end"/>
            </w:r>
          </w:hyperlink>
        </w:p>
        <w:p w14:paraId="604CF073" w14:textId="77777777" w:rsidR="00C33BE1" w:rsidRDefault="00C33BE1">
          <w:pPr>
            <w:pStyle w:val="TDC2"/>
            <w:rPr>
              <w:rFonts w:asciiTheme="minorHAnsi" w:eastAsiaTheme="minorEastAsia" w:hAnsiTheme="minorHAnsi"/>
              <w:bCs w:val="0"/>
              <w:color w:val="auto"/>
              <w:sz w:val="22"/>
              <w:lang w:eastAsia="es-CO"/>
            </w:rPr>
          </w:pPr>
          <w:hyperlink w:anchor="_Toc42700848" w:history="1">
            <w:r w:rsidRPr="00EF60F0">
              <w:rPr>
                <w:rStyle w:val="Hipervnculo"/>
              </w:rPr>
              <w:t>2.4.</w:t>
            </w:r>
            <w:r>
              <w:rPr>
                <w:rFonts w:asciiTheme="minorHAnsi" w:eastAsiaTheme="minorEastAsia" w:hAnsiTheme="minorHAnsi"/>
                <w:bCs w:val="0"/>
                <w:color w:val="auto"/>
                <w:sz w:val="22"/>
                <w:lang w:eastAsia="es-CO"/>
              </w:rPr>
              <w:tab/>
            </w:r>
            <w:r w:rsidRPr="00EF60F0">
              <w:rPr>
                <w:rStyle w:val="Hipervnculo"/>
              </w:rPr>
              <w:t>AUDIENCIA PÚBLICA DE SORTEO</w:t>
            </w:r>
            <w:r>
              <w:rPr>
                <w:webHidden/>
              </w:rPr>
              <w:tab/>
            </w:r>
            <w:r>
              <w:rPr>
                <w:webHidden/>
              </w:rPr>
              <w:fldChar w:fldCharType="begin"/>
            </w:r>
            <w:r>
              <w:rPr>
                <w:webHidden/>
              </w:rPr>
              <w:instrText xml:space="preserve"> PAGEREF _Toc42700848 \h </w:instrText>
            </w:r>
            <w:r>
              <w:rPr>
                <w:webHidden/>
              </w:rPr>
            </w:r>
            <w:r>
              <w:rPr>
                <w:webHidden/>
              </w:rPr>
              <w:fldChar w:fldCharType="separate"/>
            </w:r>
            <w:r>
              <w:rPr>
                <w:webHidden/>
              </w:rPr>
              <w:t>17</w:t>
            </w:r>
            <w:r>
              <w:rPr>
                <w:webHidden/>
              </w:rPr>
              <w:fldChar w:fldCharType="end"/>
            </w:r>
          </w:hyperlink>
        </w:p>
        <w:p w14:paraId="02B14DA3" w14:textId="77777777" w:rsidR="00C33BE1" w:rsidRDefault="00C33BE1">
          <w:pPr>
            <w:pStyle w:val="TDC2"/>
            <w:rPr>
              <w:rFonts w:asciiTheme="minorHAnsi" w:eastAsiaTheme="minorEastAsia" w:hAnsiTheme="minorHAnsi"/>
              <w:bCs w:val="0"/>
              <w:color w:val="auto"/>
              <w:sz w:val="22"/>
              <w:lang w:eastAsia="es-CO"/>
            </w:rPr>
          </w:pPr>
          <w:hyperlink w:anchor="_Toc42700849" w:history="1">
            <w:r w:rsidRPr="00EF60F0">
              <w:rPr>
                <w:rStyle w:val="Hipervnculo"/>
              </w:rPr>
              <w:t>2.5.</w:t>
            </w:r>
            <w:r>
              <w:rPr>
                <w:rFonts w:asciiTheme="minorHAnsi" w:eastAsiaTheme="minorEastAsia" w:hAnsiTheme="minorHAnsi"/>
                <w:bCs w:val="0"/>
                <w:color w:val="auto"/>
                <w:sz w:val="22"/>
                <w:lang w:eastAsia="es-CO"/>
              </w:rPr>
              <w:tab/>
            </w:r>
            <w:r w:rsidRPr="00EF60F0">
              <w:rPr>
                <w:rStyle w:val="Hipervnculo"/>
              </w:rPr>
              <w:t>LIMITACIÓN A MIPYME</w:t>
            </w:r>
            <w:r>
              <w:rPr>
                <w:webHidden/>
              </w:rPr>
              <w:tab/>
            </w:r>
            <w:r>
              <w:rPr>
                <w:webHidden/>
              </w:rPr>
              <w:fldChar w:fldCharType="begin"/>
            </w:r>
            <w:r>
              <w:rPr>
                <w:webHidden/>
              </w:rPr>
              <w:instrText xml:space="preserve"> PAGEREF _Toc42700849 \h </w:instrText>
            </w:r>
            <w:r>
              <w:rPr>
                <w:webHidden/>
              </w:rPr>
            </w:r>
            <w:r>
              <w:rPr>
                <w:webHidden/>
              </w:rPr>
              <w:fldChar w:fldCharType="separate"/>
            </w:r>
            <w:r>
              <w:rPr>
                <w:webHidden/>
              </w:rPr>
              <w:t>17</w:t>
            </w:r>
            <w:r>
              <w:rPr>
                <w:webHidden/>
              </w:rPr>
              <w:fldChar w:fldCharType="end"/>
            </w:r>
          </w:hyperlink>
        </w:p>
        <w:p w14:paraId="66FC223B" w14:textId="77777777" w:rsidR="00C33BE1" w:rsidRDefault="00C33BE1">
          <w:pPr>
            <w:pStyle w:val="TDC2"/>
            <w:rPr>
              <w:rFonts w:asciiTheme="minorHAnsi" w:eastAsiaTheme="minorEastAsia" w:hAnsiTheme="minorHAnsi"/>
              <w:bCs w:val="0"/>
              <w:color w:val="auto"/>
              <w:sz w:val="22"/>
              <w:lang w:eastAsia="es-CO"/>
            </w:rPr>
          </w:pPr>
          <w:hyperlink w:anchor="_Toc42700850" w:history="1">
            <w:r w:rsidRPr="00EF60F0">
              <w:rPr>
                <w:rStyle w:val="Hipervnculo"/>
              </w:rPr>
              <w:t>2.6.</w:t>
            </w:r>
            <w:r>
              <w:rPr>
                <w:rFonts w:asciiTheme="minorHAnsi" w:eastAsiaTheme="minorEastAsia" w:hAnsiTheme="minorHAnsi"/>
                <w:bCs w:val="0"/>
                <w:color w:val="auto"/>
                <w:sz w:val="22"/>
                <w:lang w:eastAsia="es-CO"/>
              </w:rPr>
              <w:tab/>
            </w:r>
            <w:r w:rsidRPr="00EF60F0">
              <w:rPr>
                <w:rStyle w:val="Hipervnculo"/>
              </w:rPr>
              <w:t>ELABORACIÓN Y PRESENTACIÓN DE LA OFERTA</w:t>
            </w:r>
            <w:r>
              <w:rPr>
                <w:webHidden/>
              </w:rPr>
              <w:tab/>
            </w:r>
            <w:r>
              <w:rPr>
                <w:webHidden/>
              </w:rPr>
              <w:fldChar w:fldCharType="begin"/>
            </w:r>
            <w:r>
              <w:rPr>
                <w:webHidden/>
              </w:rPr>
              <w:instrText xml:space="preserve"> PAGEREF _Toc42700850 \h </w:instrText>
            </w:r>
            <w:r>
              <w:rPr>
                <w:webHidden/>
              </w:rPr>
            </w:r>
            <w:r>
              <w:rPr>
                <w:webHidden/>
              </w:rPr>
              <w:fldChar w:fldCharType="separate"/>
            </w:r>
            <w:r>
              <w:rPr>
                <w:webHidden/>
              </w:rPr>
              <w:t>21</w:t>
            </w:r>
            <w:r>
              <w:rPr>
                <w:webHidden/>
              </w:rPr>
              <w:fldChar w:fldCharType="end"/>
            </w:r>
          </w:hyperlink>
        </w:p>
        <w:p w14:paraId="71BA1E3B" w14:textId="77777777" w:rsidR="00C33BE1" w:rsidRDefault="00C33BE1">
          <w:pPr>
            <w:pStyle w:val="TDC2"/>
            <w:rPr>
              <w:rFonts w:asciiTheme="minorHAnsi" w:eastAsiaTheme="minorEastAsia" w:hAnsiTheme="minorHAnsi"/>
              <w:bCs w:val="0"/>
              <w:color w:val="auto"/>
              <w:sz w:val="22"/>
              <w:lang w:eastAsia="es-CO"/>
            </w:rPr>
          </w:pPr>
          <w:hyperlink w:anchor="_Toc42700851" w:history="1">
            <w:r w:rsidRPr="00EF60F0">
              <w:rPr>
                <w:rStyle w:val="Hipervnculo"/>
              </w:rPr>
              <w:t>2.7.</w:t>
            </w:r>
            <w:r>
              <w:rPr>
                <w:rFonts w:asciiTheme="minorHAnsi" w:eastAsiaTheme="minorEastAsia" w:hAnsiTheme="minorHAnsi"/>
                <w:bCs w:val="0"/>
                <w:color w:val="auto"/>
                <w:sz w:val="22"/>
                <w:lang w:eastAsia="es-CO"/>
              </w:rPr>
              <w:tab/>
            </w:r>
            <w:r w:rsidRPr="00EF60F0">
              <w:rPr>
                <w:rStyle w:val="Hipervnculo"/>
              </w:rPr>
              <w:t>CIERRE DEL PROCESO Y APERTURA DE LAS OFERTAS</w:t>
            </w:r>
            <w:r>
              <w:rPr>
                <w:webHidden/>
              </w:rPr>
              <w:tab/>
            </w:r>
            <w:r>
              <w:rPr>
                <w:webHidden/>
              </w:rPr>
              <w:fldChar w:fldCharType="begin"/>
            </w:r>
            <w:r>
              <w:rPr>
                <w:webHidden/>
              </w:rPr>
              <w:instrText xml:space="preserve"> PAGEREF _Toc42700851 \h </w:instrText>
            </w:r>
            <w:r>
              <w:rPr>
                <w:webHidden/>
              </w:rPr>
            </w:r>
            <w:r>
              <w:rPr>
                <w:webHidden/>
              </w:rPr>
              <w:fldChar w:fldCharType="separate"/>
            </w:r>
            <w:r>
              <w:rPr>
                <w:webHidden/>
              </w:rPr>
              <w:t>21</w:t>
            </w:r>
            <w:r>
              <w:rPr>
                <w:webHidden/>
              </w:rPr>
              <w:fldChar w:fldCharType="end"/>
            </w:r>
          </w:hyperlink>
        </w:p>
        <w:p w14:paraId="0C26A463" w14:textId="77777777" w:rsidR="00C33BE1" w:rsidRDefault="00C33BE1">
          <w:pPr>
            <w:pStyle w:val="TDC2"/>
            <w:rPr>
              <w:rFonts w:asciiTheme="minorHAnsi" w:eastAsiaTheme="minorEastAsia" w:hAnsiTheme="minorHAnsi"/>
              <w:bCs w:val="0"/>
              <w:color w:val="auto"/>
              <w:sz w:val="22"/>
              <w:lang w:eastAsia="es-CO"/>
            </w:rPr>
          </w:pPr>
          <w:hyperlink w:anchor="_Toc42700852" w:history="1">
            <w:r w:rsidRPr="00EF60F0">
              <w:rPr>
                <w:rStyle w:val="Hipervnculo"/>
                <w:rFonts w:eastAsia="Arial"/>
              </w:rPr>
              <w:t>2.8.</w:t>
            </w:r>
            <w:r>
              <w:rPr>
                <w:rFonts w:asciiTheme="minorHAnsi" w:eastAsiaTheme="minorEastAsia" w:hAnsiTheme="minorHAnsi"/>
                <w:bCs w:val="0"/>
                <w:color w:val="auto"/>
                <w:sz w:val="22"/>
                <w:lang w:eastAsia="es-CO"/>
              </w:rPr>
              <w:tab/>
            </w:r>
            <w:r w:rsidRPr="00EF60F0">
              <w:rPr>
                <w:rStyle w:val="Hipervnculo"/>
                <w:rFonts w:eastAsia="Arial"/>
              </w:rPr>
              <w:t>INFORME DE EVALUACIÓN</w:t>
            </w:r>
            <w:r>
              <w:rPr>
                <w:webHidden/>
              </w:rPr>
              <w:tab/>
            </w:r>
            <w:r>
              <w:rPr>
                <w:webHidden/>
              </w:rPr>
              <w:fldChar w:fldCharType="begin"/>
            </w:r>
            <w:r>
              <w:rPr>
                <w:webHidden/>
              </w:rPr>
              <w:instrText xml:space="preserve"> PAGEREF _Toc42700852 \h </w:instrText>
            </w:r>
            <w:r>
              <w:rPr>
                <w:webHidden/>
              </w:rPr>
            </w:r>
            <w:r>
              <w:rPr>
                <w:webHidden/>
              </w:rPr>
              <w:fldChar w:fldCharType="separate"/>
            </w:r>
            <w:r>
              <w:rPr>
                <w:webHidden/>
              </w:rPr>
              <w:t>22</w:t>
            </w:r>
            <w:r>
              <w:rPr>
                <w:webHidden/>
              </w:rPr>
              <w:fldChar w:fldCharType="end"/>
            </w:r>
          </w:hyperlink>
        </w:p>
        <w:p w14:paraId="417D339F" w14:textId="77777777" w:rsidR="00C33BE1" w:rsidRDefault="00C33BE1">
          <w:pPr>
            <w:pStyle w:val="TDC2"/>
            <w:rPr>
              <w:rFonts w:asciiTheme="minorHAnsi" w:eastAsiaTheme="minorEastAsia" w:hAnsiTheme="minorHAnsi"/>
              <w:bCs w:val="0"/>
              <w:color w:val="auto"/>
              <w:sz w:val="22"/>
              <w:lang w:eastAsia="es-CO"/>
            </w:rPr>
          </w:pPr>
          <w:hyperlink w:anchor="_Toc42700853" w:history="1">
            <w:r w:rsidRPr="00EF60F0">
              <w:rPr>
                <w:rStyle w:val="Hipervnculo"/>
              </w:rPr>
              <w:t>2.9.</w:t>
            </w:r>
            <w:r>
              <w:rPr>
                <w:rFonts w:asciiTheme="minorHAnsi" w:eastAsiaTheme="minorEastAsia" w:hAnsiTheme="minorHAnsi"/>
                <w:bCs w:val="0"/>
                <w:color w:val="auto"/>
                <w:sz w:val="22"/>
                <w:lang w:eastAsia="es-CO"/>
              </w:rPr>
              <w:tab/>
            </w:r>
            <w:r w:rsidRPr="00EF60F0">
              <w:rPr>
                <w:rStyle w:val="Hipervnculo"/>
              </w:rPr>
              <w:t>ADJUDICACIÓN</w:t>
            </w:r>
            <w:r>
              <w:rPr>
                <w:webHidden/>
              </w:rPr>
              <w:tab/>
            </w:r>
            <w:r>
              <w:rPr>
                <w:webHidden/>
              </w:rPr>
              <w:fldChar w:fldCharType="begin"/>
            </w:r>
            <w:r>
              <w:rPr>
                <w:webHidden/>
              </w:rPr>
              <w:instrText xml:space="preserve"> PAGEREF _Toc42700853 \h </w:instrText>
            </w:r>
            <w:r>
              <w:rPr>
                <w:webHidden/>
              </w:rPr>
            </w:r>
            <w:r>
              <w:rPr>
                <w:webHidden/>
              </w:rPr>
              <w:fldChar w:fldCharType="separate"/>
            </w:r>
            <w:r>
              <w:rPr>
                <w:webHidden/>
              </w:rPr>
              <w:t>22</w:t>
            </w:r>
            <w:r>
              <w:rPr>
                <w:webHidden/>
              </w:rPr>
              <w:fldChar w:fldCharType="end"/>
            </w:r>
          </w:hyperlink>
        </w:p>
        <w:p w14:paraId="7B322370" w14:textId="77777777" w:rsidR="00C33BE1" w:rsidRDefault="00C33BE1">
          <w:pPr>
            <w:pStyle w:val="TDC2"/>
            <w:rPr>
              <w:rFonts w:asciiTheme="minorHAnsi" w:eastAsiaTheme="minorEastAsia" w:hAnsiTheme="minorHAnsi"/>
              <w:bCs w:val="0"/>
              <w:color w:val="auto"/>
              <w:sz w:val="22"/>
              <w:lang w:eastAsia="es-CO"/>
            </w:rPr>
          </w:pPr>
          <w:hyperlink w:anchor="_Toc42700854" w:history="1">
            <w:r w:rsidRPr="00EF60F0">
              <w:rPr>
                <w:rStyle w:val="Hipervnculo"/>
              </w:rPr>
              <w:t>2.10.</w:t>
            </w:r>
            <w:r>
              <w:rPr>
                <w:rFonts w:asciiTheme="minorHAnsi" w:eastAsiaTheme="minorEastAsia" w:hAnsiTheme="minorHAnsi"/>
                <w:bCs w:val="0"/>
                <w:color w:val="auto"/>
                <w:sz w:val="22"/>
                <w:lang w:eastAsia="es-CO"/>
              </w:rPr>
              <w:tab/>
            </w:r>
            <w:r w:rsidRPr="00EF60F0">
              <w:rPr>
                <w:rStyle w:val="Hipervnculo"/>
              </w:rPr>
              <w:t>PROPUESTAS PARCIALES</w:t>
            </w:r>
            <w:r>
              <w:rPr>
                <w:webHidden/>
              </w:rPr>
              <w:tab/>
            </w:r>
            <w:r>
              <w:rPr>
                <w:webHidden/>
              </w:rPr>
              <w:fldChar w:fldCharType="begin"/>
            </w:r>
            <w:r>
              <w:rPr>
                <w:webHidden/>
              </w:rPr>
              <w:instrText xml:space="preserve"> PAGEREF _Toc42700854 \h </w:instrText>
            </w:r>
            <w:r>
              <w:rPr>
                <w:webHidden/>
              </w:rPr>
            </w:r>
            <w:r>
              <w:rPr>
                <w:webHidden/>
              </w:rPr>
              <w:fldChar w:fldCharType="separate"/>
            </w:r>
            <w:r>
              <w:rPr>
                <w:webHidden/>
              </w:rPr>
              <w:t>24</w:t>
            </w:r>
            <w:r>
              <w:rPr>
                <w:webHidden/>
              </w:rPr>
              <w:fldChar w:fldCharType="end"/>
            </w:r>
          </w:hyperlink>
        </w:p>
        <w:p w14:paraId="4D86873B" w14:textId="77777777" w:rsidR="00C33BE1" w:rsidRDefault="00C33BE1">
          <w:pPr>
            <w:pStyle w:val="TDC2"/>
            <w:rPr>
              <w:rFonts w:asciiTheme="minorHAnsi" w:eastAsiaTheme="minorEastAsia" w:hAnsiTheme="minorHAnsi"/>
              <w:bCs w:val="0"/>
              <w:color w:val="auto"/>
              <w:sz w:val="22"/>
              <w:lang w:eastAsia="es-CO"/>
            </w:rPr>
          </w:pPr>
          <w:hyperlink w:anchor="_Toc42700855" w:history="1">
            <w:r w:rsidRPr="00EF60F0">
              <w:rPr>
                <w:rStyle w:val="Hipervnculo"/>
              </w:rPr>
              <w:t>2.11.</w:t>
            </w:r>
            <w:r>
              <w:rPr>
                <w:rFonts w:asciiTheme="minorHAnsi" w:eastAsiaTheme="minorEastAsia" w:hAnsiTheme="minorHAnsi"/>
                <w:bCs w:val="0"/>
                <w:color w:val="auto"/>
                <w:sz w:val="22"/>
                <w:lang w:eastAsia="es-CO"/>
              </w:rPr>
              <w:tab/>
            </w:r>
            <w:r w:rsidRPr="00EF60F0">
              <w:rPr>
                <w:rStyle w:val="Hipervnculo"/>
              </w:rPr>
              <w:t>PROPUESTAS ALTERNATIVAS</w:t>
            </w:r>
            <w:r>
              <w:rPr>
                <w:webHidden/>
              </w:rPr>
              <w:tab/>
            </w:r>
            <w:r>
              <w:rPr>
                <w:webHidden/>
              </w:rPr>
              <w:fldChar w:fldCharType="begin"/>
            </w:r>
            <w:r>
              <w:rPr>
                <w:webHidden/>
              </w:rPr>
              <w:instrText xml:space="preserve"> PAGEREF _Toc42700855 \h </w:instrText>
            </w:r>
            <w:r>
              <w:rPr>
                <w:webHidden/>
              </w:rPr>
            </w:r>
            <w:r>
              <w:rPr>
                <w:webHidden/>
              </w:rPr>
              <w:fldChar w:fldCharType="separate"/>
            </w:r>
            <w:r>
              <w:rPr>
                <w:webHidden/>
              </w:rPr>
              <w:t>24</w:t>
            </w:r>
            <w:r>
              <w:rPr>
                <w:webHidden/>
              </w:rPr>
              <w:fldChar w:fldCharType="end"/>
            </w:r>
          </w:hyperlink>
        </w:p>
        <w:p w14:paraId="3CFED2E7" w14:textId="77777777" w:rsidR="00C33BE1" w:rsidRDefault="00C33BE1">
          <w:pPr>
            <w:pStyle w:val="TDC2"/>
            <w:rPr>
              <w:rFonts w:asciiTheme="minorHAnsi" w:eastAsiaTheme="minorEastAsia" w:hAnsiTheme="minorHAnsi"/>
              <w:bCs w:val="0"/>
              <w:color w:val="auto"/>
              <w:sz w:val="22"/>
              <w:lang w:eastAsia="es-CO"/>
            </w:rPr>
          </w:pPr>
          <w:hyperlink w:anchor="_Toc42700856" w:history="1">
            <w:r w:rsidRPr="00EF60F0">
              <w:rPr>
                <w:rStyle w:val="Hipervnculo"/>
              </w:rPr>
              <w:t>2.12.</w:t>
            </w:r>
            <w:r>
              <w:rPr>
                <w:rFonts w:asciiTheme="minorHAnsi" w:eastAsiaTheme="minorEastAsia" w:hAnsiTheme="minorHAnsi"/>
                <w:bCs w:val="0"/>
                <w:color w:val="auto"/>
                <w:sz w:val="22"/>
                <w:lang w:eastAsia="es-CO"/>
              </w:rPr>
              <w:tab/>
            </w:r>
            <w:r w:rsidRPr="00EF60F0">
              <w:rPr>
                <w:rStyle w:val="Hipervnculo"/>
              </w:rPr>
              <w:t>REGLAS PARA LOS PROCESOS ESTRUCTURADOS POR LOTES O GRUPOS</w:t>
            </w:r>
            <w:r>
              <w:rPr>
                <w:webHidden/>
              </w:rPr>
              <w:tab/>
            </w:r>
            <w:r>
              <w:rPr>
                <w:webHidden/>
              </w:rPr>
              <w:fldChar w:fldCharType="begin"/>
            </w:r>
            <w:r>
              <w:rPr>
                <w:webHidden/>
              </w:rPr>
              <w:instrText xml:space="preserve"> PAGEREF _Toc42700856 \h </w:instrText>
            </w:r>
            <w:r>
              <w:rPr>
                <w:webHidden/>
              </w:rPr>
            </w:r>
            <w:r>
              <w:rPr>
                <w:webHidden/>
              </w:rPr>
              <w:fldChar w:fldCharType="separate"/>
            </w:r>
            <w:r>
              <w:rPr>
                <w:webHidden/>
              </w:rPr>
              <w:t>24</w:t>
            </w:r>
            <w:r>
              <w:rPr>
                <w:webHidden/>
              </w:rPr>
              <w:fldChar w:fldCharType="end"/>
            </w:r>
          </w:hyperlink>
        </w:p>
        <w:p w14:paraId="16EDB40C" w14:textId="77777777" w:rsidR="00C33BE1" w:rsidRDefault="00C33BE1">
          <w:pPr>
            <w:pStyle w:val="TDC1"/>
            <w:rPr>
              <w:rFonts w:asciiTheme="minorHAnsi" w:eastAsiaTheme="minorEastAsia" w:hAnsiTheme="minorHAnsi"/>
              <w:b w:val="0"/>
              <w:bCs w:val="0"/>
              <w:color w:val="auto"/>
              <w:sz w:val="22"/>
              <w:lang w:eastAsia="es-CO"/>
            </w:rPr>
          </w:pPr>
          <w:hyperlink w:anchor="_Toc42700857" w:history="1">
            <w:r w:rsidRPr="00EF60F0">
              <w:rPr>
                <w:rStyle w:val="Hipervnculo"/>
              </w:rPr>
              <w:t>CAPÍTULO III REQUISITOS HABILITANTES Y SU VERIFICACIÓN</w:t>
            </w:r>
            <w:r>
              <w:rPr>
                <w:webHidden/>
              </w:rPr>
              <w:tab/>
            </w:r>
            <w:r>
              <w:rPr>
                <w:webHidden/>
              </w:rPr>
              <w:fldChar w:fldCharType="begin"/>
            </w:r>
            <w:r>
              <w:rPr>
                <w:webHidden/>
              </w:rPr>
              <w:instrText xml:space="preserve"> PAGEREF _Toc42700857 \h </w:instrText>
            </w:r>
            <w:r>
              <w:rPr>
                <w:webHidden/>
              </w:rPr>
            </w:r>
            <w:r>
              <w:rPr>
                <w:webHidden/>
              </w:rPr>
              <w:fldChar w:fldCharType="separate"/>
            </w:r>
            <w:r>
              <w:rPr>
                <w:webHidden/>
              </w:rPr>
              <w:t>25</w:t>
            </w:r>
            <w:r>
              <w:rPr>
                <w:webHidden/>
              </w:rPr>
              <w:fldChar w:fldCharType="end"/>
            </w:r>
          </w:hyperlink>
        </w:p>
        <w:p w14:paraId="3820F8D1" w14:textId="77777777" w:rsidR="00C33BE1" w:rsidRDefault="00C33BE1">
          <w:pPr>
            <w:pStyle w:val="TDC2"/>
            <w:rPr>
              <w:rFonts w:asciiTheme="minorHAnsi" w:eastAsiaTheme="minorEastAsia" w:hAnsiTheme="minorHAnsi"/>
              <w:bCs w:val="0"/>
              <w:color w:val="auto"/>
              <w:sz w:val="22"/>
              <w:lang w:eastAsia="es-CO"/>
            </w:rPr>
          </w:pPr>
          <w:hyperlink w:anchor="_Toc42700858" w:history="1">
            <w:r w:rsidRPr="00EF60F0">
              <w:rPr>
                <w:rStyle w:val="Hipervnculo"/>
                <w14:scene3d>
                  <w14:camera w14:prst="orthographicFront"/>
                  <w14:lightRig w14:rig="threePt" w14:dir="t">
                    <w14:rot w14:lat="0" w14:lon="0" w14:rev="0"/>
                  </w14:lightRig>
                </w14:scene3d>
              </w:rPr>
              <w:t>3.1.</w:t>
            </w:r>
            <w:r>
              <w:rPr>
                <w:rFonts w:asciiTheme="minorHAnsi" w:eastAsiaTheme="minorEastAsia" w:hAnsiTheme="minorHAnsi"/>
                <w:bCs w:val="0"/>
                <w:color w:val="auto"/>
                <w:sz w:val="22"/>
                <w:lang w:eastAsia="es-CO"/>
              </w:rPr>
              <w:tab/>
            </w:r>
            <w:r w:rsidRPr="00EF60F0">
              <w:rPr>
                <w:rStyle w:val="Hipervnculo"/>
              </w:rPr>
              <w:t>GENERALIDADES</w:t>
            </w:r>
            <w:r>
              <w:rPr>
                <w:webHidden/>
              </w:rPr>
              <w:tab/>
            </w:r>
            <w:r>
              <w:rPr>
                <w:webHidden/>
              </w:rPr>
              <w:fldChar w:fldCharType="begin"/>
            </w:r>
            <w:r>
              <w:rPr>
                <w:webHidden/>
              </w:rPr>
              <w:instrText xml:space="preserve"> PAGEREF _Toc42700858 \h </w:instrText>
            </w:r>
            <w:r>
              <w:rPr>
                <w:webHidden/>
              </w:rPr>
            </w:r>
            <w:r>
              <w:rPr>
                <w:webHidden/>
              </w:rPr>
              <w:fldChar w:fldCharType="separate"/>
            </w:r>
            <w:r>
              <w:rPr>
                <w:webHidden/>
              </w:rPr>
              <w:t>26</w:t>
            </w:r>
            <w:r>
              <w:rPr>
                <w:webHidden/>
              </w:rPr>
              <w:fldChar w:fldCharType="end"/>
            </w:r>
          </w:hyperlink>
        </w:p>
        <w:p w14:paraId="63F63633" w14:textId="77777777" w:rsidR="00C33BE1" w:rsidRDefault="00C33BE1">
          <w:pPr>
            <w:pStyle w:val="TDC2"/>
            <w:rPr>
              <w:rFonts w:asciiTheme="minorHAnsi" w:eastAsiaTheme="minorEastAsia" w:hAnsiTheme="minorHAnsi"/>
              <w:bCs w:val="0"/>
              <w:color w:val="auto"/>
              <w:sz w:val="22"/>
              <w:lang w:eastAsia="es-CO"/>
            </w:rPr>
          </w:pPr>
          <w:hyperlink w:anchor="_Toc42700859" w:history="1">
            <w:r w:rsidRPr="00EF60F0">
              <w:rPr>
                <w:rStyle w:val="Hipervnculo"/>
                <w14:scene3d>
                  <w14:camera w14:prst="orthographicFront"/>
                  <w14:lightRig w14:rig="threePt" w14:dir="t">
                    <w14:rot w14:lat="0" w14:lon="0" w14:rev="0"/>
                  </w14:lightRig>
                </w14:scene3d>
              </w:rPr>
              <w:t>3.2.</w:t>
            </w:r>
            <w:r>
              <w:rPr>
                <w:rFonts w:asciiTheme="minorHAnsi" w:eastAsiaTheme="minorEastAsia" w:hAnsiTheme="minorHAnsi"/>
                <w:bCs w:val="0"/>
                <w:color w:val="auto"/>
                <w:sz w:val="22"/>
                <w:lang w:eastAsia="es-CO"/>
              </w:rPr>
              <w:tab/>
            </w:r>
            <w:r w:rsidRPr="00EF60F0">
              <w:rPr>
                <w:rStyle w:val="Hipervnculo"/>
              </w:rPr>
              <w:t>CAPACIDAD JURÍDICA</w:t>
            </w:r>
            <w:r>
              <w:rPr>
                <w:webHidden/>
              </w:rPr>
              <w:tab/>
            </w:r>
            <w:r>
              <w:rPr>
                <w:webHidden/>
              </w:rPr>
              <w:fldChar w:fldCharType="begin"/>
            </w:r>
            <w:r>
              <w:rPr>
                <w:webHidden/>
              </w:rPr>
              <w:instrText xml:space="preserve"> PAGEREF _Toc42700859 \h </w:instrText>
            </w:r>
            <w:r>
              <w:rPr>
                <w:webHidden/>
              </w:rPr>
            </w:r>
            <w:r>
              <w:rPr>
                <w:webHidden/>
              </w:rPr>
              <w:fldChar w:fldCharType="separate"/>
            </w:r>
            <w:r>
              <w:rPr>
                <w:webHidden/>
              </w:rPr>
              <w:t>26</w:t>
            </w:r>
            <w:r>
              <w:rPr>
                <w:webHidden/>
              </w:rPr>
              <w:fldChar w:fldCharType="end"/>
            </w:r>
          </w:hyperlink>
        </w:p>
        <w:p w14:paraId="778A3F48" w14:textId="77777777" w:rsidR="00C33BE1" w:rsidRDefault="00C33BE1">
          <w:pPr>
            <w:pStyle w:val="TDC2"/>
            <w:rPr>
              <w:rFonts w:asciiTheme="minorHAnsi" w:eastAsiaTheme="minorEastAsia" w:hAnsiTheme="minorHAnsi"/>
              <w:bCs w:val="0"/>
              <w:color w:val="auto"/>
              <w:sz w:val="22"/>
              <w:lang w:eastAsia="es-CO"/>
            </w:rPr>
          </w:pPr>
          <w:hyperlink w:anchor="_Toc42700860" w:history="1">
            <w:r w:rsidRPr="00EF60F0">
              <w:rPr>
                <w:rStyle w:val="Hipervnculo"/>
                <w14:scene3d>
                  <w14:camera w14:prst="orthographicFront"/>
                  <w14:lightRig w14:rig="threePt" w14:dir="t">
                    <w14:rot w14:lat="0" w14:lon="0" w14:rev="0"/>
                  </w14:lightRig>
                </w14:scene3d>
              </w:rPr>
              <w:t>3.3.</w:t>
            </w:r>
            <w:r>
              <w:rPr>
                <w:rFonts w:asciiTheme="minorHAnsi" w:eastAsiaTheme="minorEastAsia" w:hAnsiTheme="minorHAnsi"/>
                <w:bCs w:val="0"/>
                <w:color w:val="auto"/>
                <w:sz w:val="22"/>
                <w:lang w:eastAsia="es-CO"/>
              </w:rPr>
              <w:tab/>
            </w:r>
            <w:r w:rsidRPr="00EF60F0">
              <w:rPr>
                <w:rStyle w:val="Hipervnculo"/>
              </w:rPr>
              <w:t>EXISTENCIA Y REPRESENTACIÓN LEGAL</w:t>
            </w:r>
            <w:r>
              <w:rPr>
                <w:webHidden/>
              </w:rPr>
              <w:tab/>
            </w:r>
            <w:r>
              <w:rPr>
                <w:webHidden/>
              </w:rPr>
              <w:fldChar w:fldCharType="begin"/>
            </w:r>
            <w:r>
              <w:rPr>
                <w:webHidden/>
              </w:rPr>
              <w:instrText xml:space="preserve"> PAGEREF _Toc42700860 \h </w:instrText>
            </w:r>
            <w:r>
              <w:rPr>
                <w:webHidden/>
              </w:rPr>
            </w:r>
            <w:r>
              <w:rPr>
                <w:webHidden/>
              </w:rPr>
              <w:fldChar w:fldCharType="separate"/>
            </w:r>
            <w:r>
              <w:rPr>
                <w:webHidden/>
              </w:rPr>
              <w:t>27</w:t>
            </w:r>
            <w:r>
              <w:rPr>
                <w:webHidden/>
              </w:rPr>
              <w:fldChar w:fldCharType="end"/>
            </w:r>
          </w:hyperlink>
        </w:p>
        <w:p w14:paraId="0DAA978F" w14:textId="77777777" w:rsidR="00C33BE1" w:rsidRDefault="00C33BE1">
          <w:pPr>
            <w:pStyle w:val="TDC2"/>
            <w:rPr>
              <w:rFonts w:asciiTheme="minorHAnsi" w:eastAsiaTheme="minorEastAsia" w:hAnsiTheme="minorHAnsi"/>
              <w:bCs w:val="0"/>
              <w:color w:val="auto"/>
              <w:sz w:val="22"/>
              <w:lang w:eastAsia="es-CO"/>
            </w:rPr>
          </w:pPr>
          <w:hyperlink w:anchor="_Toc42700861" w:history="1">
            <w:r w:rsidRPr="00EF60F0">
              <w:rPr>
                <w:rStyle w:val="Hipervnculo"/>
                <w14:scene3d>
                  <w14:camera w14:prst="orthographicFront"/>
                  <w14:lightRig w14:rig="threePt" w14:dir="t">
                    <w14:rot w14:lat="0" w14:lon="0" w14:rev="0"/>
                  </w14:lightRig>
                </w14:scene3d>
              </w:rPr>
              <w:t>3.4.</w:t>
            </w:r>
            <w:r>
              <w:rPr>
                <w:rFonts w:asciiTheme="minorHAnsi" w:eastAsiaTheme="minorEastAsia" w:hAnsiTheme="minorHAnsi"/>
                <w:bCs w:val="0"/>
                <w:color w:val="auto"/>
                <w:sz w:val="22"/>
                <w:lang w:eastAsia="es-CO"/>
              </w:rPr>
              <w:tab/>
            </w:r>
            <w:r w:rsidRPr="00EF60F0">
              <w:rPr>
                <w:rStyle w:val="Hipervnculo"/>
              </w:rPr>
              <w:t>CERTIFICACIÓN DE PAGOS DE SEGURIDAD SOCIAL Y APORTES LEGALES</w:t>
            </w:r>
            <w:r>
              <w:rPr>
                <w:webHidden/>
              </w:rPr>
              <w:tab/>
            </w:r>
            <w:r>
              <w:rPr>
                <w:webHidden/>
              </w:rPr>
              <w:fldChar w:fldCharType="begin"/>
            </w:r>
            <w:r>
              <w:rPr>
                <w:webHidden/>
              </w:rPr>
              <w:instrText xml:space="preserve"> PAGEREF _Toc42700861 \h </w:instrText>
            </w:r>
            <w:r>
              <w:rPr>
                <w:webHidden/>
              </w:rPr>
            </w:r>
            <w:r>
              <w:rPr>
                <w:webHidden/>
              </w:rPr>
              <w:fldChar w:fldCharType="separate"/>
            </w:r>
            <w:r>
              <w:rPr>
                <w:webHidden/>
              </w:rPr>
              <w:t>30</w:t>
            </w:r>
            <w:r>
              <w:rPr>
                <w:webHidden/>
              </w:rPr>
              <w:fldChar w:fldCharType="end"/>
            </w:r>
          </w:hyperlink>
        </w:p>
        <w:p w14:paraId="6484F9BA" w14:textId="77777777" w:rsidR="00C33BE1" w:rsidRDefault="00C33BE1">
          <w:pPr>
            <w:pStyle w:val="TDC2"/>
            <w:rPr>
              <w:rFonts w:asciiTheme="minorHAnsi" w:eastAsiaTheme="minorEastAsia" w:hAnsiTheme="minorHAnsi"/>
              <w:bCs w:val="0"/>
              <w:color w:val="auto"/>
              <w:sz w:val="22"/>
              <w:lang w:eastAsia="es-CO"/>
            </w:rPr>
          </w:pPr>
          <w:hyperlink w:anchor="_Toc42700862" w:history="1">
            <w:r w:rsidRPr="00EF60F0">
              <w:rPr>
                <w:rStyle w:val="Hipervnculo"/>
                <w14:scene3d>
                  <w14:camera w14:prst="orthographicFront"/>
                  <w14:lightRig w14:rig="threePt" w14:dir="t">
                    <w14:rot w14:lat="0" w14:lon="0" w14:rev="0"/>
                  </w14:lightRig>
                </w14:scene3d>
              </w:rPr>
              <w:t>3.5.</w:t>
            </w:r>
            <w:r>
              <w:rPr>
                <w:rFonts w:asciiTheme="minorHAnsi" w:eastAsiaTheme="minorEastAsia" w:hAnsiTheme="minorHAnsi"/>
                <w:bCs w:val="0"/>
                <w:color w:val="auto"/>
                <w:sz w:val="22"/>
                <w:lang w:eastAsia="es-CO"/>
              </w:rPr>
              <w:tab/>
            </w:r>
            <w:r w:rsidRPr="00EF60F0">
              <w:rPr>
                <w:rStyle w:val="Hipervnculo"/>
              </w:rPr>
              <w:t>EXPERIENCIA</w:t>
            </w:r>
            <w:r>
              <w:rPr>
                <w:webHidden/>
              </w:rPr>
              <w:tab/>
            </w:r>
            <w:r>
              <w:rPr>
                <w:webHidden/>
              </w:rPr>
              <w:fldChar w:fldCharType="begin"/>
            </w:r>
            <w:r>
              <w:rPr>
                <w:webHidden/>
              </w:rPr>
              <w:instrText xml:space="preserve"> PAGEREF _Toc42700862 \h </w:instrText>
            </w:r>
            <w:r>
              <w:rPr>
                <w:webHidden/>
              </w:rPr>
            </w:r>
            <w:r>
              <w:rPr>
                <w:webHidden/>
              </w:rPr>
              <w:fldChar w:fldCharType="separate"/>
            </w:r>
            <w:r>
              <w:rPr>
                <w:webHidden/>
              </w:rPr>
              <w:t>31</w:t>
            </w:r>
            <w:r>
              <w:rPr>
                <w:webHidden/>
              </w:rPr>
              <w:fldChar w:fldCharType="end"/>
            </w:r>
          </w:hyperlink>
        </w:p>
        <w:p w14:paraId="5C6D37EC" w14:textId="77777777" w:rsidR="00C33BE1" w:rsidRDefault="00C33BE1">
          <w:pPr>
            <w:pStyle w:val="TDC2"/>
            <w:rPr>
              <w:rFonts w:asciiTheme="minorHAnsi" w:eastAsiaTheme="minorEastAsia" w:hAnsiTheme="minorHAnsi"/>
              <w:bCs w:val="0"/>
              <w:color w:val="auto"/>
              <w:sz w:val="22"/>
              <w:lang w:eastAsia="es-CO"/>
            </w:rPr>
          </w:pPr>
          <w:hyperlink w:anchor="_Toc42700863" w:history="1">
            <w:r w:rsidRPr="00EF60F0">
              <w:rPr>
                <w:rStyle w:val="Hipervnculo"/>
                <w14:scene3d>
                  <w14:camera w14:prst="orthographicFront"/>
                  <w14:lightRig w14:rig="threePt" w14:dir="t">
                    <w14:rot w14:lat="0" w14:lon="0" w14:rev="0"/>
                  </w14:lightRig>
                </w14:scene3d>
              </w:rPr>
              <w:t>3.6.</w:t>
            </w:r>
            <w:r>
              <w:rPr>
                <w:rFonts w:asciiTheme="minorHAnsi" w:eastAsiaTheme="minorEastAsia" w:hAnsiTheme="minorHAnsi"/>
                <w:bCs w:val="0"/>
                <w:color w:val="auto"/>
                <w:sz w:val="22"/>
                <w:lang w:eastAsia="es-CO"/>
              </w:rPr>
              <w:tab/>
            </w:r>
            <w:r w:rsidRPr="00EF60F0">
              <w:rPr>
                <w:rStyle w:val="Hipervnculo"/>
              </w:rPr>
              <w:t>VISITA AL SITIO DE LA OBRA</w:t>
            </w:r>
            <w:r>
              <w:rPr>
                <w:webHidden/>
              </w:rPr>
              <w:tab/>
            </w:r>
            <w:r>
              <w:rPr>
                <w:webHidden/>
              </w:rPr>
              <w:fldChar w:fldCharType="begin"/>
            </w:r>
            <w:r>
              <w:rPr>
                <w:webHidden/>
              </w:rPr>
              <w:instrText xml:space="preserve"> PAGEREF _Toc42700863 \h </w:instrText>
            </w:r>
            <w:r>
              <w:rPr>
                <w:webHidden/>
              </w:rPr>
            </w:r>
            <w:r>
              <w:rPr>
                <w:webHidden/>
              </w:rPr>
              <w:fldChar w:fldCharType="separate"/>
            </w:r>
            <w:r>
              <w:rPr>
                <w:webHidden/>
              </w:rPr>
              <w:t>38</w:t>
            </w:r>
            <w:r>
              <w:rPr>
                <w:webHidden/>
              </w:rPr>
              <w:fldChar w:fldCharType="end"/>
            </w:r>
          </w:hyperlink>
        </w:p>
        <w:p w14:paraId="65075364" w14:textId="77777777" w:rsidR="00C33BE1" w:rsidRDefault="00C33BE1">
          <w:pPr>
            <w:pStyle w:val="TDC2"/>
            <w:rPr>
              <w:rFonts w:asciiTheme="minorHAnsi" w:eastAsiaTheme="minorEastAsia" w:hAnsiTheme="minorHAnsi"/>
              <w:bCs w:val="0"/>
              <w:color w:val="auto"/>
              <w:sz w:val="22"/>
              <w:lang w:eastAsia="es-CO"/>
            </w:rPr>
          </w:pPr>
          <w:hyperlink w:anchor="_Toc42700864" w:history="1">
            <w:r w:rsidRPr="00EF60F0">
              <w:rPr>
                <w:rStyle w:val="Hipervnculo"/>
                <w14:scene3d>
                  <w14:camera w14:prst="orthographicFront"/>
                  <w14:lightRig w14:rig="threePt" w14:dir="t">
                    <w14:rot w14:lat="0" w14:lon="0" w14:rev="0"/>
                  </w14:lightRig>
                </w14:scene3d>
              </w:rPr>
              <w:t>3.7.</w:t>
            </w:r>
            <w:r>
              <w:rPr>
                <w:rFonts w:asciiTheme="minorHAnsi" w:eastAsiaTheme="minorEastAsia" w:hAnsiTheme="minorHAnsi"/>
                <w:bCs w:val="0"/>
                <w:color w:val="auto"/>
                <w:sz w:val="22"/>
                <w:lang w:eastAsia="es-CO"/>
              </w:rPr>
              <w:tab/>
            </w:r>
            <w:r w:rsidRPr="00EF60F0">
              <w:rPr>
                <w:rStyle w:val="Hipervnculo"/>
              </w:rPr>
              <w:t>CAPACIDAD FINANCIERA</w:t>
            </w:r>
            <w:r>
              <w:rPr>
                <w:webHidden/>
              </w:rPr>
              <w:tab/>
            </w:r>
            <w:r>
              <w:rPr>
                <w:webHidden/>
              </w:rPr>
              <w:fldChar w:fldCharType="begin"/>
            </w:r>
            <w:r>
              <w:rPr>
                <w:webHidden/>
              </w:rPr>
              <w:instrText xml:space="preserve"> PAGEREF _Toc42700864 \h </w:instrText>
            </w:r>
            <w:r>
              <w:rPr>
                <w:webHidden/>
              </w:rPr>
            </w:r>
            <w:r>
              <w:rPr>
                <w:webHidden/>
              </w:rPr>
              <w:fldChar w:fldCharType="separate"/>
            </w:r>
            <w:r>
              <w:rPr>
                <w:webHidden/>
              </w:rPr>
              <w:t>39</w:t>
            </w:r>
            <w:r>
              <w:rPr>
                <w:webHidden/>
              </w:rPr>
              <w:fldChar w:fldCharType="end"/>
            </w:r>
          </w:hyperlink>
        </w:p>
        <w:p w14:paraId="65170A6D" w14:textId="77777777" w:rsidR="00C33BE1" w:rsidRDefault="00C33BE1">
          <w:pPr>
            <w:pStyle w:val="TDC2"/>
            <w:rPr>
              <w:rFonts w:asciiTheme="minorHAnsi" w:eastAsiaTheme="minorEastAsia" w:hAnsiTheme="minorHAnsi"/>
              <w:bCs w:val="0"/>
              <w:color w:val="auto"/>
              <w:sz w:val="22"/>
              <w:lang w:eastAsia="es-CO"/>
            </w:rPr>
          </w:pPr>
          <w:hyperlink w:anchor="_Toc42700865" w:history="1">
            <w:r w:rsidRPr="00EF60F0">
              <w:rPr>
                <w:rStyle w:val="Hipervnculo"/>
                <w14:scene3d>
                  <w14:camera w14:prst="orthographicFront"/>
                  <w14:lightRig w14:rig="threePt" w14:dir="t">
                    <w14:rot w14:lat="0" w14:lon="0" w14:rev="0"/>
                  </w14:lightRig>
                </w14:scene3d>
              </w:rPr>
              <w:t>3.8.</w:t>
            </w:r>
            <w:r>
              <w:rPr>
                <w:rFonts w:asciiTheme="minorHAnsi" w:eastAsiaTheme="minorEastAsia" w:hAnsiTheme="minorHAnsi"/>
                <w:bCs w:val="0"/>
                <w:color w:val="auto"/>
                <w:sz w:val="22"/>
                <w:lang w:eastAsia="es-CO"/>
              </w:rPr>
              <w:tab/>
            </w:r>
            <w:r w:rsidRPr="00EF60F0">
              <w:rPr>
                <w:rStyle w:val="Hipervnculo"/>
              </w:rPr>
              <w:t>CAPITAL DE TRABAJO</w:t>
            </w:r>
            <w:r>
              <w:rPr>
                <w:webHidden/>
              </w:rPr>
              <w:tab/>
            </w:r>
            <w:r>
              <w:rPr>
                <w:webHidden/>
              </w:rPr>
              <w:fldChar w:fldCharType="begin"/>
            </w:r>
            <w:r>
              <w:rPr>
                <w:webHidden/>
              </w:rPr>
              <w:instrText xml:space="preserve"> PAGEREF _Toc42700865 \h </w:instrText>
            </w:r>
            <w:r>
              <w:rPr>
                <w:webHidden/>
              </w:rPr>
            </w:r>
            <w:r>
              <w:rPr>
                <w:webHidden/>
              </w:rPr>
              <w:fldChar w:fldCharType="separate"/>
            </w:r>
            <w:r>
              <w:rPr>
                <w:webHidden/>
              </w:rPr>
              <w:t>39</w:t>
            </w:r>
            <w:r>
              <w:rPr>
                <w:webHidden/>
              </w:rPr>
              <w:fldChar w:fldCharType="end"/>
            </w:r>
          </w:hyperlink>
        </w:p>
        <w:p w14:paraId="3FF7F567" w14:textId="77777777" w:rsidR="00C33BE1" w:rsidRDefault="00C33BE1">
          <w:pPr>
            <w:pStyle w:val="TDC2"/>
            <w:rPr>
              <w:rFonts w:asciiTheme="minorHAnsi" w:eastAsiaTheme="minorEastAsia" w:hAnsiTheme="minorHAnsi"/>
              <w:bCs w:val="0"/>
              <w:color w:val="auto"/>
              <w:sz w:val="22"/>
              <w:lang w:eastAsia="es-CO"/>
            </w:rPr>
          </w:pPr>
          <w:hyperlink w:anchor="_Toc42700866" w:history="1">
            <w:r w:rsidRPr="00EF60F0">
              <w:rPr>
                <w:rStyle w:val="Hipervnculo"/>
                <w14:scene3d>
                  <w14:camera w14:prst="orthographicFront"/>
                  <w14:lightRig w14:rig="threePt" w14:dir="t">
                    <w14:rot w14:lat="0" w14:lon="0" w14:rev="0"/>
                  </w14:lightRig>
                </w14:scene3d>
              </w:rPr>
              <w:t>3.9.</w:t>
            </w:r>
            <w:r>
              <w:rPr>
                <w:rFonts w:asciiTheme="minorHAnsi" w:eastAsiaTheme="minorEastAsia" w:hAnsiTheme="minorHAnsi"/>
                <w:bCs w:val="0"/>
                <w:color w:val="auto"/>
                <w:sz w:val="22"/>
                <w:lang w:eastAsia="es-CO"/>
              </w:rPr>
              <w:tab/>
            </w:r>
            <w:r w:rsidRPr="00EF60F0">
              <w:rPr>
                <w:rStyle w:val="Hipervnculo"/>
              </w:rPr>
              <w:t>CAPACIDAD ORGANIZACIONAL</w:t>
            </w:r>
            <w:r>
              <w:rPr>
                <w:webHidden/>
              </w:rPr>
              <w:tab/>
            </w:r>
            <w:r>
              <w:rPr>
                <w:webHidden/>
              </w:rPr>
              <w:fldChar w:fldCharType="begin"/>
            </w:r>
            <w:r>
              <w:rPr>
                <w:webHidden/>
              </w:rPr>
              <w:instrText xml:space="preserve"> PAGEREF _Toc42700866 \h </w:instrText>
            </w:r>
            <w:r>
              <w:rPr>
                <w:webHidden/>
              </w:rPr>
            </w:r>
            <w:r>
              <w:rPr>
                <w:webHidden/>
              </w:rPr>
              <w:fldChar w:fldCharType="separate"/>
            </w:r>
            <w:r>
              <w:rPr>
                <w:webHidden/>
              </w:rPr>
              <w:t>40</w:t>
            </w:r>
            <w:r>
              <w:rPr>
                <w:webHidden/>
              </w:rPr>
              <w:fldChar w:fldCharType="end"/>
            </w:r>
          </w:hyperlink>
        </w:p>
        <w:p w14:paraId="268E4949" w14:textId="77777777" w:rsidR="00C33BE1" w:rsidRDefault="00C33BE1">
          <w:pPr>
            <w:pStyle w:val="TDC2"/>
            <w:rPr>
              <w:rFonts w:asciiTheme="minorHAnsi" w:eastAsiaTheme="minorEastAsia" w:hAnsiTheme="minorHAnsi"/>
              <w:bCs w:val="0"/>
              <w:color w:val="auto"/>
              <w:sz w:val="22"/>
              <w:lang w:eastAsia="es-CO"/>
            </w:rPr>
          </w:pPr>
          <w:hyperlink w:anchor="_Toc42700867" w:history="1">
            <w:r w:rsidRPr="00EF60F0">
              <w:rPr>
                <w:rStyle w:val="Hipervnculo"/>
                <w14:scene3d>
                  <w14:camera w14:prst="orthographicFront"/>
                  <w14:lightRig w14:rig="threePt" w14:dir="t">
                    <w14:rot w14:lat="0" w14:lon="0" w14:rev="0"/>
                  </w14:lightRig>
                </w14:scene3d>
              </w:rPr>
              <w:t>3.10.</w:t>
            </w:r>
            <w:r>
              <w:rPr>
                <w:rFonts w:asciiTheme="minorHAnsi" w:eastAsiaTheme="minorEastAsia" w:hAnsiTheme="minorHAnsi"/>
                <w:bCs w:val="0"/>
                <w:color w:val="auto"/>
                <w:sz w:val="22"/>
                <w:lang w:eastAsia="es-CO"/>
              </w:rPr>
              <w:tab/>
            </w:r>
            <w:r w:rsidRPr="00EF60F0">
              <w:rPr>
                <w:rStyle w:val="Hipervnculo"/>
              </w:rPr>
              <w:t>ACREDITACIÓN DE LA CAPACIDAD FINANCIERA Y ORGANIZACIONAL</w:t>
            </w:r>
            <w:r>
              <w:rPr>
                <w:webHidden/>
              </w:rPr>
              <w:tab/>
            </w:r>
            <w:r>
              <w:rPr>
                <w:webHidden/>
              </w:rPr>
              <w:fldChar w:fldCharType="begin"/>
            </w:r>
            <w:r>
              <w:rPr>
                <w:webHidden/>
              </w:rPr>
              <w:instrText xml:space="preserve"> PAGEREF _Toc42700867 \h </w:instrText>
            </w:r>
            <w:r>
              <w:rPr>
                <w:webHidden/>
              </w:rPr>
            </w:r>
            <w:r>
              <w:rPr>
                <w:webHidden/>
              </w:rPr>
              <w:fldChar w:fldCharType="separate"/>
            </w:r>
            <w:r>
              <w:rPr>
                <w:webHidden/>
              </w:rPr>
              <w:t>41</w:t>
            </w:r>
            <w:r>
              <w:rPr>
                <w:webHidden/>
              </w:rPr>
              <w:fldChar w:fldCharType="end"/>
            </w:r>
          </w:hyperlink>
        </w:p>
        <w:p w14:paraId="3B9E3955" w14:textId="77777777" w:rsidR="00C33BE1" w:rsidRDefault="00C33BE1">
          <w:pPr>
            <w:pStyle w:val="TDC2"/>
            <w:rPr>
              <w:rFonts w:asciiTheme="minorHAnsi" w:eastAsiaTheme="minorEastAsia" w:hAnsiTheme="minorHAnsi"/>
              <w:bCs w:val="0"/>
              <w:color w:val="auto"/>
              <w:sz w:val="22"/>
              <w:lang w:eastAsia="es-CO"/>
            </w:rPr>
          </w:pPr>
          <w:hyperlink w:anchor="_Toc42700868" w:history="1">
            <w:r w:rsidRPr="00EF60F0">
              <w:rPr>
                <w:rStyle w:val="Hipervnculo"/>
                <w14:scene3d>
                  <w14:camera w14:prst="orthographicFront"/>
                  <w14:lightRig w14:rig="threePt" w14:dir="t">
                    <w14:rot w14:lat="0" w14:lon="0" w14:rev="0"/>
                  </w14:lightRig>
                </w14:scene3d>
              </w:rPr>
              <w:t>3.11.</w:t>
            </w:r>
            <w:r>
              <w:rPr>
                <w:rFonts w:asciiTheme="minorHAnsi" w:eastAsiaTheme="minorEastAsia" w:hAnsiTheme="minorHAnsi"/>
                <w:bCs w:val="0"/>
                <w:color w:val="auto"/>
                <w:sz w:val="22"/>
                <w:lang w:eastAsia="es-CO"/>
              </w:rPr>
              <w:tab/>
            </w:r>
            <w:r w:rsidRPr="00EF60F0">
              <w:rPr>
                <w:rStyle w:val="Hipervnculo"/>
              </w:rPr>
              <w:t>CAPACIDAD RESIDUAL</w:t>
            </w:r>
            <w:r>
              <w:rPr>
                <w:webHidden/>
              </w:rPr>
              <w:tab/>
            </w:r>
            <w:r>
              <w:rPr>
                <w:webHidden/>
              </w:rPr>
              <w:fldChar w:fldCharType="begin"/>
            </w:r>
            <w:r>
              <w:rPr>
                <w:webHidden/>
              </w:rPr>
              <w:instrText xml:space="preserve"> PAGEREF _Toc42700868 \h </w:instrText>
            </w:r>
            <w:r>
              <w:rPr>
                <w:webHidden/>
              </w:rPr>
            </w:r>
            <w:r>
              <w:rPr>
                <w:webHidden/>
              </w:rPr>
              <w:fldChar w:fldCharType="separate"/>
            </w:r>
            <w:r>
              <w:rPr>
                <w:webHidden/>
              </w:rPr>
              <w:t>42</w:t>
            </w:r>
            <w:r>
              <w:rPr>
                <w:webHidden/>
              </w:rPr>
              <w:fldChar w:fldCharType="end"/>
            </w:r>
          </w:hyperlink>
        </w:p>
        <w:p w14:paraId="400A341E" w14:textId="77777777" w:rsidR="00C33BE1" w:rsidRDefault="00C33BE1">
          <w:pPr>
            <w:pStyle w:val="TDC1"/>
            <w:rPr>
              <w:rFonts w:asciiTheme="minorHAnsi" w:eastAsiaTheme="minorEastAsia" w:hAnsiTheme="minorHAnsi"/>
              <w:b w:val="0"/>
              <w:bCs w:val="0"/>
              <w:color w:val="auto"/>
              <w:sz w:val="22"/>
              <w:lang w:eastAsia="es-CO"/>
            </w:rPr>
          </w:pPr>
          <w:hyperlink w:anchor="_Toc42700869" w:history="1">
            <w:r w:rsidRPr="00EF60F0">
              <w:rPr>
                <w:rStyle w:val="Hipervnculo"/>
              </w:rPr>
              <w:t>CAPÍTULO IV CRITERIOS DE EVALUACIÓN, ASIGNACIÓN DE PUNTAJE Y CRITERIOS DE DESEMPATE</w:t>
            </w:r>
            <w:r>
              <w:rPr>
                <w:webHidden/>
              </w:rPr>
              <w:tab/>
            </w:r>
            <w:r>
              <w:rPr>
                <w:webHidden/>
              </w:rPr>
              <w:fldChar w:fldCharType="begin"/>
            </w:r>
            <w:r>
              <w:rPr>
                <w:webHidden/>
              </w:rPr>
              <w:instrText xml:space="preserve"> PAGEREF _Toc42700869 \h </w:instrText>
            </w:r>
            <w:r>
              <w:rPr>
                <w:webHidden/>
              </w:rPr>
            </w:r>
            <w:r>
              <w:rPr>
                <w:webHidden/>
              </w:rPr>
              <w:fldChar w:fldCharType="separate"/>
            </w:r>
            <w:r>
              <w:rPr>
                <w:webHidden/>
              </w:rPr>
              <w:t>48</w:t>
            </w:r>
            <w:r>
              <w:rPr>
                <w:webHidden/>
              </w:rPr>
              <w:fldChar w:fldCharType="end"/>
            </w:r>
          </w:hyperlink>
        </w:p>
        <w:p w14:paraId="627E2C40" w14:textId="77777777" w:rsidR="00C33BE1" w:rsidRDefault="00C33BE1">
          <w:pPr>
            <w:pStyle w:val="TDC2"/>
            <w:rPr>
              <w:rFonts w:asciiTheme="minorHAnsi" w:eastAsiaTheme="minorEastAsia" w:hAnsiTheme="minorHAnsi"/>
              <w:bCs w:val="0"/>
              <w:color w:val="auto"/>
              <w:sz w:val="22"/>
              <w:lang w:eastAsia="es-CO"/>
            </w:rPr>
          </w:pPr>
          <w:hyperlink w:anchor="_Toc42700870" w:history="1">
            <w:r w:rsidRPr="00EF60F0">
              <w:rPr>
                <w:rStyle w:val="Hipervnculo"/>
                <w14:scene3d>
                  <w14:camera w14:prst="orthographicFront"/>
                  <w14:lightRig w14:rig="threePt" w14:dir="t">
                    <w14:rot w14:lat="0" w14:lon="0" w14:rev="0"/>
                  </w14:lightRig>
                </w14:scene3d>
              </w:rPr>
              <w:t>4.1.</w:t>
            </w:r>
            <w:r>
              <w:rPr>
                <w:rFonts w:asciiTheme="minorHAnsi" w:eastAsiaTheme="minorEastAsia" w:hAnsiTheme="minorHAnsi"/>
                <w:bCs w:val="0"/>
                <w:color w:val="auto"/>
                <w:sz w:val="22"/>
                <w:lang w:eastAsia="es-CO"/>
              </w:rPr>
              <w:tab/>
            </w:r>
            <w:r w:rsidRPr="00EF60F0">
              <w:rPr>
                <w:rStyle w:val="Hipervnculo"/>
              </w:rPr>
              <w:t>OFERTA ECONÓMICA</w:t>
            </w:r>
            <w:r>
              <w:rPr>
                <w:webHidden/>
              </w:rPr>
              <w:tab/>
            </w:r>
            <w:r>
              <w:rPr>
                <w:webHidden/>
              </w:rPr>
              <w:fldChar w:fldCharType="begin"/>
            </w:r>
            <w:r>
              <w:rPr>
                <w:webHidden/>
              </w:rPr>
              <w:instrText xml:space="preserve"> PAGEREF _Toc42700870 \h </w:instrText>
            </w:r>
            <w:r>
              <w:rPr>
                <w:webHidden/>
              </w:rPr>
            </w:r>
            <w:r>
              <w:rPr>
                <w:webHidden/>
              </w:rPr>
              <w:fldChar w:fldCharType="separate"/>
            </w:r>
            <w:r>
              <w:rPr>
                <w:webHidden/>
              </w:rPr>
              <w:t>48</w:t>
            </w:r>
            <w:r>
              <w:rPr>
                <w:webHidden/>
              </w:rPr>
              <w:fldChar w:fldCharType="end"/>
            </w:r>
          </w:hyperlink>
        </w:p>
        <w:p w14:paraId="1D748CC9" w14:textId="77777777" w:rsidR="00C33BE1" w:rsidRDefault="00C33BE1">
          <w:pPr>
            <w:pStyle w:val="TDC2"/>
            <w:rPr>
              <w:rFonts w:asciiTheme="minorHAnsi" w:eastAsiaTheme="minorEastAsia" w:hAnsiTheme="minorHAnsi"/>
              <w:bCs w:val="0"/>
              <w:color w:val="auto"/>
              <w:sz w:val="22"/>
              <w:lang w:eastAsia="es-CO"/>
            </w:rPr>
          </w:pPr>
          <w:hyperlink w:anchor="_Toc42700871" w:history="1">
            <w:r w:rsidRPr="00EF60F0">
              <w:rPr>
                <w:rStyle w:val="Hipervnculo"/>
                <w14:scene3d>
                  <w14:camera w14:prst="orthographicFront"/>
                  <w14:lightRig w14:rig="threePt" w14:dir="t">
                    <w14:rot w14:lat="0" w14:lon="0" w14:rev="0"/>
                  </w14:lightRig>
                </w14:scene3d>
              </w:rPr>
              <w:t>4.2.</w:t>
            </w:r>
            <w:r>
              <w:rPr>
                <w:rFonts w:asciiTheme="minorHAnsi" w:eastAsiaTheme="minorEastAsia" w:hAnsiTheme="minorHAnsi"/>
                <w:bCs w:val="0"/>
                <w:color w:val="auto"/>
                <w:sz w:val="22"/>
                <w:lang w:eastAsia="es-CO"/>
              </w:rPr>
              <w:tab/>
            </w:r>
            <w:r w:rsidRPr="00EF60F0">
              <w:rPr>
                <w:rStyle w:val="Hipervnculo"/>
              </w:rPr>
              <w:t>FACTOR DE CALIDAD</w:t>
            </w:r>
            <w:r>
              <w:rPr>
                <w:webHidden/>
              </w:rPr>
              <w:tab/>
            </w:r>
            <w:r>
              <w:rPr>
                <w:webHidden/>
              </w:rPr>
              <w:fldChar w:fldCharType="begin"/>
            </w:r>
            <w:r>
              <w:rPr>
                <w:webHidden/>
              </w:rPr>
              <w:instrText xml:space="preserve"> PAGEREF _Toc42700871 \h </w:instrText>
            </w:r>
            <w:r>
              <w:rPr>
                <w:webHidden/>
              </w:rPr>
            </w:r>
            <w:r>
              <w:rPr>
                <w:webHidden/>
              </w:rPr>
              <w:fldChar w:fldCharType="separate"/>
            </w:r>
            <w:r>
              <w:rPr>
                <w:webHidden/>
              </w:rPr>
              <w:t>52</w:t>
            </w:r>
            <w:r>
              <w:rPr>
                <w:webHidden/>
              </w:rPr>
              <w:fldChar w:fldCharType="end"/>
            </w:r>
          </w:hyperlink>
        </w:p>
        <w:p w14:paraId="1B49C653" w14:textId="77777777" w:rsidR="00C33BE1" w:rsidRDefault="00C33BE1">
          <w:pPr>
            <w:pStyle w:val="TDC2"/>
            <w:rPr>
              <w:rFonts w:asciiTheme="minorHAnsi" w:eastAsiaTheme="minorEastAsia" w:hAnsiTheme="minorHAnsi"/>
              <w:bCs w:val="0"/>
              <w:color w:val="auto"/>
              <w:sz w:val="22"/>
              <w:lang w:eastAsia="es-CO"/>
            </w:rPr>
          </w:pPr>
          <w:hyperlink w:anchor="_Toc42700872" w:history="1">
            <w:r w:rsidRPr="00EF60F0">
              <w:rPr>
                <w:rStyle w:val="Hipervnculo"/>
                <w14:scene3d>
                  <w14:camera w14:prst="orthographicFront"/>
                  <w14:lightRig w14:rig="threePt" w14:dir="t">
                    <w14:rot w14:lat="0" w14:lon="0" w14:rev="0"/>
                  </w14:lightRig>
                </w14:scene3d>
              </w:rPr>
              <w:t>4.3.</w:t>
            </w:r>
            <w:r>
              <w:rPr>
                <w:rFonts w:asciiTheme="minorHAnsi" w:eastAsiaTheme="minorEastAsia" w:hAnsiTheme="minorHAnsi"/>
                <w:bCs w:val="0"/>
                <w:color w:val="auto"/>
                <w:sz w:val="22"/>
                <w:lang w:eastAsia="es-CO"/>
              </w:rPr>
              <w:tab/>
            </w:r>
            <w:r w:rsidRPr="00EF60F0">
              <w:rPr>
                <w:rStyle w:val="Hipervnculo"/>
              </w:rPr>
              <w:t>APOYO A LA INDUSTRIA NACIONAL</w:t>
            </w:r>
            <w:r>
              <w:rPr>
                <w:webHidden/>
              </w:rPr>
              <w:tab/>
            </w:r>
            <w:r>
              <w:rPr>
                <w:webHidden/>
              </w:rPr>
              <w:fldChar w:fldCharType="begin"/>
            </w:r>
            <w:r>
              <w:rPr>
                <w:webHidden/>
              </w:rPr>
              <w:instrText xml:space="preserve"> PAGEREF _Toc42700872 \h </w:instrText>
            </w:r>
            <w:r>
              <w:rPr>
                <w:webHidden/>
              </w:rPr>
            </w:r>
            <w:r>
              <w:rPr>
                <w:webHidden/>
              </w:rPr>
              <w:fldChar w:fldCharType="separate"/>
            </w:r>
            <w:r>
              <w:rPr>
                <w:webHidden/>
              </w:rPr>
              <w:t>57</w:t>
            </w:r>
            <w:r>
              <w:rPr>
                <w:webHidden/>
              </w:rPr>
              <w:fldChar w:fldCharType="end"/>
            </w:r>
          </w:hyperlink>
        </w:p>
        <w:p w14:paraId="784A26AE" w14:textId="77777777" w:rsidR="00C33BE1" w:rsidRDefault="00C33BE1">
          <w:pPr>
            <w:pStyle w:val="TDC2"/>
            <w:rPr>
              <w:rFonts w:asciiTheme="minorHAnsi" w:eastAsiaTheme="minorEastAsia" w:hAnsiTheme="minorHAnsi"/>
              <w:bCs w:val="0"/>
              <w:color w:val="auto"/>
              <w:sz w:val="22"/>
              <w:lang w:eastAsia="es-CO"/>
            </w:rPr>
          </w:pPr>
          <w:hyperlink w:anchor="_Toc42700873" w:history="1">
            <w:r w:rsidRPr="00EF60F0">
              <w:rPr>
                <w:rStyle w:val="Hipervnculo"/>
                <w14:scene3d>
                  <w14:camera w14:prst="orthographicFront"/>
                  <w14:lightRig w14:rig="threePt" w14:dir="t">
                    <w14:rot w14:lat="0" w14:lon="0" w14:rev="0"/>
                  </w14:lightRig>
                </w14:scene3d>
              </w:rPr>
              <w:t>4.4.</w:t>
            </w:r>
            <w:r>
              <w:rPr>
                <w:rFonts w:asciiTheme="minorHAnsi" w:eastAsiaTheme="minorEastAsia" w:hAnsiTheme="minorHAnsi"/>
                <w:bCs w:val="0"/>
                <w:color w:val="auto"/>
                <w:sz w:val="22"/>
                <w:lang w:eastAsia="es-CO"/>
              </w:rPr>
              <w:tab/>
            </w:r>
            <w:r w:rsidRPr="00EF60F0">
              <w:rPr>
                <w:rStyle w:val="Hipervnculo"/>
              </w:rPr>
              <w:t>CRITERIOS DE DESEMPATE</w:t>
            </w:r>
            <w:r>
              <w:rPr>
                <w:webHidden/>
              </w:rPr>
              <w:tab/>
            </w:r>
            <w:r>
              <w:rPr>
                <w:webHidden/>
              </w:rPr>
              <w:fldChar w:fldCharType="begin"/>
            </w:r>
            <w:r>
              <w:rPr>
                <w:webHidden/>
              </w:rPr>
              <w:instrText xml:space="preserve"> PAGEREF _Toc42700873 \h </w:instrText>
            </w:r>
            <w:r>
              <w:rPr>
                <w:webHidden/>
              </w:rPr>
            </w:r>
            <w:r>
              <w:rPr>
                <w:webHidden/>
              </w:rPr>
              <w:fldChar w:fldCharType="separate"/>
            </w:r>
            <w:r>
              <w:rPr>
                <w:webHidden/>
              </w:rPr>
              <w:t>59</w:t>
            </w:r>
            <w:r>
              <w:rPr>
                <w:webHidden/>
              </w:rPr>
              <w:fldChar w:fldCharType="end"/>
            </w:r>
          </w:hyperlink>
        </w:p>
        <w:p w14:paraId="4FBADAD2" w14:textId="77777777" w:rsidR="00C33BE1" w:rsidRDefault="00C33BE1">
          <w:pPr>
            <w:pStyle w:val="TDC1"/>
            <w:rPr>
              <w:rFonts w:asciiTheme="minorHAnsi" w:eastAsiaTheme="minorEastAsia" w:hAnsiTheme="minorHAnsi"/>
              <w:b w:val="0"/>
              <w:bCs w:val="0"/>
              <w:color w:val="auto"/>
              <w:sz w:val="22"/>
              <w:lang w:eastAsia="es-CO"/>
            </w:rPr>
          </w:pPr>
          <w:hyperlink w:anchor="_Toc42700874" w:history="1">
            <w:r w:rsidRPr="00EF60F0">
              <w:rPr>
                <w:rStyle w:val="Hipervnculo"/>
              </w:rPr>
              <w:t>CAPÍTULO V RIESGOS ASOCIADOS AL CONTRATO, FORMA DE MITIGARLOS Y ASIGNACIÓN DE RIESGOS</w:t>
            </w:r>
            <w:r>
              <w:rPr>
                <w:webHidden/>
              </w:rPr>
              <w:tab/>
            </w:r>
            <w:r>
              <w:rPr>
                <w:webHidden/>
              </w:rPr>
              <w:fldChar w:fldCharType="begin"/>
            </w:r>
            <w:r>
              <w:rPr>
                <w:webHidden/>
              </w:rPr>
              <w:instrText xml:space="preserve"> PAGEREF _Toc42700874 \h </w:instrText>
            </w:r>
            <w:r>
              <w:rPr>
                <w:webHidden/>
              </w:rPr>
            </w:r>
            <w:r>
              <w:rPr>
                <w:webHidden/>
              </w:rPr>
              <w:fldChar w:fldCharType="separate"/>
            </w:r>
            <w:r>
              <w:rPr>
                <w:webHidden/>
              </w:rPr>
              <w:t>61</w:t>
            </w:r>
            <w:r>
              <w:rPr>
                <w:webHidden/>
              </w:rPr>
              <w:fldChar w:fldCharType="end"/>
            </w:r>
          </w:hyperlink>
        </w:p>
        <w:p w14:paraId="4E697CA2" w14:textId="77777777" w:rsidR="00C33BE1" w:rsidRDefault="00C33BE1">
          <w:pPr>
            <w:pStyle w:val="TDC2"/>
            <w:rPr>
              <w:rFonts w:asciiTheme="minorHAnsi" w:eastAsiaTheme="minorEastAsia" w:hAnsiTheme="minorHAnsi"/>
              <w:bCs w:val="0"/>
              <w:color w:val="auto"/>
              <w:sz w:val="22"/>
              <w:lang w:eastAsia="es-CO"/>
            </w:rPr>
          </w:pPr>
          <w:hyperlink w:anchor="_Toc42700875" w:history="1">
            <w:r w:rsidRPr="00EF60F0">
              <w:rPr>
                <w:rStyle w:val="Hipervnculo"/>
              </w:rPr>
              <w:t>5.1.</w:t>
            </w:r>
            <w:r>
              <w:rPr>
                <w:rFonts w:asciiTheme="minorHAnsi" w:eastAsiaTheme="minorEastAsia" w:hAnsiTheme="minorHAnsi"/>
                <w:bCs w:val="0"/>
                <w:color w:val="auto"/>
                <w:sz w:val="22"/>
                <w:lang w:eastAsia="es-CO"/>
              </w:rPr>
              <w:tab/>
            </w:r>
            <w:r w:rsidRPr="00EF60F0">
              <w:rPr>
                <w:rStyle w:val="Hipervnculo"/>
              </w:rPr>
              <w:t>ASIGNACIÓN DE RIESGOS</w:t>
            </w:r>
            <w:r>
              <w:rPr>
                <w:webHidden/>
              </w:rPr>
              <w:tab/>
            </w:r>
            <w:r>
              <w:rPr>
                <w:webHidden/>
              </w:rPr>
              <w:fldChar w:fldCharType="begin"/>
            </w:r>
            <w:r>
              <w:rPr>
                <w:webHidden/>
              </w:rPr>
              <w:instrText xml:space="preserve"> PAGEREF _Toc42700875 \h </w:instrText>
            </w:r>
            <w:r>
              <w:rPr>
                <w:webHidden/>
              </w:rPr>
            </w:r>
            <w:r>
              <w:rPr>
                <w:webHidden/>
              </w:rPr>
              <w:fldChar w:fldCharType="separate"/>
            </w:r>
            <w:r>
              <w:rPr>
                <w:webHidden/>
              </w:rPr>
              <w:t>61</w:t>
            </w:r>
            <w:r>
              <w:rPr>
                <w:webHidden/>
              </w:rPr>
              <w:fldChar w:fldCharType="end"/>
            </w:r>
          </w:hyperlink>
        </w:p>
        <w:p w14:paraId="3FDF4498" w14:textId="77777777" w:rsidR="00C33BE1" w:rsidRDefault="00C33BE1">
          <w:pPr>
            <w:pStyle w:val="TDC1"/>
            <w:rPr>
              <w:rFonts w:asciiTheme="minorHAnsi" w:eastAsiaTheme="minorEastAsia" w:hAnsiTheme="minorHAnsi"/>
              <w:b w:val="0"/>
              <w:bCs w:val="0"/>
              <w:color w:val="auto"/>
              <w:sz w:val="22"/>
              <w:lang w:eastAsia="es-CO"/>
            </w:rPr>
          </w:pPr>
          <w:hyperlink w:anchor="_Toc42700876" w:history="1">
            <w:r w:rsidRPr="00EF60F0">
              <w:rPr>
                <w:rStyle w:val="Hipervnculo"/>
              </w:rPr>
              <w:t>CAPÍTULO VI ACUERDOS COMERCIALES</w:t>
            </w:r>
            <w:r>
              <w:rPr>
                <w:webHidden/>
              </w:rPr>
              <w:tab/>
            </w:r>
            <w:r>
              <w:rPr>
                <w:webHidden/>
              </w:rPr>
              <w:fldChar w:fldCharType="begin"/>
            </w:r>
            <w:r>
              <w:rPr>
                <w:webHidden/>
              </w:rPr>
              <w:instrText xml:space="preserve"> PAGEREF _Toc42700876 \h </w:instrText>
            </w:r>
            <w:r>
              <w:rPr>
                <w:webHidden/>
              </w:rPr>
            </w:r>
            <w:r>
              <w:rPr>
                <w:webHidden/>
              </w:rPr>
              <w:fldChar w:fldCharType="separate"/>
            </w:r>
            <w:r>
              <w:rPr>
                <w:webHidden/>
              </w:rPr>
              <w:t>62</w:t>
            </w:r>
            <w:r>
              <w:rPr>
                <w:webHidden/>
              </w:rPr>
              <w:fldChar w:fldCharType="end"/>
            </w:r>
          </w:hyperlink>
        </w:p>
        <w:p w14:paraId="73574AB7" w14:textId="77777777" w:rsidR="00C33BE1" w:rsidRDefault="00C33BE1">
          <w:pPr>
            <w:pStyle w:val="TDC1"/>
            <w:rPr>
              <w:rFonts w:asciiTheme="minorHAnsi" w:eastAsiaTheme="minorEastAsia" w:hAnsiTheme="minorHAnsi"/>
              <w:b w:val="0"/>
              <w:bCs w:val="0"/>
              <w:color w:val="auto"/>
              <w:sz w:val="22"/>
              <w:lang w:eastAsia="es-CO"/>
            </w:rPr>
          </w:pPr>
          <w:hyperlink w:anchor="_Toc42700877" w:history="1">
            <w:r w:rsidRPr="00EF60F0">
              <w:rPr>
                <w:rStyle w:val="Hipervnculo"/>
              </w:rPr>
              <w:t>CAPÍTULO VII GARANTÍAS</w:t>
            </w:r>
            <w:r>
              <w:rPr>
                <w:webHidden/>
              </w:rPr>
              <w:tab/>
            </w:r>
            <w:r>
              <w:rPr>
                <w:webHidden/>
              </w:rPr>
              <w:fldChar w:fldCharType="begin"/>
            </w:r>
            <w:r>
              <w:rPr>
                <w:webHidden/>
              </w:rPr>
              <w:instrText xml:space="preserve"> PAGEREF _Toc42700877 \h </w:instrText>
            </w:r>
            <w:r>
              <w:rPr>
                <w:webHidden/>
              </w:rPr>
            </w:r>
            <w:r>
              <w:rPr>
                <w:webHidden/>
              </w:rPr>
              <w:fldChar w:fldCharType="separate"/>
            </w:r>
            <w:r>
              <w:rPr>
                <w:webHidden/>
              </w:rPr>
              <w:t>62</w:t>
            </w:r>
            <w:r>
              <w:rPr>
                <w:webHidden/>
              </w:rPr>
              <w:fldChar w:fldCharType="end"/>
            </w:r>
          </w:hyperlink>
        </w:p>
        <w:p w14:paraId="76DA43F7" w14:textId="77777777" w:rsidR="00C33BE1" w:rsidRDefault="00C33BE1">
          <w:pPr>
            <w:pStyle w:val="TDC2"/>
            <w:rPr>
              <w:rFonts w:asciiTheme="minorHAnsi" w:eastAsiaTheme="minorEastAsia" w:hAnsiTheme="minorHAnsi"/>
              <w:bCs w:val="0"/>
              <w:color w:val="auto"/>
              <w:sz w:val="22"/>
              <w:lang w:eastAsia="es-CO"/>
            </w:rPr>
          </w:pPr>
          <w:hyperlink w:anchor="_Toc42700878" w:history="1">
            <w:r w:rsidRPr="00EF60F0">
              <w:rPr>
                <w:rStyle w:val="Hipervnculo"/>
                <w14:scene3d>
                  <w14:camera w14:prst="orthographicFront"/>
                  <w14:lightRig w14:rig="threePt" w14:dir="t">
                    <w14:rot w14:lat="0" w14:lon="0" w14:rev="0"/>
                  </w14:lightRig>
                </w14:scene3d>
              </w:rPr>
              <w:t>7.1.</w:t>
            </w:r>
            <w:r>
              <w:rPr>
                <w:rFonts w:asciiTheme="minorHAnsi" w:eastAsiaTheme="minorEastAsia" w:hAnsiTheme="minorHAnsi"/>
                <w:bCs w:val="0"/>
                <w:color w:val="auto"/>
                <w:sz w:val="22"/>
                <w:lang w:eastAsia="es-CO"/>
              </w:rPr>
              <w:tab/>
            </w:r>
            <w:r w:rsidRPr="00EF60F0">
              <w:rPr>
                <w:rStyle w:val="Hipervnculo"/>
              </w:rPr>
              <w:t>GARANTÍA DE SERIEDAD DE LA OFERTA</w:t>
            </w:r>
            <w:r>
              <w:rPr>
                <w:webHidden/>
              </w:rPr>
              <w:tab/>
            </w:r>
            <w:r>
              <w:rPr>
                <w:webHidden/>
              </w:rPr>
              <w:fldChar w:fldCharType="begin"/>
            </w:r>
            <w:r>
              <w:rPr>
                <w:webHidden/>
              </w:rPr>
              <w:instrText xml:space="preserve"> PAGEREF _Toc42700878 \h </w:instrText>
            </w:r>
            <w:r>
              <w:rPr>
                <w:webHidden/>
              </w:rPr>
            </w:r>
            <w:r>
              <w:rPr>
                <w:webHidden/>
              </w:rPr>
              <w:fldChar w:fldCharType="separate"/>
            </w:r>
            <w:r>
              <w:rPr>
                <w:webHidden/>
              </w:rPr>
              <w:t>62</w:t>
            </w:r>
            <w:r>
              <w:rPr>
                <w:webHidden/>
              </w:rPr>
              <w:fldChar w:fldCharType="end"/>
            </w:r>
          </w:hyperlink>
        </w:p>
        <w:p w14:paraId="2E6E53BE" w14:textId="77777777" w:rsidR="00C33BE1" w:rsidRDefault="00C33BE1">
          <w:pPr>
            <w:pStyle w:val="TDC2"/>
            <w:rPr>
              <w:rFonts w:asciiTheme="minorHAnsi" w:eastAsiaTheme="minorEastAsia" w:hAnsiTheme="minorHAnsi"/>
              <w:bCs w:val="0"/>
              <w:color w:val="auto"/>
              <w:sz w:val="22"/>
              <w:lang w:eastAsia="es-CO"/>
            </w:rPr>
          </w:pPr>
          <w:hyperlink w:anchor="_Toc42700879" w:history="1">
            <w:r w:rsidRPr="00EF60F0">
              <w:rPr>
                <w:rStyle w:val="Hipervnculo"/>
                <w14:scene3d>
                  <w14:camera w14:prst="orthographicFront"/>
                  <w14:lightRig w14:rig="threePt" w14:dir="t">
                    <w14:rot w14:lat="0" w14:lon="0" w14:rev="0"/>
                  </w14:lightRig>
                </w14:scene3d>
              </w:rPr>
              <w:t>7.2.</w:t>
            </w:r>
            <w:r>
              <w:rPr>
                <w:rFonts w:asciiTheme="minorHAnsi" w:eastAsiaTheme="minorEastAsia" w:hAnsiTheme="minorHAnsi"/>
                <w:bCs w:val="0"/>
                <w:color w:val="auto"/>
                <w:sz w:val="22"/>
                <w:lang w:eastAsia="es-CO"/>
              </w:rPr>
              <w:tab/>
            </w:r>
            <w:r w:rsidRPr="00EF60F0">
              <w:rPr>
                <w:rStyle w:val="Hipervnculo"/>
              </w:rPr>
              <w:t>GARANTÍAS DEL CONTRATO</w:t>
            </w:r>
            <w:r>
              <w:rPr>
                <w:webHidden/>
              </w:rPr>
              <w:tab/>
            </w:r>
            <w:r>
              <w:rPr>
                <w:webHidden/>
              </w:rPr>
              <w:fldChar w:fldCharType="begin"/>
            </w:r>
            <w:r>
              <w:rPr>
                <w:webHidden/>
              </w:rPr>
              <w:instrText xml:space="preserve"> PAGEREF _Toc42700879 \h </w:instrText>
            </w:r>
            <w:r>
              <w:rPr>
                <w:webHidden/>
              </w:rPr>
            </w:r>
            <w:r>
              <w:rPr>
                <w:webHidden/>
              </w:rPr>
              <w:fldChar w:fldCharType="separate"/>
            </w:r>
            <w:r>
              <w:rPr>
                <w:webHidden/>
              </w:rPr>
              <w:t>63</w:t>
            </w:r>
            <w:r>
              <w:rPr>
                <w:webHidden/>
              </w:rPr>
              <w:fldChar w:fldCharType="end"/>
            </w:r>
          </w:hyperlink>
        </w:p>
        <w:p w14:paraId="598F60FC" w14:textId="77777777" w:rsidR="00C33BE1" w:rsidRDefault="00C33BE1">
          <w:pPr>
            <w:pStyle w:val="TDC2"/>
            <w:rPr>
              <w:rFonts w:asciiTheme="minorHAnsi" w:eastAsiaTheme="minorEastAsia" w:hAnsiTheme="minorHAnsi"/>
              <w:bCs w:val="0"/>
              <w:color w:val="auto"/>
              <w:sz w:val="22"/>
              <w:lang w:eastAsia="es-CO"/>
            </w:rPr>
          </w:pPr>
          <w:hyperlink w:anchor="_Toc42700880" w:history="1">
            <w:r w:rsidRPr="00EF60F0">
              <w:rPr>
                <w:rStyle w:val="Hipervnculo"/>
              </w:rPr>
              <w:t xml:space="preserve">7.2.1  </w:t>
            </w:r>
            <w:r>
              <w:rPr>
                <w:rFonts w:asciiTheme="minorHAnsi" w:eastAsiaTheme="minorEastAsia" w:hAnsiTheme="minorHAnsi"/>
                <w:bCs w:val="0"/>
                <w:color w:val="auto"/>
                <w:sz w:val="22"/>
                <w:lang w:eastAsia="es-CO"/>
              </w:rPr>
              <w:tab/>
            </w:r>
            <w:r w:rsidRPr="00EF60F0">
              <w:rPr>
                <w:rStyle w:val="Hipervnculo"/>
              </w:rPr>
              <w:t xml:space="preserve">   GARANTÍA DE CUMPLIMIENTO</w:t>
            </w:r>
            <w:r>
              <w:rPr>
                <w:webHidden/>
              </w:rPr>
              <w:tab/>
            </w:r>
            <w:r>
              <w:rPr>
                <w:webHidden/>
              </w:rPr>
              <w:fldChar w:fldCharType="begin"/>
            </w:r>
            <w:r>
              <w:rPr>
                <w:webHidden/>
              </w:rPr>
              <w:instrText xml:space="preserve"> PAGEREF _Toc42700880 \h </w:instrText>
            </w:r>
            <w:r>
              <w:rPr>
                <w:webHidden/>
              </w:rPr>
            </w:r>
            <w:r>
              <w:rPr>
                <w:webHidden/>
              </w:rPr>
              <w:fldChar w:fldCharType="separate"/>
            </w:r>
            <w:r>
              <w:rPr>
                <w:webHidden/>
              </w:rPr>
              <w:t>63</w:t>
            </w:r>
            <w:r>
              <w:rPr>
                <w:webHidden/>
              </w:rPr>
              <w:fldChar w:fldCharType="end"/>
            </w:r>
          </w:hyperlink>
        </w:p>
        <w:p w14:paraId="6C888FE4" w14:textId="77777777" w:rsidR="00C33BE1" w:rsidRDefault="00C33BE1">
          <w:pPr>
            <w:pStyle w:val="TDC2"/>
            <w:rPr>
              <w:rFonts w:asciiTheme="minorHAnsi" w:eastAsiaTheme="minorEastAsia" w:hAnsiTheme="minorHAnsi"/>
              <w:bCs w:val="0"/>
              <w:color w:val="auto"/>
              <w:sz w:val="22"/>
              <w:lang w:eastAsia="es-CO"/>
            </w:rPr>
          </w:pPr>
          <w:hyperlink w:anchor="_Toc42700881" w:history="1">
            <w:r w:rsidRPr="00EF60F0">
              <w:rPr>
                <w:rStyle w:val="Hipervnculo"/>
              </w:rPr>
              <w:t>7.2.2    ESTABILIDAD DE LA OBRA Y PERIODO DE GARANTÍA</w:t>
            </w:r>
            <w:r>
              <w:rPr>
                <w:webHidden/>
              </w:rPr>
              <w:tab/>
            </w:r>
            <w:r>
              <w:rPr>
                <w:webHidden/>
              </w:rPr>
              <w:fldChar w:fldCharType="begin"/>
            </w:r>
            <w:r>
              <w:rPr>
                <w:webHidden/>
              </w:rPr>
              <w:instrText xml:space="preserve"> PAGEREF _Toc42700881 \h </w:instrText>
            </w:r>
            <w:r>
              <w:rPr>
                <w:webHidden/>
              </w:rPr>
            </w:r>
            <w:r>
              <w:rPr>
                <w:webHidden/>
              </w:rPr>
              <w:fldChar w:fldCharType="separate"/>
            </w:r>
            <w:r>
              <w:rPr>
                <w:webHidden/>
              </w:rPr>
              <w:t>64</w:t>
            </w:r>
            <w:r>
              <w:rPr>
                <w:webHidden/>
              </w:rPr>
              <w:fldChar w:fldCharType="end"/>
            </w:r>
          </w:hyperlink>
        </w:p>
        <w:p w14:paraId="4E0510B1" w14:textId="77777777" w:rsidR="00C33BE1" w:rsidRDefault="00C33BE1">
          <w:pPr>
            <w:pStyle w:val="TDC2"/>
            <w:rPr>
              <w:rFonts w:asciiTheme="minorHAnsi" w:eastAsiaTheme="minorEastAsia" w:hAnsiTheme="minorHAnsi"/>
              <w:bCs w:val="0"/>
              <w:color w:val="auto"/>
              <w:sz w:val="22"/>
              <w:lang w:eastAsia="es-CO"/>
            </w:rPr>
          </w:pPr>
          <w:hyperlink w:anchor="_Toc42700882" w:history="1">
            <w:r w:rsidRPr="00EF60F0">
              <w:rPr>
                <w:rStyle w:val="Hipervnculo"/>
              </w:rPr>
              <w:t>7.2.3</w:t>
            </w:r>
            <w:r>
              <w:rPr>
                <w:rFonts w:asciiTheme="minorHAnsi" w:eastAsiaTheme="minorEastAsia" w:hAnsiTheme="minorHAnsi"/>
                <w:bCs w:val="0"/>
                <w:color w:val="auto"/>
                <w:sz w:val="22"/>
                <w:lang w:eastAsia="es-CO"/>
              </w:rPr>
              <w:tab/>
            </w:r>
            <w:r w:rsidRPr="00EF60F0">
              <w:rPr>
                <w:rStyle w:val="Hipervnculo"/>
              </w:rPr>
              <w:t>GARANTÍA DE RESPONSABILIDAD CIVIL EXTRACONTRACTUAL</w:t>
            </w:r>
            <w:r>
              <w:rPr>
                <w:webHidden/>
              </w:rPr>
              <w:tab/>
            </w:r>
            <w:r>
              <w:rPr>
                <w:webHidden/>
              </w:rPr>
              <w:fldChar w:fldCharType="begin"/>
            </w:r>
            <w:r>
              <w:rPr>
                <w:webHidden/>
              </w:rPr>
              <w:instrText xml:space="preserve"> PAGEREF _Toc42700882 \h </w:instrText>
            </w:r>
            <w:r>
              <w:rPr>
                <w:webHidden/>
              </w:rPr>
            </w:r>
            <w:r>
              <w:rPr>
                <w:webHidden/>
              </w:rPr>
              <w:fldChar w:fldCharType="separate"/>
            </w:r>
            <w:r>
              <w:rPr>
                <w:webHidden/>
              </w:rPr>
              <w:t>65</w:t>
            </w:r>
            <w:r>
              <w:rPr>
                <w:webHidden/>
              </w:rPr>
              <w:fldChar w:fldCharType="end"/>
            </w:r>
          </w:hyperlink>
        </w:p>
        <w:p w14:paraId="335E41AD" w14:textId="77777777" w:rsidR="00C33BE1" w:rsidRDefault="00C33BE1">
          <w:pPr>
            <w:pStyle w:val="TDC1"/>
            <w:rPr>
              <w:rFonts w:asciiTheme="minorHAnsi" w:eastAsiaTheme="minorEastAsia" w:hAnsiTheme="minorHAnsi"/>
              <w:b w:val="0"/>
              <w:bCs w:val="0"/>
              <w:color w:val="auto"/>
              <w:sz w:val="22"/>
              <w:lang w:eastAsia="es-CO"/>
            </w:rPr>
          </w:pPr>
          <w:hyperlink w:anchor="_Toc42700883" w:history="1">
            <w:r w:rsidRPr="00EF60F0">
              <w:rPr>
                <w:rStyle w:val="Hipervnculo"/>
              </w:rPr>
              <w:t>CAPÍTULO VIII MINUTA Y CONDICIONES DEL CONTRATO</w:t>
            </w:r>
            <w:r>
              <w:rPr>
                <w:webHidden/>
              </w:rPr>
              <w:tab/>
            </w:r>
            <w:r>
              <w:rPr>
                <w:webHidden/>
              </w:rPr>
              <w:fldChar w:fldCharType="begin"/>
            </w:r>
            <w:r>
              <w:rPr>
                <w:webHidden/>
              </w:rPr>
              <w:instrText xml:space="preserve"> PAGEREF _Toc42700883 \h </w:instrText>
            </w:r>
            <w:r>
              <w:rPr>
                <w:webHidden/>
              </w:rPr>
            </w:r>
            <w:r>
              <w:rPr>
                <w:webHidden/>
              </w:rPr>
              <w:fldChar w:fldCharType="separate"/>
            </w:r>
            <w:r>
              <w:rPr>
                <w:webHidden/>
              </w:rPr>
              <w:t>66</w:t>
            </w:r>
            <w:r>
              <w:rPr>
                <w:webHidden/>
              </w:rPr>
              <w:fldChar w:fldCharType="end"/>
            </w:r>
          </w:hyperlink>
        </w:p>
        <w:p w14:paraId="420A487D" w14:textId="77777777" w:rsidR="00C33BE1" w:rsidRDefault="00C33BE1">
          <w:pPr>
            <w:pStyle w:val="TDC2"/>
            <w:rPr>
              <w:rFonts w:asciiTheme="minorHAnsi" w:eastAsiaTheme="minorEastAsia" w:hAnsiTheme="minorHAnsi"/>
              <w:bCs w:val="0"/>
              <w:color w:val="auto"/>
              <w:sz w:val="22"/>
              <w:lang w:eastAsia="es-CO"/>
            </w:rPr>
          </w:pPr>
          <w:hyperlink w:anchor="_Toc42700884" w:history="1">
            <w:r w:rsidRPr="00EF60F0">
              <w:rPr>
                <w:rStyle w:val="Hipervnculo"/>
                <w14:scene3d>
                  <w14:camera w14:prst="orthographicFront"/>
                  <w14:lightRig w14:rig="threePt" w14:dir="t">
                    <w14:rot w14:lat="0" w14:lon="0" w14:rev="0"/>
                  </w14:lightRig>
                </w14:scene3d>
              </w:rPr>
              <w:t>8.1</w:t>
            </w:r>
            <w:r>
              <w:rPr>
                <w:rFonts w:asciiTheme="minorHAnsi" w:eastAsiaTheme="minorEastAsia" w:hAnsiTheme="minorHAnsi"/>
                <w:bCs w:val="0"/>
                <w:color w:val="auto"/>
                <w:sz w:val="22"/>
                <w:lang w:eastAsia="es-CO"/>
              </w:rPr>
              <w:tab/>
            </w:r>
            <w:r w:rsidRPr="00EF60F0">
              <w:rPr>
                <w:rStyle w:val="Hipervnculo"/>
              </w:rPr>
              <w:t>INFORMACIÓN PARA EL CONTROL DE LA EJECUCIÓN DE LA OBRA</w:t>
            </w:r>
            <w:r>
              <w:rPr>
                <w:webHidden/>
              </w:rPr>
              <w:tab/>
            </w:r>
            <w:r>
              <w:rPr>
                <w:webHidden/>
              </w:rPr>
              <w:fldChar w:fldCharType="begin"/>
            </w:r>
            <w:r>
              <w:rPr>
                <w:webHidden/>
              </w:rPr>
              <w:instrText xml:space="preserve"> PAGEREF _Toc42700884 \h </w:instrText>
            </w:r>
            <w:r>
              <w:rPr>
                <w:webHidden/>
              </w:rPr>
            </w:r>
            <w:r>
              <w:rPr>
                <w:webHidden/>
              </w:rPr>
              <w:fldChar w:fldCharType="separate"/>
            </w:r>
            <w:r>
              <w:rPr>
                <w:webHidden/>
              </w:rPr>
              <w:t>66</w:t>
            </w:r>
            <w:r>
              <w:rPr>
                <w:webHidden/>
              </w:rPr>
              <w:fldChar w:fldCharType="end"/>
            </w:r>
          </w:hyperlink>
        </w:p>
        <w:p w14:paraId="1F8BB78F" w14:textId="77777777" w:rsidR="00C33BE1" w:rsidRDefault="00C33BE1">
          <w:pPr>
            <w:pStyle w:val="TDC2"/>
            <w:rPr>
              <w:rFonts w:asciiTheme="minorHAnsi" w:eastAsiaTheme="minorEastAsia" w:hAnsiTheme="minorHAnsi"/>
              <w:bCs w:val="0"/>
              <w:color w:val="auto"/>
              <w:sz w:val="22"/>
              <w:lang w:eastAsia="es-CO"/>
            </w:rPr>
          </w:pPr>
          <w:hyperlink w:anchor="_Toc42700885" w:history="1">
            <w:r w:rsidRPr="00EF60F0">
              <w:rPr>
                <w:rStyle w:val="Hipervnculo"/>
                <w14:scene3d>
                  <w14:camera w14:prst="orthographicFront"/>
                  <w14:lightRig w14:rig="threePt" w14:dir="t">
                    <w14:rot w14:lat="0" w14:lon="0" w14:rev="0"/>
                  </w14:lightRig>
                </w14:scene3d>
              </w:rPr>
              <w:t>8.2</w:t>
            </w:r>
            <w:r>
              <w:rPr>
                <w:rFonts w:asciiTheme="minorHAnsi" w:eastAsiaTheme="minorEastAsia" w:hAnsiTheme="minorHAnsi"/>
                <w:bCs w:val="0"/>
                <w:color w:val="auto"/>
                <w:sz w:val="22"/>
                <w:lang w:eastAsia="es-CO"/>
              </w:rPr>
              <w:tab/>
            </w:r>
            <w:r w:rsidRPr="00EF60F0">
              <w:rPr>
                <w:rStyle w:val="Hipervnculo"/>
              </w:rPr>
              <w:t>ANÁLISIS DE PRECIOS UNITARIOS</w:t>
            </w:r>
            <w:r>
              <w:rPr>
                <w:webHidden/>
              </w:rPr>
              <w:tab/>
            </w:r>
            <w:r>
              <w:rPr>
                <w:webHidden/>
              </w:rPr>
              <w:fldChar w:fldCharType="begin"/>
            </w:r>
            <w:r>
              <w:rPr>
                <w:webHidden/>
              </w:rPr>
              <w:instrText xml:space="preserve"> PAGEREF _Toc42700885 \h </w:instrText>
            </w:r>
            <w:r>
              <w:rPr>
                <w:webHidden/>
              </w:rPr>
            </w:r>
            <w:r>
              <w:rPr>
                <w:webHidden/>
              </w:rPr>
              <w:fldChar w:fldCharType="separate"/>
            </w:r>
            <w:r>
              <w:rPr>
                <w:webHidden/>
              </w:rPr>
              <w:t>67</w:t>
            </w:r>
            <w:r>
              <w:rPr>
                <w:webHidden/>
              </w:rPr>
              <w:fldChar w:fldCharType="end"/>
            </w:r>
          </w:hyperlink>
        </w:p>
        <w:p w14:paraId="4E0D9BC0" w14:textId="77777777" w:rsidR="00C33BE1" w:rsidRDefault="00C33BE1">
          <w:pPr>
            <w:pStyle w:val="TDC2"/>
            <w:rPr>
              <w:rFonts w:asciiTheme="minorHAnsi" w:eastAsiaTheme="minorEastAsia" w:hAnsiTheme="minorHAnsi"/>
              <w:bCs w:val="0"/>
              <w:color w:val="auto"/>
              <w:sz w:val="22"/>
              <w:lang w:eastAsia="es-CO"/>
            </w:rPr>
          </w:pPr>
          <w:hyperlink w:anchor="_Toc42700886" w:history="1">
            <w:r w:rsidRPr="00EF60F0">
              <w:rPr>
                <w:rStyle w:val="Hipervnculo"/>
                <w14:scene3d>
                  <w14:camera w14:prst="orthographicFront"/>
                  <w14:lightRig w14:rig="threePt" w14:dir="t">
                    <w14:rot w14:lat="0" w14:lon="0" w14:rev="0"/>
                  </w14:lightRig>
                </w14:scene3d>
              </w:rPr>
              <w:t>8.3</w:t>
            </w:r>
            <w:r>
              <w:rPr>
                <w:rFonts w:asciiTheme="minorHAnsi" w:eastAsiaTheme="minorEastAsia" w:hAnsiTheme="minorHAnsi"/>
                <w:bCs w:val="0"/>
                <w:color w:val="auto"/>
                <w:sz w:val="22"/>
                <w:lang w:eastAsia="es-CO"/>
              </w:rPr>
              <w:tab/>
            </w:r>
            <w:r w:rsidRPr="00EF60F0">
              <w:rPr>
                <w:rStyle w:val="Hipervnculo"/>
              </w:rPr>
              <w:t>ANTICIPO Y/O PAGO ANTICIPADO</w:t>
            </w:r>
            <w:r>
              <w:rPr>
                <w:webHidden/>
              </w:rPr>
              <w:tab/>
            </w:r>
            <w:r>
              <w:rPr>
                <w:webHidden/>
              </w:rPr>
              <w:fldChar w:fldCharType="begin"/>
            </w:r>
            <w:r>
              <w:rPr>
                <w:webHidden/>
              </w:rPr>
              <w:instrText xml:space="preserve"> PAGEREF _Toc42700886 \h </w:instrText>
            </w:r>
            <w:r>
              <w:rPr>
                <w:webHidden/>
              </w:rPr>
            </w:r>
            <w:r>
              <w:rPr>
                <w:webHidden/>
              </w:rPr>
              <w:fldChar w:fldCharType="separate"/>
            </w:r>
            <w:r>
              <w:rPr>
                <w:webHidden/>
              </w:rPr>
              <w:t>67</w:t>
            </w:r>
            <w:r>
              <w:rPr>
                <w:webHidden/>
              </w:rPr>
              <w:fldChar w:fldCharType="end"/>
            </w:r>
          </w:hyperlink>
        </w:p>
        <w:p w14:paraId="7B1CF46E" w14:textId="77777777" w:rsidR="00C33BE1" w:rsidRDefault="00C33BE1">
          <w:pPr>
            <w:pStyle w:val="TDC1"/>
            <w:rPr>
              <w:rFonts w:asciiTheme="minorHAnsi" w:eastAsiaTheme="minorEastAsia" w:hAnsiTheme="minorHAnsi"/>
              <w:b w:val="0"/>
              <w:bCs w:val="0"/>
              <w:color w:val="auto"/>
              <w:sz w:val="22"/>
              <w:lang w:eastAsia="es-CO"/>
            </w:rPr>
          </w:pPr>
          <w:hyperlink w:anchor="_Toc42700887" w:history="1">
            <w:r w:rsidRPr="00EF60F0">
              <w:rPr>
                <w:rStyle w:val="Hipervnculo"/>
              </w:rPr>
              <w:t>CAPITULO IX LISTA DE ANEXOS, FORMATOS, MATRICES Y FORMULARIOS</w:t>
            </w:r>
            <w:r>
              <w:rPr>
                <w:webHidden/>
              </w:rPr>
              <w:tab/>
            </w:r>
            <w:r>
              <w:rPr>
                <w:webHidden/>
              </w:rPr>
              <w:fldChar w:fldCharType="begin"/>
            </w:r>
            <w:r>
              <w:rPr>
                <w:webHidden/>
              </w:rPr>
              <w:instrText xml:space="preserve"> PAGEREF _Toc42700887 \h </w:instrText>
            </w:r>
            <w:r>
              <w:rPr>
                <w:webHidden/>
              </w:rPr>
            </w:r>
            <w:r>
              <w:rPr>
                <w:webHidden/>
              </w:rPr>
              <w:fldChar w:fldCharType="separate"/>
            </w:r>
            <w:r>
              <w:rPr>
                <w:webHidden/>
              </w:rPr>
              <w:t>68</w:t>
            </w:r>
            <w:r>
              <w:rPr>
                <w:webHidden/>
              </w:rPr>
              <w:fldChar w:fldCharType="end"/>
            </w:r>
          </w:hyperlink>
        </w:p>
        <w:p w14:paraId="20DA1E71" w14:textId="77777777" w:rsidR="00C33BE1" w:rsidRDefault="00C33BE1">
          <w:pPr>
            <w:pStyle w:val="TDC2"/>
            <w:rPr>
              <w:rFonts w:asciiTheme="minorHAnsi" w:eastAsiaTheme="minorEastAsia" w:hAnsiTheme="minorHAnsi"/>
              <w:bCs w:val="0"/>
              <w:color w:val="auto"/>
              <w:sz w:val="22"/>
              <w:lang w:eastAsia="es-CO"/>
            </w:rPr>
          </w:pPr>
          <w:hyperlink w:anchor="_Toc42700888" w:history="1">
            <w:r w:rsidRPr="00EF60F0">
              <w:rPr>
                <w:rStyle w:val="Hipervnculo"/>
              </w:rPr>
              <w:t>9.1 ANEXOS</w:t>
            </w:r>
            <w:r>
              <w:rPr>
                <w:webHidden/>
              </w:rPr>
              <w:tab/>
            </w:r>
            <w:r>
              <w:rPr>
                <w:webHidden/>
              </w:rPr>
              <w:fldChar w:fldCharType="begin"/>
            </w:r>
            <w:r>
              <w:rPr>
                <w:webHidden/>
              </w:rPr>
              <w:instrText xml:space="preserve"> PAGEREF _Toc42700888 \h </w:instrText>
            </w:r>
            <w:r>
              <w:rPr>
                <w:webHidden/>
              </w:rPr>
            </w:r>
            <w:r>
              <w:rPr>
                <w:webHidden/>
              </w:rPr>
              <w:fldChar w:fldCharType="separate"/>
            </w:r>
            <w:r>
              <w:rPr>
                <w:webHidden/>
              </w:rPr>
              <w:t>68</w:t>
            </w:r>
            <w:r>
              <w:rPr>
                <w:webHidden/>
              </w:rPr>
              <w:fldChar w:fldCharType="end"/>
            </w:r>
          </w:hyperlink>
        </w:p>
        <w:p w14:paraId="6ACE9FE7" w14:textId="77777777" w:rsidR="00C33BE1" w:rsidRDefault="00C33BE1">
          <w:pPr>
            <w:pStyle w:val="TDC2"/>
            <w:rPr>
              <w:rFonts w:asciiTheme="minorHAnsi" w:eastAsiaTheme="minorEastAsia" w:hAnsiTheme="minorHAnsi"/>
              <w:bCs w:val="0"/>
              <w:color w:val="auto"/>
              <w:sz w:val="22"/>
              <w:lang w:eastAsia="es-CO"/>
            </w:rPr>
          </w:pPr>
          <w:hyperlink w:anchor="_Toc42700889" w:history="1">
            <w:r w:rsidRPr="00EF60F0">
              <w:rPr>
                <w:rStyle w:val="Hipervnculo"/>
              </w:rPr>
              <w:t>9.2 FORMATOS</w:t>
            </w:r>
            <w:r>
              <w:rPr>
                <w:webHidden/>
              </w:rPr>
              <w:tab/>
            </w:r>
            <w:r>
              <w:rPr>
                <w:webHidden/>
              </w:rPr>
              <w:fldChar w:fldCharType="begin"/>
            </w:r>
            <w:r>
              <w:rPr>
                <w:webHidden/>
              </w:rPr>
              <w:instrText xml:space="preserve"> PAGEREF _Toc42700889 \h </w:instrText>
            </w:r>
            <w:r>
              <w:rPr>
                <w:webHidden/>
              </w:rPr>
            </w:r>
            <w:r>
              <w:rPr>
                <w:webHidden/>
              </w:rPr>
              <w:fldChar w:fldCharType="separate"/>
            </w:r>
            <w:r>
              <w:rPr>
                <w:webHidden/>
              </w:rPr>
              <w:t>68</w:t>
            </w:r>
            <w:r>
              <w:rPr>
                <w:webHidden/>
              </w:rPr>
              <w:fldChar w:fldCharType="end"/>
            </w:r>
          </w:hyperlink>
        </w:p>
        <w:p w14:paraId="13D94C5E" w14:textId="77777777" w:rsidR="00C33BE1" w:rsidRDefault="00C33BE1">
          <w:pPr>
            <w:pStyle w:val="TDC2"/>
            <w:rPr>
              <w:rFonts w:asciiTheme="minorHAnsi" w:eastAsiaTheme="minorEastAsia" w:hAnsiTheme="minorHAnsi"/>
              <w:bCs w:val="0"/>
              <w:color w:val="auto"/>
              <w:sz w:val="22"/>
              <w:lang w:eastAsia="es-CO"/>
            </w:rPr>
          </w:pPr>
          <w:hyperlink w:anchor="_Toc42700890" w:history="1">
            <w:r w:rsidRPr="00EF60F0">
              <w:rPr>
                <w:rStyle w:val="Hipervnculo"/>
              </w:rPr>
              <w:t>9.3  MATRICES</w:t>
            </w:r>
            <w:r>
              <w:rPr>
                <w:webHidden/>
              </w:rPr>
              <w:tab/>
            </w:r>
            <w:r>
              <w:rPr>
                <w:webHidden/>
              </w:rPr>
              <w:fldChar w:fldCharType="begin"/>
            </w:r>
            <w:r>
              <w:rPr>
                <w:webHidden/>
              </w:rPr>
              <w:instrText xml:space="preserve"> PAGEREF _Toc42700890 \h </w:instrText>
            </w:r>
            <w:r>
              <w:rPr>
                <w:webHidden/>
              </w:rPr>
            </w:r>
            <w:r>
              <w:rPr>
                <w:webHidden/>
              </w:rPr>
              <w:fldChar w:fldCharType="separate"/>
            </w:r>
            <w:r>
              <w:rPr>
                <w:webHidden/>
              </w:rPr>
              <w:t>68</w:t>
            </w:r>
            <w:r>
              <w:rPr>
                <w:webHidden/>
              </w:rPr>
              <w:fldChar w:fldCharType="end"/>
            </w:r>
          </w:hyperlink>
        </w:p>
        <w:p w14:paraId="125377E9" w14:textId="77777777" w:rsidR="00C33BE1" w:rsidRDefault="00C33BE1">
          <w:pPr>
            <w:pStyle w:val="TDC2"/>
            <w:rPr>
              <w:rFonts w:asciiTheme="minorHAnsi" w:eastAsiaTheme="minorEastAsia" w:hAnsiTheme="minorHAnsi"/>
              <w:bCs w:val="0"/>
              <w:color w:val="auto"/>
              <w:sz w:val="22"/>
              <w:lang w:eastAsia="es-CO"/>
            </w:rPr>
          </w:pPr>
          <w:hyperlink w:anchor="_Toc42700891" w:history="1">
            <w:r w:rsidRPr="00EF60F0">
              <w:rPr>
                <w:rStyle w:val="Hipervnculo"/>
              </w:rPr>
              <w:t>9.4  FORMULARIOS</w:t>
            </w:r>
            <w:r>
              <w:rPr>
                <w:webHidden/>
              </w:rPr>
              <w:tab/>
            </w:r>
            <w:r>
              <w:rPr>
                <w:webHidden/>
              </w:rPr>
              <w:fldChar w:fldCharType="begin"/>
            </w:r>
            <w:r>
              <w:rPr>
                <w:webHidden/>
              </w:rPr>
              <w:instrText xml:space="preserve"> PAGEREF _Toc42700891 \h </w:instrText>
            </w:r>
            <w:r>
              <w:rPr>
                <w:webHidden/>
              </w:rPr>
            </w:r>
            <w:r>
              <w:rPr>
                <w:webHidden/>
              </w:rPr>
              <w:fldChar w:fldCharType="separate"/>
            </w:r>
            <w:r>
              <w:rPr>
                <w:webHidden/>
              </w:rPr>
              <w:t>68</w:t>
            </w:r>
            <w:r>
              <w:rPr>
                <w:webHidden/>
              </w:rPr>
              <w:fldChar w:fldCharType="end"/>
            </w:r>
          </w:hyperlink>
        </w:p>
        <w:p w14:paraId="36F829FE" w14:textId="0D2CE77A" w:rsidR="00793FD4" w:rsidRPr="006876CA" w:rsidRDefault="00DB419D" w:rsidP="00793FD4">
          <w:pPr>
            <w:rPr>
              <w:rFonts w:cs="Arial"/>
            </w:rPr>
          </w:pPr>
          <w:r>
            <w:rPr>
              <w:rFonts w:cs="Arial"/>
              <w:b/>
              <w:bCs/>
              <w:noProof/>
              <w:sz w:val="18"/>
              <w:szCs w:val="18"/>
            </w:rPr>
            <w:fldChar w:fldCharType="end"/>
          </w:r>
          <w:r w:rsidR="00C26E27" w:rsidRPr="00FF3A8B">
            <w:rPr>
              <w:rFonts w:cs="Arial"/>
            </w:rPr>
            <w:br w:type="page"/>
          </w:r>
        </w:p>
      </w:sdtContent>
    </w:sdt>
    <w:p w14:paraId="1DBA5BC2" w14:textId="23801646" w:rsidR="006876CA" w:rsidRPr="006876CA" w:rsidRDefault="00793FD4" w:rsidP="006876CA">
      <w:pPr>
        <w:jc w:val="center"/>
        <w:rPr>
          <w:b/>
          <w:bCs/>
          <w:lang w:eastAsia="es-ES"/>
        </w:rPr>
      </w:pPr>
      <w:r w:rsidRPr="006876CA">
        <w:rPr>
          <w:rFonts w:eastAsia="Times New Roman" w:cs="Arial"/>
          <w:b/>
          <w:szCs w:val="20"/>
          <w:lang w:eastAsia="es-ES"/>
        </w:rPr>
        <w:lastRenderedPageBreak/>
        <w:t>DOCUMENTOS TIPO SELECCIÓN ABREVIADA DE MENOR CUANTÍA DE OBRA DE INFRAESTRUCTURA DE TRANSPORTE</w:t>
      </w:r>
      <w:r w:rsidR="006623E8" w:rsidRPr="00AA3508">
        <w:rPr>
          <w:bCs/>
        </w:rPr>
        <w:t xml:space="preserve"> </w:t>
      </w:r>
      <w:r w:rsidR="006623E8" w:rsidRPr="006876CA">
        <w:rPr>
          <w:b/>
        </w:rPr>
        <w:t>(VERSIÓN 1</w:t>
      </w:r>
      <w:r w:rsidR="006876CA">
        <w:rPr>
          <w:b/>
        </w:rPr>
        <w:t>)</w:t>
      </w:r>
    </w:p>
    <w:p w14:paraId="2ADF66FD" w14:textId="1C0CF459" w:rsidR="00517CF5" w:rsidRPr="00173BD9" w:rsidRDefault="00517CF5">
      <w:pPr>
        <w:pStyle w:val="Entidad-Capitulo"/>
      </w:pPr>
      <w:bookmarkStart w:id="11" w:name="_Toc508648240"/>
      <w:bookmarkStart w:id="12" w:name="_Toc508984024"/>
      <w:bookmarkStart w:id="13" w:name="_Toc509843854"/>
      <w:bookmarkStart w:id="14" w:name="_Toc511924763"/>
      <w:bookmarkStart w:id="15" w:name="_Toc32134265"/>
      <w:bookmarkStart w:id="16" w:name="_Toc32147284"/>
      <w:bookmarkStart w:id="17" w:name="_Toc32147299"/>
      <w:bookmarkStart w:id="18" w:name="_Toc42700825"/>
      <w:r w:rsidRPr="00173BD9">
        <w:t>CAPÍTULO</w:t>
      </w:r>
      <w:r w:rsidR="002644ED" w:rsidRPr="00173BD9">
        <w:t xml:space="preserve"> </w:t>
      </w:r>
      <w:r w:rsidRPr="00173BD9">
        <w:t>I</w:t>
      </w:r>
      <w:r w:rsidR="002644ED" w:rsidRPr="00173BD9">
        <w:t xml:space="preserve"> </w:t>
      </w:r>
      <w:r w:rsidRPr="00173BD9">
        <w:t>INFORMACIÓN</w:t>
      </w:r>
      <w:r w:rsidR="002644ED" w:rsidRPr="00173BD9">
        <w:t xml:space="preserve"> </w:t>
      </w:r>
      <w:r w:rsidRPr="00173BD9">
        <w:t>GENERAL</w:t>
      </w:r>
      <w:bookmarkEnd w:id="7"/>
      <w:bookmarkEnd w:id="8"/>
      <w:bookmarkEnd w:id="11"/>
      <w:bookmarkEnd w:id="12"/>
      <w:bookmarkEnd w:id="13"/>
      <w:bookmarkEnd w:id="14"/>
      <w:bookmarkEnd w:id="15"/>
      <w:bookmarkEnd w:id="16"/>
      <w:bookmarkEnd w:id="17"/>
      <w:bookmarkEnd w:id="18"/>
    </w:p>
    <w:p w14:paraId="3719463C" w14:textId="2966F420" w:rsidR="00517CF5" w:rsidRPr="00173BD9" w:rsidRDefault="00517CF5" w:rsidP="009748DD">
      <w:pPr>
        <w:pStyle w:val="Capitulo1"/>
      </w:pPr>
      <w:bookmarkStart w:id="19" w:name="_Toc508648241"/>
      <w:bookmarkStart w:id="20" w:name="_Toc508984025"/>
      <w:bookmarkStart w:id="21" w:name="_Toc509843855"/>
      <w:bookmarkStart w:id="22" w:name="_Toc511924764"/>
      <w:bookmarkStart w:id="23" w:name="_Toc518641640"/>
      <w:bookmarkStart w:id="24" w:name="_Toc32147300"/>
      <w:bookmarkStart w:id="25" w:name="_Toc42700826"/>
      <w:r w:rsidRPr="00173BD9">
        <w:t>OBJETO,</w:t>
      </w:r>
      <w:r w:rsidR="002644ED" w:rsidRPr="00173BD9">
        <w:t xml:space="preserve"> </w:t>
      </w:r>
      <w:r w:rsidRPr="00173BD9">
        <w:t>PRESUPUESTO</w:t>
      </w:r>
      <w:r w:rsidR="002644ED" w:rsidRPr="00173BD9">
        <w:t xml:space="preserve"> </w:t>
      </w:r>
      <w:r w:rsidRPr="00173BD9">
        <w:t>OFICIAL,</w:t>
      </w:r>
      <w:r w:rsidR="002644ED" w:rsidRPr="00173BD9">
        <w:t xml:space="preserve"> </w:t>
      </w:r>
      <w:r w:rsidRPr="00173BD9">
        <w:t>PLAZO</w:t>
      </w:r>
      <w:r w:rsidR="002644ED" w:rsidRPr="00173BD9">
        <w:t xml:space="preserve"> </w:t>
      </w:r>
      <w:r w:rsidRPr="00173BD9">
        <w:t>Y</w:t>
      </w:r>
      <w:r w:rsidR="002644ED" w:rsidRPr="00173BD9">
        <w:t xml:space="preserve"> </w:t>
      </w:r>
      <w:r w:rsidRPr="00173BD9">
        <w:t>UBI</w:t>
      </w:r>
      <w:r w:rsidR="001D167B" w:rsidRPr="00173BD9">
        <w:t>CACIÓN</w:t>
      </w:r>
      <w:bookmarkEnd w:id="9"/>
      <w:bookmarkEnd w:id="19"/>
      <w:bookmarkEnd w:id="20"/>
      <w:bookmarkEnd w:id="21"/>
      <w:bookmarkEnd w:id="22"/>
      <w:bookmarkEnd w:id="23"/>
      <w:bookmarkEnd w:id="24"/>
      <w:bookmarkEnd w:id="25"/>
    </w:p>
    <w:p w14:paraId="29D6F701" w14:textId="24519C98" w:rsidR="00B626E2" w:rsidRPr="00173BD9" w:rsidRDefault="00B626E2" w:rsidP="006876CA">
      <w:pPr>
        <w:spacing w:line="276" w:lineRule="auto"/>
        <w:jc w:val="both"/>
        <w:rPr>
          <w:rFonts w:eastAsia="Arial" w:cs="Arial"/>
          <w:szCs w:val="20"/>
        </w:rPr>
      </w:pPr>
      <w:r w:rsidRPr="00173BD9">
        <w:rPr>
          <w:rFonts w:cs="Arial"/>
          <w:szCs w:val="20"/>
        </w:rPr>
        <w:t>El</w:t>
      </w:r>
      <w:r w:rsidR="002644ED" w:rsidRPr="00173BD9">
        <w:rPr>
          <w:rFonts w:eastAsia="Arial" w:cs="Arial"/>
          <w:szCs w:val="20"/>
        </w:rPr>
        <w:t xml:space="preserve"> </w:t>
      </w:r>
      <w:r w:rsidRPr="00173BD9">
        <w:rPr>
          <w:rFonts w:cs="Arial"/>
          <w:szCs w:val="20"/>
        </w:rPr>
        <w:t>objeto,</w:t>
      </w:r>
      <w:r w:rsidR="002644ED" w:rsidRPr="00173BD9">
        <w:rPr>
          <w:rFonts w:eastAsia="Arial" w:cs="Arial"/>
          <w:szCs w:val="20"/>
        </w:rPr>
        <w:t xml:space="preserve"> </w:t>
      </w:r>
      <w:r w:rsidR="00BE23A3" w:rsidRPr="00173BD9">
        <w:rPr>
          <w:rFonts w:cs="Arial"/>
          <w:szCs w:val="20"/>
        </w:rPr>
        <w:t>P</w:t>
      </w:r>
      <w:r w:rsidRPr="00173BD9">
        <w:rPr>
          <w:rFonts w:cs="Arial"/>
          <w:szCs w:val="20"/>
        </w:rPr>
        <w:t>resupuesto</w:t>
      </w:r>
      <w:r w:rsidR="002644ED" w:rsidRPr="00173BD9">
        <w:rPr>
          <w:rFonts w:eastAsia="Arial" w:cs="Arial"/>
          <w:szCs w:val="20"/>
        </w:rPr>
        <w:t xml:space="preserve"> </w:t>
      </w:r>
      <w:r w:rsidR="00BE23A3" w:rsidRPr="00173BD9">
        <w:rPr>
          <w:rFonts w:cs="Arial"/>
          <w:szCs w:val="20"/>
        </w:rPr>
        <w:t>O</w:t>
      </w:r>
      <w:r w:rsidRPr="00173BD9">
        <w:rPr>
          <w:rFonts w:cs="Arial"/>
          <w:szCs w:val="20"/>
        </w:rPr>
        <w:t>ficial</w:t>
      </w:r>
      <w:r w:rsidR="008F19A2" w:rsidRPr="00173BD9">
        <w:rPr>
          <w:rFonts w:cs="Arial"/>
          <w:szCs w:val="20"/>
        </w:rPr>
        <w:t xml:space="preserve"> </w:t>
      </w:r>
      <w:r w:rsidR="00BE23A3" w:rsidRPr="00173BD9">
        <w:rPr>
          <w:rFonts w:cs="Arial"/>
          <w:szCs w:val="20"/>
        </w:rPr>
        <w:t>Estimado</w:t>
      </w:r>
      <w:r w:rsidRPr="00173BD9">
        <w:rPr>
          <w:rFonts w:eastAsia="Arial" w:cs="Arial"/>
          <w:szCs w:val="20"/>
        </w:rPr>
        <w:t>,</w:t>
      </w:r>
      <w:r w:rsidR="002644ED" w:rsidRPr="00173BD9">
        <w:rPr>
          <w:rFonts w:eastAsia="Arial" w:cs="Arial"/>
          <w:szCs w:val="20"/>
        </w:rPr>
        <w:t xml:space="preserve"> </w:t>
      </w:r>
      <w:r w:rsidRPr="00173BD9">
        <w:rPr>
          <w:rFonts w:cs="Arial"/>
          <w:szCs w:val="20"/>
        </w:rPr>
        <w:t>plazo</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ubicación</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FB6A7E" w:rsidRPr="00173BD9">
        <w:rPr>
          <w:rFonts w:cs="Arial"/>
          <w:szCs w:val="20"/>
        </w:rPr>
        <w:t xml:space="preserve">proyecto objeto del presente </w:t>
      </w:r>
      <w:r w:rsidR="003E3EFD" w:rsidRPr="00173BD9">
        <w:rPr>
          <w:rFonts w:cs="Arial"/>
          <w:szCs w:val="20"/>
        </w:rPr>
        <w:t>Proceso de Contratación</w:t>
      </w:r>
      <w:r w:rsidR="002644ED" w:rsidRPr="00173BD9">
        <w:rPr>
          <w:rFonts w:eastAsia="Arial" w:cs="Arial"/>
          <w:szCs w:val="20"/>
        </w:rPr>
        <w:t xml:space="preserve"> </w:t>
      </w:r>
      <w:r w:rsidRPr="00173BD9">
        <w:rPr>
          <w:rFonts w:cs="Arial"/>
          <w:szCs w:val="20"/>
        </w:rPr>
        <w:t>se</w:t>
      </w:r>
      <w:r w:rsidR="002644ED" w:rsidRPr="00173BD9">
        <w:rPr>
          <w:rFonts w:eastAsia="Arial" w:cs="Arial"/>
          <w:szCs w:val="20"/>
        </w:rPr>
        <w:t xml:space="preserve"> </w:t>
      </w:r>
      <w:r w:rsidR="002559D8" w:rsidRPr="00173BD9">
        <w:rPr>
          <w:rFonts w:cs="Arial"/>
          <w:szCs w:val="20"/>
        </w:rPr>
        <w:t>identifican</w:t>
      </w:r>
      <w:r w:rsidR="002559D8"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tabla:</w:t>
      </w:r>
      <w:r w:rsidR="002644ED" w:rsidRPr="00173BD9">
        <w:rPr>
          <w:rFonts w:eastAsia="Arial" w:cs="Arial"/>
          <w:szCs w:val="20"/>
        </w:rPr>
        <w:t xml:space="preserve"> </w:t>
      </w:r>
    </w:p>
    <w:tbl>
      <w:tblPr>
        <w:tblW w:w="433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395"/>
        <w:gridCol w:w="1701"/>
        <w:gridCol w:w="1559"/>
        <w:gridCol w:w="1985"/>
      </w:tblGrid>
      <w:tr w:rsidR="00DF5F77" w:rsidRPr="00173BD9" w14:paraId="669B49A2" w14:textId="77777777" w:rsidTr="7138D895">
        <w:trPr>
          <w:trHeight w:val="806"/>
          <w:jc w:val="center"/>
        </w:trPr>
        <w:tc>
          <w:tcPr>
            <w:tcW w:w="1567" w:type="pct"/>
            <w:tcBorders>
              <w:top w:val="double" w:sz="4" w:space="0" w:color="auto"/>
              <w:bottom w:val="single" w:sz="6" w:space="0" w:color="auto"/>
            </w:tcBorders>
            <w:shd w:val="clear" w:color="auto" w:fill="3B3838" w:themeFill="background2" w:themeFillShade="40"/>
            <w:vAlign w:val="center"/>
          </w:tcPr>
          <w:p w14:paraId="367FFF27" w14:textId="2F0373E2"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Objeto del proyecto</w:t>
            </w:r>
          </w:p>
        </w:tc>
        <w:tc>
          <w:tcPr>
            <w:tcW w:w="1113" w:type="pct"/>
            <w:tcBorders>
              <w:top w:val="double" w:sz="4" w:space="0" w:color="auto"/>
              <w:bottom w:val="single" w:sz="6" w:space="0" w:color="auto"/>
            </w:tcBorders>
            <w:shd w:val="clear" w:color="auto" w:fill="3B3838" w:themeFill="background2" w:themeFillShade="40"/>
            <w:vAlign w:val="center"/>
          </w:tcPr>
          <w:p w14:paraId="676C3F33" w14:textId="54CA724F"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 xml:space="preserve">Plazo del contrato </w:t>
            </w:r>
          </w:p>
        </w:tc>
        <w:tc>
          <w:tcPr>
            <w:tcW w:w="1020" w:type="pct"/>
            <w:tcBorders>
              <w:top w:val="double" w:sz="4" w:space="0" w:color="auto"/>
              <w:bottom w:val="single" w:sz="6" w:space="0" w:color="auto"/>
            </w:tcBorders>
            <w:shd w:val="clear" w:color="auto" w:fill="3B3838" w:themeFill="background2" w:themeFillShade="40"/>
            <w:vAlign w:val="center"/>
          </w:tcPr>
          <w:p w14:paraId="3EC18508" w14:textId="2B4D6FF5"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Valor presupuesto oficial (pesos incluido IVA)</w:t>
            </w:r>
          </w:p>
        </w:tc>
        <w:tc>
          <w:tcPr>
            <w:tcW w:w="1299" w:type="pct"/>
            <w:tcBorders>
              <w:top w:val="double" w:sz="4" w:space="0" w:color="auto"/>
              <w:bottom w:val="single" w:sz="6" w:space="0" w:color="auto"/>
            </w:tcBorders>
            <w:shd w:val="clear" w:color="auto" w:fill="3B3838" w:themeFill="background2" w:themeFillShade="40"/>
            <w:vAlign w:val="center"/>
          </w:tcPr>
          <w:p w14:paraId="21196743" w14:textId="18A7E926"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Lugar(es) de ejecución del contrato</w:t>
            </w:r>
          </w:p>
        </w:tc>
      </w:tr>
      <w:tr w:rsidR="00DC22CC" w:rsidRPr="00173BD9" w14:paraId="1B85E883" w14:textId="77777777" w:rsidTr="7138D895">
        <w:trPr>
          <w:trHeight w:val="792"/>
          <w:jc w:val="center"/>
        </w:trPr>
        <w:tc>
          <w:tcPr>
            <w:tcW w:w="1567" w:type="pct"/>
            <w:tcBorders>
              <w:top w:val="single" w:sz="6" w:space="0" w:color="auto"/>
            </w:tcBorders>
            <w:vAlign w:val="center"/>
          </w:tcPr>
          <w:p w14:paraId="28321215" w14:textId="18C3CD54" w:rsidR="002A2104" w:rsidRPr="006876CA" w:rsidRDefault="00E75C30" w:rsidP="00080D8C">
            <w:pPr>
              <w:spacing w:after="0" w:line="240" w:lineRule="auto"/>
              <w:jc w:val="center"/>
              <w:rPr>
                <w:rFonts w:eastAsia="Times New Roman" w:cs="Arial"/>
                <w:sz w:val="16"/>
                <w:szCs w:val="20"/>
                <w:highlight w:val="lightGray"/>
                <w:lang w:eastAsia="es-CO"/>
              </w:rPr>
            </w:pPr>
            <w:r w:rsidRPr="001352EB">
              <w:rPr>
                <w:rFonts w:eastAsia="Times New Roman" w:cs="Arial"/>
                <w:sz w:val="16"/>
                <w:szCs w:val="20"/>
                <w:highlight w:val="lightGray"/>
                <w:lang w:eastAsia="es-CO"/>
              </w:rPr>
              <w:t xml:space="preserve">[Incluir </w:t>
            </w:r>
            <w:r w:rsidRPr="006876CA">
              <w:rPr>
                <w:rFonts w:eastAsia="Times New Roman" w:cs="Arial"/>
                <w:sz w:val="16"/>
                <w:szCs w:val="20"/>
                <w:highlight w:val="lightGray"/>
                <w:lang w:eastAsia="es-CO"/>
              </w:rPr>
              <w:t>objeto del proyecto]</w:t>
            </w:r>
          </w:p>
        </w:tc>
        <w:tc>
          <w:tcPr>
            <w:tcW w:w="1113" w:type="pct"/>
            <w:tcBorders>
              <w:top w:val="single" w:sz="6" w:space="0" w:color="auto"/>
            </w:tcBorders>
            <w:vAlign w:val="center"/>
          </w:tcPr>
          <w:p w14:paraId="23EC8892" w14:textId="7590173D" w:rsidR="002A2104" w:rsidRPr="00FF3A8B" w:rsidRDefault="002A2104" w:rsidP="00B626E2">
            <w:pPr>
              <w:spacing w:after="0" w:line="240" w:lineRule="auto"/>
              <w:jc w:val="center"/>
              <w:rPr>
                <w:rFonts w:eastAsia="Times New Roman" w:cs="Arial"/>
                <w:sz w:val="16"/>
                <w:szCs w:val="20"/>
                <w:lang w:eastAsia="es-CO"/>
              </w:rPr>
            </w:pPr>
            <w:r w:rsidRPr="00FF3A8B">
              <w:rPr>
                <w:rFonts w:eastAsia="Times New Roman" w:cs="Arial"/>
                <w:sz w:val="16"/>
                <w:szCs w:val="20"/>
                <w:lang w:eastAsia="es-CO"/>
              </w:rPr>
              <w:fldChar w:fldCharType="begin"/>
            </w:r>
            <w:r w:rsidRPr="006876CA">
              <w:rPr>
                <w:rFonts w:eastAsia="Times New Roman" w:cs="Arial"/>
                <w:sz w:val="16"/>
                <w:szCs w:val="20"/>
                <w:lang w:eastAsia="es-CO"/>
              </w:rPr>
              <w:instrText xml:space="preserve"> MERGEFIELD PLAZO_M1 </w:instrText>
            </w:r>
            <w:r w:rsidRPr="00FF3A8B">
              <w:rPr>
                <w:rFonts w:eastAsia="Times New Roman" w:cs="Arial"/>
                <w:sz w:val="16"/>
                <w:szCs w:val="20"/>
                <w:lang w:eastAsia="es-CO"/>
              </w:rPr>
              <w:fldChar w:fldCharType="separate"/>
            </w:r>
            <w:r w:rsidR="00111603" w:rsidRPr="00FF3A8B">
              <w:rPr>
                <w:rFonts w:eastAsia="Times New Roman" w:cs="Arial"/>
                <w:sz w:val="16"/>
                <w:szCs w:val="20"/>
                <w:highlight w:val="lightGray"/>
                <w:lang w:eastAsia="es-CO"/>
              </w:rPr>
              <w:t>[Incluir Plazo]</w:t>
            </w:r>
            <w:r w:rsidRPr="00FF3A8B">
              <w:rPr>
                <w:rFonts w:eastAsia="Times New Roman" w:cs="Arial"/>
                <w:sz w:val="16"/>
                <w:szCs w:val="20"/>
                <w:lang w:eastAsia="es-CO"/>
              </w:rPr>
              <w:fldChar w:fldCharType="end"/>
            </w:r>
          </w:p>
        </w:tc>
        <w:tc>
          <w:tcPr>
            <w:tcW w:w="1020" w:type="pct"/>
            <w:tcBorders>
              <w:top w:val="single" w:sz="6" w:space="0" w:color="auto"/>
            </w:tcBorders>
            <w:vAlign w:val="center"/>
          </w:tcPr>
          <w:p w14:paraId="444013D1" w14:textId="74DE1748" w:rsidR="002A2104" w:rsidRPr="00173BD9" w:rsidRDefault="0024458C" w:rsidP="00080D8C">
            <w:pPr>
              <w:spacing w:after="0" w:line="240" w:lineRule="auto"/>
              <w:jc w:val="center"/>
              <w:rPr>
                <w:rFonts w:eastAsia="Arial,Times New Roman" w:cs="Arial"/>
                <w:sz w:val="16"/>
                <w:szCs w:val="20"/>
                <w:lang w:eastAsia="es-CO"/>
              </w:rPr>
            </w:pPr>
            <w:r w:rsidRPr="00620F7A">
              <w:rPr>
                <w:rFonts w:cs="Arial"/>
                <w:sz w:val="16"/>
                <w:szCs w:val="20"/>
                <w:highlight w:val="lightGray"/>
                <w:lang w:eastAsia="es-CO"/>
              </w:rPr>
              <w:t>[Incluir presupuesto oficial]</w:t>
            </w:r>
          </w:p>
        </w:tc>
        <w:tc>
          <w:tcPr>
            <w:tcW w:w="1299" w:type="pct"/>
            <w:tcBorders>
              <w:top w:val="single" w:sz="6" w:space="0" w:color="auto"/>
            </w:tcBorders>
            <w:vAlign w:val="center"/>
          </w:tcPr>
          <w:p w14:paraId="69451D67" w14:textId="073017CD" w:rsidR="002A2104" w:rsidRPr="00173BD9" w:rsidRDefault="00904515" w:rsidP="00080D8C">
            <w:pPr>
              <w:spacing w:after="0" w:line="240" w:lineRule="auto"/>
              <w:jc w:val="center"/>
              <w:rPr>
                <w:rFonts w:eastAsia="Arial,Times New Roman" w:cs="Arial"/>
                <w:sz w:val="16"/>
                <w:szCs w:val="20"/>
                <w:lang w:eastAsia="es-CO"/>
              </w:rPr>
            </w:pPr>
            <w:r w:rsidRPr="00173BD9">
              <w:rPr>
                <w:rFonts w:cs="Arial"/>
                <w:sz w:val="16"/>
                <w:szCs w:val="20"/>
                <w:highlight w:val="lightGray"/>
                <w:lang w:eastAsia="es-CO"/>
              </w:rPr>
              <w:t>[Incluir lugar o lugares de ejecución]</w:t>
            </w:r>
          </w:p>
        </w:tc>
      </w:tr>
    </w:tbl>
    <w:p w14:paraId="5FA83227" w14:textId="160FD519" w:rsidR="0056694C" w:rsidRPr="00173BD9" w:rsidRDefault="002644ED" w:rsidP="0C2595ED">
      <w:pPr>
        <w:jc w:val="both"/>
        <w:rPr>
          <w:rFonts w:cs="Arial"/>
        </w:rPr>
      </w:pPr>
      <w:r w:rsidRPr="00173BD9">
        <w:rPr>
          <w:rFonts w:cs="Arial"/>
        </w:rPr>
        <w:t xml:space="preserve"> </w:t>
      </w:r>
    </w:p>
    <w:p w14:paraId="0AC23570" w14:textId="77777777" w:rsidR="00213D1F" w:rsidRPr="006876CA" w:rsidRDefault="00213D1F" w:rsidP="00213D1F">
      <w:pPr>
        <w:spacing w:line="276" w:lineRule="auto"/>
        <w:jc w:val="both"/>
        <w:rPr>
          <w:highlight w:val="lightGray"/>
        </w:rPr>
      </w:pPr>
      <w:r w:rsidRPr="006876CA">
        <w:rPr>
          <w:highlight w:val="lightGray"/>
        </w:rPr>
        <w:t>[La información establecida en esta tabla deberá ser igual a la información que la Entidad publique en el SECOP]</w:t>
      </w:r>
    </w:p>
    <w:p w14:paraId="19DD8D7D" w14:textId="5788B7FE" w:rsidR="00B515DE" w:rsidRPr="006876CA" w:rsidRDefault="00213D1F" w:rsidP="00213D1F">
      <w:pPr>
        <w:spacing w:line="276" w:lineRule="auto"/>
        <w:jc w:val="both"/>
        <w:rPr>
          <w:rFonts w:cs="Arial"/>
          <w:highlight w:val="lightGray"/>
        </w:rPr>
      </w:pPr>
      <w:r w:rsidRPr="00FF3A8B">
        <w:rPr>
          <w:rFonts w:cs="Arial"/>
          <w:highlight w:val="lightGray"/>
        </w:rPr>
        <w:t xml:space="preserve">[Cuando el proceso </w:t>
      </w:r>
      <w:r w:rsidRPr="00620F7A">
        <w:rPr>
          <w:rFonts w:cs="Arial"/>
          <w:highlight w:val="lightGray"/>
        </w:rPr>
        <w:t>se estructure por lotes o grupos, la Entidad debe incluir tantas filas como número</w:t>
      </w:r>
      <w:r w:rsidRPr="001352EB">
        <w:rPr>
          <w:rFonts w:cs="Arial"/>
          <w:highlight w:val="lightGray"/>
        </w:rPr>
        <w:t xml:space="preserve"> de</w:t>
      </w:r>
      <w:r w:rsidRPr="006876CA">
        <w:rPr>
          <w:rFonts w:cs="Arial"/>
          <w:highlight w:val="lightGray"/>
        </w:rPr>
        <w:t xml:space="preserve"> lotes a contratar y debe incluir la siguiente tabla:]</w:t>
      </w:r>
    </w:p>
    <w:tbl>
      <w:tblPr>
        <w:tblW w:w="434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23"/>
        <w:gridCol w:w="2103"/>
        <w:gridCol w:w="1493"/>
        <w:gridCol w:w="1369"/>
        <w:gridCol w:w="1566"/>
      </w:tblGrid>
      <w:tr w:rsidR="00B943D4" w:rsidRPr="00173BD9" w14:paraId="14D352B2" w14:textId="77777777" w:rsidTr="00A62C4F">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6AAD198B" w14:textId="77777777" w:rsidR="00B943D4" w:rsidRPr="006876CA" w:rsidRDefault="00B943D4" w:rsidP="00A62C4F">
            <w:pPr>
              <w:spacing w:after="0" w:line="276" w:lineRule="auto"/>
              <w:jc w:val="center"/>
              <w:rPr>
                <w:rFonts w:cs="Arial"/>
                <w:b/>
                <w:color w:val="FFFFFF" w:themeColor="background1"/>
                <w:sz w:val="16"/>
                <w:szCs w:val="16"/>
                <w:lang w:eastAsia="es-CO"/>
              </w:rPr>
            </w:pPr>
            <w:r w:rsidRPr="006876CA">
              <w:rPr>
                <w:rFonts w:cs="Arial"/>
                <w:b/>
                <w:color w:val="FFFFFF" w:themeColor="background1"/>
                <w:sz w:val="16"/>
                <w:szCs w:val="16"/>
                <w:lang w:eastAsia="es-CO"/>
              </w:rPr>
              <w:t>Número de Lote</w:t>
            </w:r>
          </w:p>
        </w:tc>
        <w:tc>
          <w:tcPr>
            <w:tcW w:w="1374" w:type="pct"/>
            <w:tcBorders>
              <w:top w:val="double" w:sz="4" w:space="0" w:color="auto"/>
              <w:bottom w:val="single" w:sz="6" w:space="0" w:color="auto"/>
            </w:tcBorders>
            <w:shd w:val="clear" w:color="auto" w:fill="404040" w:themeFill="text1" w:themeFillTint="BF"/>
            <w:vAlign w:val="center"/>
          </w:tcPr>
          <w:p w14:paraId="0DB9D732" w14:textId="5DFE016F"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6876CA">
              <w:rPr>
                <w:rFonts w:cs="Arial"/>
                <w:b/>
                <w:color w:val="FFFFFF" w:themeColor="background1"/>
                <w:sz w:val="16"/>
                <w:szCs w:val="16"/>
                <w:lang w:eastAsia="es-CO"/>
              </w:rPr>
              <w:t>Objeto del proyecto, lote o grupo</w:t>
            </w:r>
          </w:p>
        </w:tc>
        <w:tc>
          <w:tcPr>
            <w:tcW w:w="975" w:type="pct"/>
            <w:tcBorders>
              <w:top w:val="double" w:sz="4" w:space="0" w:color="auto"/>
              <w:bottom w:val="single" w:sz="6" w:space="0" w:color="auto"/>
            </w:tcBorders>
            <w:shd w:val="clear" w:color="auto" w:fill="404040" w:themeFill="text1" w:themeFillTint="BF"/>
            <w:vAlign w:val="center"/>
          </w:tcPr>
          <w:p w14:paraId="2D8149A5"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53F3066C"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 xml:space="preserve">Valor </w:t>
            </w:r>
            <w:r w:rsidRPr="00620F7A">
              <w:rPr>
                <w:rFonts w:cs="Arial"/>
                <w:b/>
                <w:color w:val="FFFFFF" w:themeColor="background1"/>
                <w:sz w:val="16"/>
                <w:szCs w:val="16"/>
                <w:lang w:eastAsia="es-CO"/>
              </w:rPr>
              <w:t>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2D4A4204"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Lugar(es) de ejecución del contrato</w:t>
            </w:r>
          </w:p>
        </w:tc>
      </w:tr>
      <w:tr w:rsidR="00C90AFD" w:rsidRPr="00173BD9" w14:paraId="5B762DBC" w14:textId="77777777" w:rsidTr="00A62C4F">
        <w:trPr>
          <w:trHeight w:val="822"/>
          <w:jc w:val="center"/>
        </w:trPr>
        <w:tc>
          <w:tcPr>
            <w:tcW w:w="734" w:type="pct"/>
            <w:tcBorders>
              <w:top w:val="single" w:sz="6" w:space="0" w:color="auto"/>
              <w:bottom w:val="single" w:sz="6" w:space="0" w:color="auto"/>
            </w:tcBorders>
            <w:vAlign w:val="center"/>
          </w:tcPr>
          <w:p w14:paraId="0A1835D5" w14:textId="77777777" w:rsidR="00C90AFD" w:rsidRPr="006876CA" w:rsidRDefault="00C90AFD" w:rsidP="00C90AFD">
            <w:pPr>
              <w:spacing w:after="0" w:line="276" w:lineRule="auto"/>
              <w:jc w:val="center"/>
              <w:rPr>
                <w:rFonts w:cs="Arial"/>
                <w:sz w:val="16"/>
                <w:szCs w:val="16"/>
                <w:highlight w:val="lightGray"/>
                <w:lang w:eastAsia="es-CO"/>
              </w:rPr>
            </w:pPr>
            <w:r w:rsidRPr="001352EB">
              <w:rPr>
                <w:rFonts w:cs="Arial"/>
                <w:sz w:val="16"/>
                <w:szCs w:val="16"/>
                <w:highlight w:val="lightGray"/>
                <w:lang w:eastAsia="es-CO"/>
              </w:rPr>
              <w:t xml:space="preserve">[Incluir el número del lote] </w:t>
            </w:r>
          </w:p>
        </w:tc>
        <w:tc>
          <w:tcPr>
            <w:tcW w:w="1374" w:type="pct"/>
            <w:tcBorders>
              <w:top w:val="single" w:sz="6" w:space="0" w:color="auto"/>
              <w:bottom w:val="single" w:sz="6" w:space="0" w:color="auto"/>
            </w:tcBorders>
            <w:vAlign w:val="center"/>
          </w:tcPr>
          <w:p w14:paraId="5DD5E493" w14:textId="71F4386B" w:rsidR="00C90AFD" w:rsidRPr="006876CA" w:rsidRDefault="00C90AFD" w:rsidP="00C90AFD">
            <w:pPr>
              <w:spacing w:after="0" w:line="276" w:lineRule="auto"/>
              <w:jc w:val="center"/>
              <w:rPr>
                <w:rFonts w:eastAsia="Arial,Times New Roman" w:cs="Arial"/>
                <w:sz w:val="16"/>
                <w:szCs w:val="16"/>
                <w:highlight w:val="lightGray"/>
                <w:lang w:eastAsia="es-CO"/>
              </w:rPr>
            </w:pPr>
            <w:r w:rsidRPr="006876CA">
              <w:rPr>
                <w:rFonts w:cs="Arial"/>
                <w:sz w:val="16"/>
                <w:szCs w:val="16"/>
                <w:highlight w:val="lightGray"/>
                <w:lang w:eastAsia="es-CO"/>
              </w:rPr>
              <w:t>[Incluir objeto del proyecto, lote o grupo</w:t>
            </w:r>
            <w:r w:rsidR="008D2A16" w:rsidRPr="006876CA">
              <w:rPr>
                <w:rFonts w:cs="Arial"/>
                <w:sz w:val="16"/>
                <w:szCs w:val="16"/>
                <w:highlight w:val="lightGray"/>
                <w:lang w:eastAsia="es-CO"/>
              </w:rPr>
              <w:t>]</w:t>
            </w:r>
          </w:p>
        </w:tc>
        <w:tc>
          <w:tcPr>
            <w:tcW w:w="975" w:type="pct"/>
            <w:tcBorders>
              <w:top w:val="single" w:sz="6" w:space="0" w:color="auto"/>
              <w:bottom w:val="single" w:sz="6" w:space="0" w:color="auto"/>
            </w:tcBorders>
            <w:vAlign w:val="center"/>
          </w:tcPr>
          <w:p w14:paraId="71AEBE15" w14:textId="77777777" w:rsidR="00C90AFD" w:rsidRPr="00FF3A8B" w:rsidRDefault="00C90AFD" w:rsidP="00C90AFD">
            <w:pPr>
              <w:spacing w:after="0" w:line="276" w:lineRule="auto"/>
              <w:jc w:val="center"/>
              <w:rPr>
                <w:rFonts w:eastAsia="Times New Roman" w:cs="Arial"/>
                <w:sz w:val="16"/>
                <w:szCs w:val="16"/>
                <w:highlight w:val="lightGray"/>
                <w:lang w:eastAsia="es-CO"/>
              </w:rPr>
            </w:pPr>
            <w:r w:rsidRPr="00FF3A8B">
              <w:rPr>
                <w:rFonts w:eastAsia="Times New Roman" w:cs="Arial"/>
                <w:sz w:val="16"/>
                <w:szCs w:val="16"/>
                <w:highlight w:val="lightGray"/>
                <w:lang w:eastAsia="es-CO"/>
              </w:rPr>
              <w:t>[Incluir Plazo]</w:t>
            </w:r>
          </w:p>
        </w:tc>
        <w:tc>
          <w:tcPr>
            <w:tcW w:w="894" w:type="pct"/>
            <w:tcBorders>
              <w:top w:val="single" w:sz="6" w:space="0" w:color="auto"/>
              <w:bottom w:val="single" w:sz="6" w:space="0" w:color="auto"/>
            </w:tcBorders>
            <w:vAlign w:val="center"/>
          </w:tcPr>
          <w:p w14:paraId="57BF0DEF" w14:textId="77777777" w:rsidR="00C90AFD" w:rsidRPr="006876CA" w:rsidRDefault="00C90AFD" w:rsidP="00C90AFD">
            <w:pPr>
              <w:spacing w:after="0" w:line="276" w:lineRule="auto"/>
              <w:jc w:val="center"/>
              <w:rPr>
                <w:rFonts w:eastAsia="Arial,Times New Roman" w:cs="Arial"/>
                <w:sz w:val="16"/>
                <w:szCs w:val="16"/>
                <w:highlight w:val="lightGray"/>
                <w:lang w:eastAsia="es-CO"/>
              </w:rPr>
            </w:pPr>
            <w:r w:rsidRPr="00620F7A">
              <w:rPr>
                <w:rFonts w:cs="Arial"/>
                <w:sz w:val="16"/>
                <w:szCs w:val="16"/>
                <w:highlight w:val="lightGray"/>
                <w:lang w:eastAsia="es-CO"/>
              </w:rPr>
              <w:t>[Incluir presupuesto oficial]</w:t>
            </w:r>
          </w:p>
        </w:tc>
        <w:tc>
          <w:tcPr>
            <w:tcW w:w="1023" w:type="pct"/>
            <w:tcBorders>
              <w:top w:val="single" w:sz="6" w:space="0" w:color="auto"/>
              <w:bottom w:val="single" w:sz="6" w:space="0" w:color="auto"/>
            </w:tcBorders>
            <w:vAlign w:val="center"/>
          </w:tcPr>
          <w:p w14:paraId="57866FA7" w14:textId="77777777" w:rsidR="00C90AFD" w:rsidRPr="006876CA" w:rsidRDefault="00C90AFD" w:rsidP="00C90AFD">
            <w:pPr>
              <w:spacing w:after="0" w:line="276" w:lineRule="auto"/>
              <w:jc w:val="center"/>
              <w:rPr>
                <w:rFonts w:eastAsia="Arial,Times New Roman" w:cs="Arial"/>
                <w:sz w:val="16"/>
                <w:szCs w:val="16"/>
                <w:lang w:eastAsia="es-CO"/>
              </w:rPr>
            </w:pPr>
            <w:r w:rsidRPr="00FF3A8B">
              <w:rPr>
                <w:rFonts w:cs="Arial"/>
                <w:sz w:val="16"/>
                <w:szCs w:val="16"/>
                <w:highlight w:val="lightGray"/>
                <w:lang w:eastAsia="es-CO"/>
              </w:rPr>
              <w:t>[Incluir lugar o lugares de ejecución]</w:t>
            </w:r>
          </w:p>
        </w:tc>
      </w:tr>
      <w:tr w:rsidR="00C90AFD" w:rsidRPr="00173BD9" w14:paraId="7983E40B" w14:textId="77777777" w:rsidTr="00A62C4F">
        <w:trPr>
          <w:trHeight w:val="834"/>
          <w:jc w:val="center"/>
        </w:trPr>
        <w:tc>
          <w:tcPr>
            <w:tcW w:w="734" w:type="pct"/>
            <w:tcBorders>
              <w:top w:val="single" w:sz="6" w:space="0" w:color="auto"/>
            </w:tcBorders>
            <w:vAlign w:val="center"/>
          </w:tcPr>
          <w:p w14:paraId="5FC57DDB" w14:textId="77777777" w:rsidR="00C90AFD" w:rsidRPr="006876CA" w:rsidRDefault="00C90AFD" w:rsidP="00C90AFD">
            <w:pPr>
              <w:spacing w:after="0" w:line="276" w:lineRule="auto"/>
              <w:jc w:val="center"/>
              <w:rPr>
                <w:rFonts w:cs="Arial"/>
                <w:sz w:val="16"/>
                <w:szCs w:val="16"/>
                <w:highlight w:val="lightGray"/>
                <w:lang w:eastAsia="es-CO"/>
              </w:rPr>
            </w:pPr>
            <w:r w:rsidRPr="001352EB">
              <w:rPr>
                <w:rFonts w:cs="Arial"/>
                <w:sz w:val="16"/>
                <w:szCs w:val="16"/>
                <w:highlight w:val="lightGray"/>
                <w:lang w:eastAsia="es-CO"/>
              </w:rPr>
              <w:t xml:space="preserve">[Incluir el número del lote] </w:t>
            </w:r>
          </w:p>
        </w:tc>
        <w:tc>
          <w:tcPr>
            <w:tcW w:w="1374" w:type="pct"/>
            <w:tcBorders>
              <w:top w:val="single" w:sz="6" w:space="0" w:color="auto"/>
            </w:tcBorders>
            <w:vAlign w:val="center"/>
          </w:tcPr>
          <w:p w14:paraId="367A1E5D" w14:textId="412560C6"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objeto del proyecto, lote o grupo</w:t>
            </w:r>
            <w:r w:rsidR="008D2A16" w:rsidRPr="006876CA">
              <w:rPr>
                <w:rFonts w:cs="Arial"/>
                <w:sz w:val="16"/>
                <w:szCs w:val="16"/>
                <w:highlight w:val="lightGray"/>
                <w:lang w:eastAsia="es-CO"/>
              </w:rPr>
              <w:t>]</w:t>
            </w:r>
          </w:p>
        </w:tc>
        <w:tc>
          <w:tcPr>
            <w:tcW w:w="975" w:type="pct"/>
            <w:tcBorders>
              <w:top w:val="single" w:sz="6" w:space="0" w:color="auto"/>
            </w:tcBorders>
            <w:vAlign w:val="center"/>
          </w:tcPr>
          <w:p w14:paraId="05EBAD88" w14:textId="7CFA0163" w:rsidR="00C90AFD" w:rsidRPr="006876CA" w:rsidRDefault="00C90AFD" w:rsidP="00C90AFD">
            <w:pPr>
              <w:spacing w:after="0" w:line="276" w:lineRule="auto"/>
              <w:jc w:val="center"/>
              <w:rPr>
                <w:rFonts w:eastAsia="Times New Roman" w:cs="Arial"/>
                <w:sz w:val="16"/>
                <w:szCs w:val="16"/>
                <w:highlight w:val="lightGray"/>
                <w:lang w:eastAsia="es-CO"/>
              </w:rPr>
            </w:pPr>
            <w:r w:rsidRPr="006876CA">
              <w:rPr>
                <w:rFonts w:eastAsia="Times New Roman" w:cs="Arial"/>
                <w:sz w:val="16"/>
                <w:szCs w:val="16"/>
                <w:highlight w:val="lightGray"/>
                <w:lang w:eastAsia="es-CO"/>
              </w:rPr>
              <w:t>[Incluir Plazo]</w:t>
            </w:r>
          </w:p>
        </w:tc>
        <w:tc>
          <w:tcPr>
            <w:tcW w:w="894" w:type="pct"/>
            <w:tcBorders>
              <w:top w:val="single" w:sz="6" w:space="0" w:color="auto"/>
            </w:tcBorders>
            <w:vAlign w:val="center"/>
          </w:tcPr>
          <w:p w14:paraId="3D6CE26B" w14:textId="77777777"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presupuesto oficial]</w:t>
            </w:r>
          </w:p>
        </w:tc>
        <w:tc>
          <w:tcPr>
            <w:tcW w:w="1023" w:type="pct"/>
            <w:tcBorders>
              <w:top w:val="single" w:sz="6" w:space="0" w:color="auto"/>
            </w:tcBorders>
            <w:vAlign w:val="center"/>
          </w:tcPr>
          <w:p w14:paraId="1536FC90" w14:textId="77777777"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lugar o lugares de ejecución]</w:t>
            </w:r>
          </w:p>
        </w:tc>
      </w:tr>
    </w:tbl>
    <w:p w14:paraId="786EE8C2" w14:textId="77777777" w:rsidR="00497B90" w:rsidRPr="00173BD9" w:rsidRDefault="00497B90" w:rsidP="005F51F0">
      <w:pPr>
        <w:jc w:val="both"/>
        <w:rPr>
          <w:rFonts w:cs="Arial"/>
          <w:szCs w:val="20"/>
        </w:rPr>
      </w:pPr>
    </w:p>
    <w:p w14:paraId="30068C68" w14:textId="77777777" w:rsidR="00B626E2" w:rsidRPr="00173BD9" w:rsidRDefault="00B626E2">
      <w:pPr>
        <w:jc w:val="both"/>
        <w:rPr>
          <w:rFonts w:cs="Arial"/>
          <w:szCs w:val="20"/>
        </w:rPr>
      </w:pPr>
      <w:r w:rsidRPr="00173BD9">
        <w:rPr>
          <w:rFonts w:cs="Arial"/>
          <w:szCs w:val="20"/>
        </w:rPr>
        <w:t>La</w:t>
      </w:r>
      <w:r w:rsidR="002644ED" w:rsidRPr="00173BD9">
        <w:rPr>
          <w:rFonts w:eastAsia="Arial" w:cs="Arial"/>
          <w:szCs w:val="20"/>
        </w:rPr>
        <w:t xml:space="preserve"> </w:t>
      </w:r>
      <w:r w:rsidRPr="00173BD9">
        <w:rPr>
          <w:rFonts w:cs="Arial"/>
          <w:szCs w:val="20"/>
        </w:rPr>
        <w:t>obra</w:t>
      </w:r>
      <w:r w:rsidR="002644ED" w:rsidRPr="00173BD9">
        <w:rPr>
          <w:rFonts w:eastAsia="Arial" w:cs="Arial"/>
          <w:szCs w:val="20"/>
        </w:rPr>
        <w:t xml:space="preserve"> </w:t>
      </w:r>
      <w:r w:rsidRPr="00173BD9">
        <w:rPr>
          <w:rFonts w:cs="Arial"/>
          <w:szCs w:val="20"/>
        </w:rPr>
        <w:t>pública</w:t>
      </w:r>
      <w:r w:rsidR="002644ED" w:rsidRPr="00173BD9">
        <w:rPr>
          <w:rFonts w:eastAsia="Arial" w:cs="Arial"/>
          <w:szCs w:val="20"/>
        </w:rPr>
        <w:t xml:space="preserve"> </w:t>
      </w:r>
      <w:r w:rsidRPr="00173BD9">
        <w:rPr>
          <w:rFonts w:cs="Arial"/>
          <w:szCs w:val="20"/>
        </w:rPr>
        <w:t>tiene</w:t>
      </w:r>
      <w:r w:rsidR="002644ED" w:rsidRPr="00173BD9">
        <w:rPr>
          <w:rFonts w:eastAsia="Arial" w:cs="Arial"/>
          <w:szCs w:val="20"/>
        </w:rPr>
        <w:t xml:space="preserve"> </w:t>
      </w:r>
      <w:r w:rsidR="00F03F92" w:rsidRPr="00173BD9">
        <w:rPr>
          <w:rFonts w:cs="Arial"/>
          <w:szCs w:val="20"/>
        </w:rPr>
        <w:t>las especificaciones</w:t>
      </w:r>
      <w:r w:rsidR="002644ED" w:rsidRPr="00173BD9">
        <w:rPr>
          <w:rFonts w:eastAsia="Arial" w:cs="Arial"/>
          <w:szCs w:val="20"/>
        </w:rPr>
        <w:t xml:space="preserve"> </w:t>
      </w:r>
      <w:r w:rsidRPr="00173BD9">
        <w:rPr>
          <w:rFonts w:cs="Arial"/>
          <w:szCs w:val="20"/>
        </w:rPr>
        <w:t>técnicas</w:t>
      </w:r>
      <w:r w:rsidR="002644ED" w:rsidRPr="00173BD9">
        <w:rPr>
          <w:rFonts w:eastAsia="Arial" w:cs="Arial"/>
          <w:szCs w:val="20"/>
        </w:rPr>
        <w:t xml:space="preserve"> </w:t>
      </w:r>
      <w:r w:rsidR="00F03F92" w:rsidRPr="00173BD9">
        <w:rPr>
          <w:rFonts w:cs="Arial"/>
          <w:szCs w:val="20"/>
        </w:rPr>
        <w:t>descritas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00BE23A3" w:rsidRPr="00173BD9">
        <w:rPr>
          <w:rFonts w:cs="Arial"/>
          <w:szCs w:val="20"/>
        </w:rPr>
        <w:t>el</w:t>
      </w:r>
      <w:r w:rsidR="000626B0" w:rsidRPr="00173BD9">
        <w:rPr>
          <w:rFonts w:eastAsia="Arial" w:cs="Arial"/>
          <w:szCs w:val="20"/>
        </w:rPr>
        <w:t xml:space="preserve"> </w:t>
      </w:r>
      <w:r w:rsidR="000626B0" w:rsidRPr="00FF3A8B">
        <w:rPr>
          <w:rFonts w:cs="Arial"/>
          <w:szCs w:val="20"/>
        </w:rPr>
        <w:fldChar w:fldCharType="begin"/>
      </w:r>
      <w:r w:rsidR="000626B0" w:rsidRPr="00173BD9">
        <w:rPr>
          <w:rFonts w:cs="Arial"/>
          <w:szCs w:val="20"/>
        </w:rPr>
        <w:instrText xml:space="preserve"> REF _Ref511379193 \h </w:instrText>
      </w:r>
      <w:r w:rsidR="006C245B" w:rsidRPr="00173BD9">
        <w:rPr>
          <w:rFonts w:cs="Arial"/>
          <w:szCs w:val="20"/>
        </w:rPr>
        <w:instrText xml:space="preserve"> \* MERGEFORMAT </w:instrText>
      </w:r>
      <w:r w:rsidR="000626B0" w:rsidRPr="00FF3A8B">
        <w:rPr>
          <w:rFonts w:cs="Arial"/>
          <w:szCs w:val="20"/>
        </w:rPr>
      </w:r>
      <w:r w:rsidR="000626B0" w:rsidRPr="00FF3A8B">
        <w:rPr>
          <w:rFonts w:cs="Arial"/>
          <w:szCs w:val="20"/>
        </w:rPr>
        <w:fldChar w:fldCharType="separate"/>
      </w:r>
      <w:r w:rsidR="00214D00" w:rsidRPr="00214D00">
        <w:rPr>
          <w:rFonts w:cs="Arial"/>
          <w:szCs w:val="20"/>
        </w:rPr>
        <w:t>Anexo 1 – Anexo Técnico</w:t>
      </w:r>
      <w:r w:rsidR="000626B0" w:rsidRPr="00FF3A8B">
        <w:rPr>
          <w:rFonts w:cs="Arial"/>
          <w:szCs w:val="20"/>
        </w:rPr>
        <w:fldChar w:fldCharType="end"/>
      </w:r>
      <w:r w:rsidR="0037617F" w:rsidRPr="00FF3A8B">
        <w:rPr>
          <w:rFonts w:cs="Arial"/>
          <w:szCs w:val="20"/>
        </w:rPr>
        <w:t xml:space="preserve"> y el Estudio Previo los cuales incluyen la descripción de las obras e información técnica (localización, obras a ejecutar, especificaciones particulares, etc.) objeto del presente </w:t>
      </w:r>
      <w:r w:rsidR="00EC093C" w:rsidRPr="00620F7A">
        <w:rPr>
          <w:rFonts w:cs="Arial"/>
          <w:szCs w:val="20"/>
        </w:rPr>
        <w:t>P</w:t>
      </w:r>
      <w:r w:rsidR="0037617F" w:rsidRPr="00620F7A">
        <w:rPr>
          <w:rFonts w:cs="Arial"/>
          <w:szCs w:val="20"/>
        </w:rPr>
        <w:t>roceso de selección.</w:t>
      </w:r>
      <w:r w:rsidR="00520108" w:rsidRPr="00173BD9">
        <w:rPr>
          <w:rFonts w:cs="Arial"/>
          <w:szCs w:val="20"/>
        </w:rPr>
        <w:t xml:space="preserve"> </w:t>
      </w:r>
    </w:p>
    <w:p w14:paraId="4A190B94" w14:textId="51FE682A" w:rsidR="008E4055" w:rsidRPr="00173BD9" w:rsidRDefault="008E4055" w:rsidP="008E4055">
      <w:pPr>
        <w:jc w:val="both"/>
        <w:rPr>
          <w:rFonts w:eastAsia="Arial" w:cs="Arial"/>
          <w:szCs w:val="20"/>
        </w:rPr>
      </w:pPr>
      <w:r w:rsidRPr="00173BD9">
        <w:rPr>
          <w:rFonts w:cs="Arial"/>
          <w:szCs w:val="20"/>
          <w:highlight w:val="lightGray"/>
        </w:rPr>
        <w:t>[La Entidad debe adaptar esta sección al formato del SECOP II cuando contrate por medio de esta plataforma</w:t>
      </w:r>
      <w:r w:rsidR="008D2A16" w:rsidRPr="00173BD9">
        <w:rPr>
          <w:rFonts w:cs="Arial"/>
          <w:szCs w:val="20"/>
          <w:highlight w:val="lightGray"/>
        </w:rPr>
        <w:t>]</w:t>
      </w:r>
      <w:r w:rsidRPr="00173BD9">
        <w:rPr>
          <w:rFonts w:cs="Arial"/>
          <w:szCs w:val="20"/>
        </w:rPr>
        <w:t xml:space="preserve"> </w:t>
      </w:r>
    </w:p>
    <w:p w14:paraId="3290AA6C" w14:textId="27EF041A" w:rsidR="00A51156" w:rsidRPr="00173BD9" w:rsidRDefault="00AF7DEF" w:rsidP="009748DD">
      <w:pPr>
        <w:pStyle w:val="Capitulo1"/>
      </w:pPr>
      <w:bookmarkStart w:id="26" w:name="_Toc508648242"/>
      <w:bookmarkStart w:id="27" w:name="_Toc509843856"/>
      <w:bookmarkStart w:id="28" w:name="_Toc511924765"/>
      <w:bookmarkStart w:id="29" w:name="_Toc508984026"/>
      <w:bookmarkStart w:id="30" w:name="_Toc424219435"/>
      <w:bookmarkStart w:id="31" w:name="_Toc504124481"/>
      <w:bookmarkStart w:id="32" w:name="_Toc42700827"/>
      <w:r w:rsidRPr="00173BD9">
        <w:t>DOCUMENTOS DEL PROCESO</w:t>
      </w:r>
      <w:bookmarkEnd w:id="32"/>
      <w:r w:rsidR="00A51156" w:rsidRPr="00173BD9">
        <w:t xml:space="preserve"> </w:t>
      </w:r>
    </w:p>
    <w:p w14:paraId="72E6C2FA" w14:textId="7E3AEC39" w:rsidR="00A51156" w:rsidRPr="001F0871" w:rsidRDefault="00A51156" w:rsidP="00D669D1">
      <w:pPr>
        <w:pStyle w:val="InviasNormal"/>
        <w:spacing w:line="276" w:lineRule="auto"/>
        <w:rPr>
          <w:rFonts w:ascii="Arial" w:eastAsiaTheme="minorHAnsi" w:hAnsi="Arial" w:cs="Arial"/>
          <w:sz w:val="20"/>
          <w:szCs w:val="20"/>
          <w:lang w:val="es-CO" w:eastAsia="en-US"/>
        </w:rPr>
      </w:pPr>
      <w:r w:rsidRPr="001F0871">
        <w:rPr>
          <w:rFonts w:ascii="Arial" w:eastAsiaTheme="minorHAnsi" w:hAnsi="Arial" w:cs="Arial"/>
          <w:sz w:val="20"/>
          <w:szCs w:val="20"/>
          <w:lang w:val="es-CO" w:eastAsia="en-US"/>
        </w:rPr>
        <w:t xml:space="preserve">Los </w:t>
      </w:r>
      <w:r w:rsidR="00AF7DEF" w:rsidRPr="001F0871">
        <w:rPr>
          <w:rFonts w:ascii="Arial" w:eastAsiaTheme="minorHAnsi" w:hAnsi="Arial" w:cs="Arial"/>
          <w:sz w:val="20"/>
          <w:szCs w:val="20"/>
          <w:lang w:val="es-CO" w:eastAsia="en-US"/>
        </w:rPr>
        <w:t>Documentos del Proceso</w:t>
      </w:r>
      <w:r w:rsidRPr="001F0871">
        <w:rPr>
          <w:rFonts w:ascii="Arial" w:eastAsiaTheme="minorHAnsi" w:hAnsi="Arial" w:cs="Arial"/>
          <w:sz w:val="20"/>
          <w:szCs w:val="20"/>
          <w:lang w:val="es-CO" w:eastAsia="en-US"/>
        </w:rPr>
        <w:t xml:space="preserve"> son los señalados en el </w:t>
      </w:r>
      <w:r w:rsidR="006876CA" w:rsidRPr="001F0871">
        <w:rPr>
          <w:rFonts w:ascii="Arial" w:eastAsiaTheme="minorHAnsi" w:hAnsi="Arial" w:cs="Arial"/>
          <w:sz w:val="20"/>
          <w:szCs w:val="20"/>
          <w:lang w:val="es-CO" w:eastAsia="en-US"/>
        </w:rPr>
        <w:t>C</w:t>
      </w:r>
      <w:r w:rsidRPr="001F0871">
        <w:rPr>
          <w:rFonts w:ascii="Arial" w:eastAsiaTheme="minorHAnsi" w:hAnsi="Arial" w:cs="Arial"/>
          <w:sz w:val="20"/>
          <w:szCs w:val="20"/>
          <w:lang w:val="es-CO" w:eastAsia="en-US"/>
        </w:rPr>
        <w:t>apítulo I</w:t>
      </w:r>
      <w:r w:rsidR="00BF2349" w:rsidRPr="001F0871">
        <w:rPr>
          <w:rFonts w:ascii="Arial" w:eastAsiaTheme="minorHAnsi" w:hAnsi="Arial" w:cs="Arial"/>
          <w:sz w:val="20"/>
          <w:szCs w:val="20"/>
          <w:lang w:val="es-CO" w:eastAsia="en-US"/>
        </w:rPr>
        <w:t>X</w:t>
      </w:r>
      <w:r w:rsidRPr="001F0871">
        <w:rPr>
          <w:rFonts w:ascii="Arial" w:eastAsiaTheme="minorHAnsi" w:hAnsi="Arial" w:cs="Arial"/>
          <w:sz w:val="20"/>
          <w:szCs w:val="20"/>
          <w:lang w:val="es-CO" w:eastAsia="en-US"/>
        </w:rPr>
        <w:t xml:space="preserve"> del presente documento, así como todos los </w:t>
      </w:r>
      <w:r w:rsidR="001F0871" w:rsidRPr="001F0871">
        <w:rPr>
          <w:rFonts w:ascii="Arial" w:eastAsiaTheme="minorHAnsi" w:hAnsi="Arial" w:cs="Arial"/>
          <w:sz w:val="20"/>
          <w:szCs w:val="20"/>
          <w:lang w:val="es-CO" w:eastAsia="en-US"/>
        </w:rPr>
        <w:t>enunciados</w:t>
      </w:r>
      <w:r w:rsidRPr="001F0871">
        <w:rPr>
          <w:rFonts w:ascii="Arial" w:eastAsiaTheme="minorHAnsi" w:hAnsi="Arial" w:cs="Arial"/>
          <w:sz w:val="20"/>
          <w:szCs w:val="20"/>
          <w:lang w:val="es-CO" w:eastAsia="en-US"/>
        </w:rPr>
        <w:t xml:space="preserve"> en el </w:t>
      </w:r>
      <w:r w:rsidR="00863AAA" w:rsidRPr="001F0871">
        <w:rPr>
          <w:rFonts w:ascii="Arial" w:eastAsiaTheme="minorHAnsi" w:hAnsi="Arial" w:cs="Arial"/>
          <w:sz w:val="20"/>
          <w:szCs w:val="20"/>
          <w:lang w:val="es-CO" w:eastAsia="en-US"/>
        </w:rPr>
        <w:t>artículo</w:t>
      </w:r>
      <w:r w:rsidRPr="001F0871">
        <w:rPr>
          <w:rFonts w:ascii="Arial" w:eastAsiaTheme="minorHAnsi" w:hAnsi="Arial" w:cs="Arial"/>
          <w:sz w:val="20"/>
          <w:szCs w:val="20"/>
          <w:lang w:val="es-CO" w:eastAsia="en-US"/>
        </w:rPr>
        <w:t xml:space="preserve"> 2.2.1.1.1.3.1. del Decreto 1082 de 2015.  </w:t>
      </w:r>
    </w:p>
    <w:p w14:paraId="5298F183" w14:textId="2F679D7E" w:rsidR="001D167B" w:rsidRPr="00173BD9" w:rsidRDefault="001D167B" w:rsidP="009748DD">
      <w:pPr>
        <w:pStyle w:val="Capitulo1"/>
      </w:pPr>
      <w:bookmarkStart w:id="33" w:name="_Toc518641642"/>
      <w:bookmarkStart w:id="34" w:name="_Ref25305833"/>
      <w:bookmarkStart w:id="35" w:name="_Toc32147302"/>
      <w:bookmarkStart w:id="36" w:name="_Toc42700828"/>
      <w:r w:rsidRPr="00173BD9">
        <w:lastRenderedPageBreak/>
        <w:t>COMUNICACIONES</w:t>
      </w:r>
      <w:bookmarkEnd w:id="26"/>
      <w:bookmarkEnd w:id="27"/>
      <w:bookmarkEnd w:id="28"/>
      <w:r w:rsidR="002644ED" w:rsidRPr="00173BD9">
        <w:t xml:space="preserve"> </w:t>
      </w:r>
      <w:bookmarkEnd w:id="29"/>
      <w:r w:rsidR="007F125C" w:rsidRPr="00173BD9">
        <w:t>Y OBSERVACIONES AL PROCESO</w:t>
      </w:r>
      <w:bookmarkEnd w:id="33"/>
      <w:bookmarkEnd w:id="34"/>
      <w:bookmarkEnd w:id="35"/>
      <w:bookmarkEnd w:id="36"/>
    </w:p>
    <w:p w14:paraId="0FA2913A" w14:textId="77777777" w:rsidR="002375EE" w:rsidRPr="00E7765E" w:rsidRDefault="002375EE" w:rsidP="002375EE">
      <w:pPr>
        <w:jc w:val="both"/>
      </w:pPr>
      <w:r w:rsidRPr="0091599F">
        <w:rPr>
          <w:highlight w:val="yellow"/>
        </w:rPr>
        <w:t>Cualquier interesado y oferente en las convocatorias públicas adelantadas por el IDU podrá comunicarse con la entidad a través de la plataforma SECOP II y en los términos establecidos para ello. Dentro del proceso de selección solo se atenderán las comunicaciones, preguntas, observaciones efectuados a través de la plataforma; no se admitirá documentación remitida y/o radicada en la sede de la entidad.</w:t>
      </w:r>
    </w:p>
    <w:p w14:paraId="39E835CE" w14:textId="77777777" w:rsidR="00213D1F" w:rsidRPr="0033677B" w:rsidRDefault="00213D1F" w:rsidP="00213D1F">
      <w:pPr>
        <w:spacing w:line="276" w:lineRule="auto"/>
        <w:jc w:val="both"/>
        <w:rPr>
          <w:rFonts w:eastAsia="Arial" w:cs="Arial"/>
          <w:lang w:eastAsia="es-ES"/>
        </w:rPr>
      </w:pPr>
      <w:r w:rsidRPr="0033677B">
        <w:rPr>
          <w:rFonts w:cs="Arial"/>
          <w:lang w:eastAsia="es-ES"/>
        </w:rPr>
        <w:t>Las respuestas emitidas por la Entidad a las comunicaciones recibidas serán puestas en conocimiento a través de la plataforma SECOP II,</w:t>
      </w:r>
      <w:r w:rsidRPr="0091599F">
        <w:rPr>
          <w:rFonts w:cs="Arial"/>
          <w:lang w:eastAsia="es-ES"/>
        </w:rPr>
        <w:t xml:space="preserve"> </w:t>
      </w:r>
      <w:r w:rsidRPr="0033677B">
        <w:rPr>
          <w:rFonts w:cs="Arial"/>
          <w:lang w:eastAsia="es-ES"/>
        </w:rPr>
        <w:t xml:space="preserve">de acuerdo con el </w:t>
      </w:r>
      <w:r w:rsidRPr="0033677B">
        <w:rPr>
          <w:rFonts w:cs="Arial"/>
          <w:szCs w:val="20"/>
        </w:rPr>
        <w:t>Manual de Uso y Condiciones de la plataforma del SECOP II.</w:t>
      </w:r>
    </w:p>
    <w:p w14:paraId="15B75E0B" w14:textId="77777777" w:rsidR="002375EE" w:rsidRPr="0033677B" w:rsidRDefault="002375EE" w:rsidP="002375EE">
      <w:pPr>
        <w:spacing w:line="276" w:lineRule="auto"/>
        <w:jc w:val="both"/>
        <w:rPr>
          <w:rFonts w:eastAsia="Arial" w:cs="Arial"/>
          <w:lang w:eastAsia="es-ES"/>
        </w:rPr>
      </w:pPr>
      <w:r w:rsidRPr="0033677B">
        <w:rPr>
          <w:rFonts w:cs="Arial"/>
          <w:lang w:eastAsia="es-ES"/>
        </w:rPr>
        <w:t xml:space="preserve">Para los eventos en los que el Proponente registre el certificado de indisponibilidad de la plataforma correspondiente, la Entidad pone a disposición el siguiente correo: </w:t>
      </w:r>
      <w:hyperlink r:id="rId12" w:tgtFrame="_blank" w:history="1">
        <w:r w:rsidRPr="0091599F">
          <w:rPr>
            <w:rStyle w:val="Hipervnculo"/>
            <w:b/>
            <w:color w:val="000080"/>
            <w:highlight w:val="yellow"/>
          </w:rPr>
          <w:t>licitaciones@idu.gov.co</w:t>
        </w:r>
      </w:hyperlink>
      <w:r w:rsidRPr="0091599F">
        <w:rPr>
          <w:color w:val="000000"/>
          <w:highlight w:val="yellow"/>
        </w:rPr>
        <w:t>.</w:t>
      </w:r>
    </w:p>
    <w:p w14:paraId="5165F34F" w14:textId="23F5963B" w:rsidR="00FE5A6F" w:rsidRPr="00173BD9" w:rsidRDefault="003433B8" w:rsidP="00F730E1">
      <w:pPr>
        <w:spacing w:line="276" w:lineRule="auto"/>
        <w:jc w:val="both"/>
        <w:rPr>
          <w:rFonts w:eastAsia="Arial" w:cs="Arial"/>
          <w:szCs w:val="20"/>
          <w:lang w:eastAsia="es-ES"/>
        </w:rPr>
      </w:pPr>
      <w:r w:rsidRPr="00620F7A">
        <w:rPr>
          <w:rFonts w:cs="Arial"/>
          <w:szCs w:val="20"/>
          <w:lang w:eastAsia="es-ES"/>
        </w:rPr>
        <w:t>En todo caso</w:t>
      </w:r>
      <w:r w:rsidR="00423AA9" w:rsidRPr="00620F7A">
        <w:rPr>
          <w:rFonts w:cs="Arial"/>
          <w:szCs w:val="20"/>
          <w:lang w:eastAsia="es-ES"/>
        </w:rPr>
        <w:t>,</w:t>
      </w:r>
      <w:r w:rsidRPr="00173BD9">
        <w:rPr>
          <w:rFonts w:cs="Arial"/>
          <w:szCs w:val="20"/>
          <w:lang w:eastAsia="es-ES"/>
        </w:rPr>
        <w:t xml:space="preserve"> cualquier solicitud efectuada por fuera de los medios descritos o por fuera de los plazos establecidos de</w:t>
      </w:r>
      <w:r w:rsidR="00F03F92" w:rsidRPr="00173BD9">
        <w:rPr>
          <w:rFonts w:cs="Arial"/>
          <w:szCs w:val="20"/>
          <w:lang w:eastAsia="es-ES"/>
        </w:rPr>
        <w:t>ntro del cronograma del proceso</w:t>
      </w:r>
      <w:r w:rsidRPr="00173BD9">
        <w:rPr>
          <w:rFonts w:cs="Arial"/>
          <w:szCs w:val="20"/>
          <w:lang w:eastAsia="es-ES"/>
        </w:rPr>
        <w:t xml:space="preserve"> tendrá el tratamiento previsto en las disposiciones constitucionales y legales vigentes referidas al derecho de petición</w:t>
      </w:r>
      <w:r w:rsidR="00BE23A3" w:rsidRPr="00173BD9">
        <w:rPr>
          <w:rFonts w:eastAsia="Arial" w:cs="Arial"/>
          <w:szCs w:val="20"/>
          <w:lang w:eastAsia="es-ES"/>
        </w:rPr>
        <w:t>.</w:t>
      </w:r>
    </w:p>
    <w:p w14:paraId="7B2E2187" w14:textId="10477238" w:rsidR="001F5D17" w:rsidRPr="00173BD9" w:rsidRDefault="00E8253D" w:rsidP="009748DD">
      <w:pPr>
        <w:pStyle w:val="Capitulo1"/>
      </w:pPr>
      <w:bookmarkStart w:id="37" w:name="_Toc504124483"/>
      <w:bookmarkStart w:id="38" w:name="_Toc508648244"/>
      <w:bookmarkStart w:id="39" w:name="_Toc508984028"/>
      <w:bookmarkStart w:id="40" w:name="_Toc509843858"/>
      <w:bookmarkStart w:id="41" w:name="_Toc511924766"/>
      <w:bookmarkStart w:id="42" w:name="_Toc518641643"/>
      <w:bookmarkEnd w:id="30"/>
      <w:bookmarkEnd w:id="31"/>
      <w:r w:rsidRPr="00173BD9">
        <w:t xml:space="preserve"> </w:t>
      </w:r>
      <w:bookmarkStart w:id="43" w:name="_Toc32147303"/>
      <w:bookmarkStart w:id="44" w:name="_Toc42700829"/>
      <w:r w:rsidR="001F5D17" w:rsidRPr="00173BD9">
        <w:t>CLASIFICADOR</w:t>
      </w:r>
      <w:r w:rsidR="002644ED" w:rsidRPr="00173BD9">
        <w:t xml:space="preserve"> </w:t>
      </w:r>
      <w:r w:rsidR="001F5D17" w:rsidRPr="00173BD9">
        <w:t>DE</w:t>
      </w:r>
      <w:r w:rsidR="002644ED" w:rsidRPr="00173BD9">
        <w:t xml:space="preserve"> </w:t>
      </w:r>
      <w:r w:rsidR="001F5D17" w:rsidRPr="00173BD9">
        <w:t>BIENES</w:t>
      </w:r>
      <w:r w:rsidR="002644ED" w:rsidRPr="00173BD9">
        <w:t xml:space="preserve"> </w:t>
      </w:r>
      <w:r w:rsidR="001F5D17" w:rsidRPr="00173BD9">
        <w:t>Y</w:t>
      </w:r>
      <w:r w:rsidR="002644ED" w:rsidRPr="00173BD9">
        <w:t xml:space="preserve"> </w:t>
      </w:r>
      <w:r w:rsidR="001F5D17" w:rsidRPr="00173BD9">
        <w:t>SERVICIOS</w:t>
      </w:r>
      <w:r w:rsidR="002644ED" w:rsidRPr="00173BD9">
        <w:t xml:space="preserve"> </w:t>
      </w:r>
      <w:r w:rsidR="001F5D17" w:rsidRPr="00173BD9">
        <w:t>DE</w:t>
      </w:r>
      <w:r w:rsidR="002644ED" w:rsidRPr="00173BD9">
        <w:t xml:space="preserve"> </w:t>
      </w:r>
      <w:r w:rsidR="001F5D17" w:rsidRPr="00173BD9">
        <w:t>NACIONES</w:t>
      </w:r>
      <w:r w:rsidR="002644ED" w:rsidRPr="00173BD9">
        <w:t xml:space="preserve"> </w:t>
      </w:r>
      <w:r w:rsidR="001F5D17" w:rsidRPr="00173BD9">
        <w:t>UNIDAS</w:t>
      </w:r>
      <w:r w:rsidR="002644ED" w:rsidRPr="00173BD9">
        <w:t xml:space="preserve"> </w:t>
      </w:r>
      <w:r w:rsidR="001F5D17" w:rsidRPr="00173BD9">
        <w:t>(UNSPSC)</w:t>
      </w:r>
      <w:bookmarkEnd w:id="37"/>
      <w:bookmarkEnd w:id="38"/>
      <w:bookmarkEnd w:id="39"/>
      <w:bookmarkEnd w:id="40"/>
      <w:bookmarkEnd w:id="41"/>
      <w:bookmarkEnd w:id="42"/>
      <w:bookmarkEnd w:id="43"/>
      <w:bookmarkEnd w:id="44"/>
    </w:p>
    <w:p w14:paraId="0C05AB3E" w14:textId="6326FE41" w:rsidR="00E24276" w:rsidRDefault="00E24276" w:rsidP="00F730E1">
      <w:pPr>
        <w:spacing w:line="276" w:lineRule="auto"/>
        <w:jc w:val="both"/>
        <w:rPr>
          <w:rFonts w:eastAsia="Arial" w:cs="Arial"/>
          <w:szCs w:val="20"/>
        </w:rPr>
      </w:pPr>
      <w:r w:rsidRPr="00173BD9">
        <w:rPr>
          <w:rFonts w:cs="Arial"/>
          <w:szCs w:val="20"/>
        </w:rPr>
        <w:t>La</w:t>
      </w:r>
      <w:r w:rsidR="002644ED" w:rsidRPr="00173BD9">
        <w:rPr>
          <w:rFonts w:eastAsia="Arial" w:cs="Arial"/>
          <w:szCs w:val="20"/>
        </w:rPr>
        <w:t xml:space="preserve"> </w:t>
      </w:r>
      <w:r w:rsidRPr="00173BD9">
        <w:rPr>
          <w:rFonts w:cs="Arial"/>
          <w:szCs w:val="20"/>
        </w:rPr>
        <w:t>obra</w:t>
      </w:r>
      <w:r w:rsidR="002644ED" w:rsidRPr="00173BD9">
        <w:rPr>
          <w:rFonts w:eastAsia="Arial" w:cs="Arial"/>
          <w:szCs w:val="20"/>
        </w:rPr>
        <w:t xml:space="preserve"> </w:t>
      </w:r>
      <w:r w:rsidRPr="00173BD9">
        <w:rPr>
          <w:rFonts w:cs="Arial"/>
          <w:szCs w:val="20"/>
        </w:rPr>
        <w:t>pública</w:t>
      </w:r>
      <w:r w:rsidR="002644ED" w:rsidRPr="00173BD9">
        <w:rPr>
          <w:rFonts w:eastAsia="Arial" w:cs="Arial"/>
          <w:szCs w:val="20"/>
        </w:rPr>
        <w:t xml:space="preserve"> </w:t>
      </w:r>
      <w:r w:rsidRPr="00173BD9">
        <w:rPr>
          <w:rFonts w:cs="Arial"/>
          <w:szCs w:val="20"/>
        </w:rPr>
        <w:t>objeto</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presente</w:t>
      </w:r>
      <w:r w:rsidR="002644ED" w:rsidRPr="00173BD9">
        <w:rPr>
          <w:rFonts w:eastAsia="Arial" w:cs="Arial"/>
          <w:szCs w:val="20"/>
        </w:rPr>
        <w:t xml:space="preserve"> </w:t>
      </w:r>
      <w:r w:rsidR="003E3EFD" w:rsidRPr="00173BD9">
        <w:rPr>
          <w:rFonts w:cs="Arial"/>
          <w:szCs w:val="20"/>
        </w:rPr>
        <w:t>Proceso de Contratación</w:t>
      </w:r>
      <w:r w:rsidR="002644ED" w:rsidRPr="00173BD9">
        <w:rPr>
          <w:rFonts w:eastAsia="Arial" w:cs="Arial"/>
          <w:szCs w:val="20"/>
        </w:rPr>
        <w:t xml:space="preserve"> </w:t>
      </w:r>
      <w:r w:rsidRPr="00173BD9">
        <w:rPr>
          <w:rFonts w:cs="Arial"/>
          <w:szCs w:val="20"/>
        </w:rPr>
        <w:t>está</w:t>
      </w:r>
      <w:r w:rsidR="002644ED" w:rsidRPr="00173BD9">
        <w:rPr>
          <w:rFonts w:eastAsia="Arial" w:cs="Arial"/>
          <w:szCs w:val="20"/>
        </w:rPr>
        <w:t xml:space="preserve"> </w:t>
      </w:r>
      <w:r w:rsidRPr="00173BD9">
        <w:rPr>
          <w:rFonts w:cs="Arial"/>
          <w:szCs w:val="20"/>
        </w:rPr>
        <w:t>codificada</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Clasificador</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Bienes</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Servicios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Naciones</w:t>
      </w:r>
      <w:r w:rsidR="002644ED" w:rsidRPr="00173BD9">
        <w:rPr>
          <w:rFonts w:eastAsia="Arial" w:cs="Arial"/>
          <w:szCs w:val="20"/>
        </w:rPr>
        <w:t xml:space="preserve"> </w:t>
      </w:r>
      <w:r w:rsidRPr="00173BD9">
        <w:rPr>
          <w:rFonts w:cs="Arial"/>
          <w:szCs w:val="20"/>
        </w:rPr>
        <w:t>Unidas</w:t>
      </w:r>
      <w:r w:rsidR="002644ED" w:rsidRPr="00173BD9">
        <w:rPr>
          <w:rFonts w:eastAsia="Arial" w:cs="Arial"/>
          <w:szCs w:val="20"/>
        </w:rPr>
        <w:t xml:space="preserve"> </w:t>
      </w:r>
      <w:r w:rsidRPr="00173BD9">
        <w:rPr>
          <w:rFonts w:cs="Arial"/>
          <w:szCs w:val="20"/>
        </w:rPr>
        <w:t>(UNSPSC)</w:t>
      </w:r>
      <w:r w:rsidR="00052045" w:rsidRPr="00173BD9">
        <w:rPr>
          <w:rFonts w:cs="Arial"/>
          <w:szCs w:val="20"/>
        </w:rPr>
        <w:t xml:space="preserve"> bajo el segmento 72</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6876CA">
        <w:rPr>
          <w:rFonts w:eastAsia="Arial" w:cs="Arial"/>
          <w:szCs w:val="20"/>
          <w:highlight w:val="lightGray"/>
        </w:rPr>
        <w:t>[</w:t>
      </w:r>
      <w:r w:rsidRPr="00FF3A8B">
        <w:rPr>
          <w:rFonts w:cs="Arial"/>
          <w:szCs w:val="20"/>
          <w:highlight w:val="lightGray"/>
        </w:rPr>
        <w:t>cuarto</w:t>
      </w:r>
      <w:r w:rsidR="002644ED" w:rsidRPr="00FF3A8B">
        <w:rPr>
          <w:rFonts w:eastAsia="Arial" w:cs="Arial"/>
          <w:szCs w:val="20"/>
          <w:highlight w:val="lightGray"/>
        </w:rPr>
        <w:t xml:space="preserve"> </w:t>
      </w:r>
      <w:r w:rsidRPr="00620F7A">
        <w:rPr>
          <w:rFonts w:cs="Arial"/>
          <w:szCs w:val="20"/>
          <w:highlight w:val="lightGray"/>
        </w:rPr>
        <w:t>de</w:t>
      </w:r>
      <w:r w:rsidR="002644ED" w:rsidRPr="00620F7A">
        <w:rPr>
          <w:rFonts w:eastAsia="Arial" w:cs="Arial"/>
          <w:szCs w:val="20"/>
          <w:highlight w:val="lightGray"/>
        </w:rPr>
        <w:t xml:space="preserve"> </w:t>
      </w:r>
      <w:r w:rsidRPr="00173BD9">
        <w:rPr>
          <w:rFonts w:cs="Arial"/>
          <w:szCs w:val="20"/>
          <w:highlight w:val="lightGray"/>
        </w:rPr>
        <w:t>ser</w:t>
      </w:r>
      <w:r w:rsidR="002644ED" w:rsidRPr="00173BD9">
        <w:rPr>
          <w:rFonts w:eastAsia="Arial" w:cs="Arial"/>
          <w:szCs w:val="20"/>
          <w:highlight w:val="lightGray"/>
        </w:rPr>
        <w:t xml:space="preserve"> </w:t>
      </w:r>
      <w:r w:rsidRPr="00173BD9">
        <w:rPr>
          <w:rFonts w:cs="Arial"/>
          <w:szCs w:val="20"/>
          <w:highlight w:val="lightGray"/>
        </w:rPr>
        <w:t>posible,</w:t>
      </w:r>
      <w:r w:rsidR="002644ED" w:rsidRPr="00173BD9">
        <w:rPr>
          <w:rFonts w:eastAsia="Arial" w:cs="Arial"/>
          <w:szCs w:val="20"/>
          <w:highlight w:val="lightGray"/>
        </w:rPr>
        <w:t xml:space="preserve"> </w:t>
      </w:r>
      <w:r w:rsidRPr="00173BD9">
        <w:rPr>
          <w:rFonts w:cs="Arial"/>
          <w:szCs w:val="20"/>
          <w:highlight w:val="lightGray"/>
        </w:rPr>
        <w:t>o</w:t>
      </w:r>
      <w:r w:rsidR="002644ED" w:rsidRPr="00173BD9">
        <w:rPr>
          <w:rFonts w:eastAsia="Arial" w:cs="Arial"/>
          <w:szCs w:val="20"/>
          <w:highlight w:val="lightGray"/>
        </w:rPr>
        <w:t xml:space="preserve"> </w:t>
      </w:r>
      <w:r w:rsidRPr="00173BD9">
        <w:rPr>
          <w:rFonts w:cs="Arial"/>
          <w:szCs w:val="20"/>
          <w:highlight w:val="lightGray"/>
        </w:rPr>
        <w:t>de</w:t>
      </w:r>
      <w:r w:rsidR="002644ED" w:rsidRPr="00173BD9">
        <w:rPr>
          <w:rFonts w:eastAsia="Arial" w:cs="Arial"/>
          <w:szCs w:val="20"/>
          <w:highlight w:val="lightGray"/>
        </w:rPr>
        <w:t xml:space="preserve"> </w:t>
      </w:r>
      <w:r w:rsidRPr="00173BD9">
        <w:rPr>
          <w:rFonts w:cs="Arial"/>
          <w:szCs w:val="20"/>
          <w:highlight w:val="lightGray"/>
        </w:rPr>
        <w:t>lo</w:t>
      </w:r>
      <w:r w:rsidR="002644ED" w:rsidRPr="00173BD9">
        <w:rPr>
          <w:rFonts w:eastAsia="Arial" w:cs="Arial"/>
          <w:szCs w:val="20"/>
          <w:highlight w:val="lightGray"/>
        </w:rPr>
        <w:t xml:space="preserve"> </w:t>
      </w:r>
      <w:r w:rsidRPr="00173BD9">
        <w:rPr>
          <w:rFonts w:cs="Arial"/>
          <w:szCs w:val="20"/>
          <w:highlight w:val="lightGray"/>
        </w:rPr>
        <w:t>contrario</w:t>
      </w:r>
      <w:r w:rsidR="002644ED" w:rsidRPr="00173BD9">
        <w:rPr>
          <w:rFonts w:eastAsia="Arial" w:cs="Arial"/>
          <w:szCs w:val="20"/>
          <w:highlight w:val="lightGray"/>
        </w:rPr>
        <w:t xml:space="preserve"> </w:t>
      </w:r>
      <w:r w:rsidRPr="00173BD9">
        <w:rPr>
          <w:rFonts w:cs="Arial"/>
          <w:szCs w:val="20"/>
          <w:highlight w:val="lightGray"/>
        </w:rPr>
        <w:t>en</w:t>
      </w:r>
      <w:r w:rsidR="002644ED" w:rsidRPr="00173BD9">
        <w:rPr>
          <w:rFonts w:eastAsia="Arial" w:cs="Arial"/>
          <w:szCs w:val="20"/>
          <w:highlight w:val="lightGray"/>
        </w:rPr>
        <w:t xml:space="preserve"> </w:t>
      </w:r>
      <w:r w:rsidRPr="00173BD9">
        <w:rPr>
          <w:rFonts w:cs="Arial"/>
          <w:szCs w:val="20"/>
          <w:highlight w:val="lightGray"/>
        </w:rPr>
        <w:t>el</w:t>
      </w:r>
      <w:r w:rsidR="002644ED" w:rsidRPr="00173BD9">
        <w:rPr>
          <w:rFonts w:eastAsia="Arial" w:cs="Arial"/>
          <w:szCs w:val="20"/>
          <w:highlight w:val="lightGray"/>
        </w:rPr>
        <w:t xml:space="preserve"> </w:t>
      </w:r>
      <w:r w:rsidRPr="00173BD9">
        <w:rPr>
          <w:rFonts w:cs="Arial"/>
          <w:szCs w:val="20"/>
          <w:highlight w:val="lightGray"/>
        </w:rPr>
        <w:t>tercer</w:t>
      </w:r>
      <w:r w:rsidRPr="006876CA">
        <w:rPr>
          <w:rFonts w:eastAsia="Arial" w:cs="Arial"/>
          <w:szCs w:val="20"/>
          <w:highlight w:val="lightGray"/>
        </w:rPr>
        <w:t>]</w:t>
      </w:r>
      <w:r w:rsidR="002644ED" w:rsidRPr="00FF3A8B">
        <w:rPr>
          <w:rFonts w:eastAsia="Arial" w:cs="Arial"/>
          <w:szCs w:val="20"/>
        </w:rPr>
        <w:t xml:space="preserve"> </w:t>
      </w:r>
      <w:r w:rsidRPr="00FF3A8B">
        <w:rPr>
          <w:rFonts w:cs="Arial"/>
          <w:szCs w:val="20"/>
        </w:rPr>
        <w:t>nivel,</w:t>
      </w:r>
      <w:r w:rsidR="002644ED" w:rsidRPr="00620F7A">
        <w:rPr>
          <w:rFonts w:eastAsia="Arial" w:cs="Arial"/>
          <w:szCs w:val="20"/>
        </w:rPr>
        <w:t xml:space="preserve"> </w:t>
      </w:r>
      <w:r w:rsidRPr="00620F7A">
        <w:rPr>
          <w:rFonts w:cs="Arial"/>
          <w:szCs w:val="20"/>
        </w:rPr>
        <w:t>como</w:t>
      </w:r>
      <w:r w:rsidR="002644ED" w:rsidRPr="00173BD9">
        <w:rPr>
          <w:rFonts w:eastAsia="Arial" w:cs="Arial"/>
          <w:szCs w:val="20"/>
        </w:rPr>
        <w:t xml:space="preserve"> </w:t>
      </w:r>
      <w:r w:rsidRPr="00173BD9">
        <w:rPr>
          <w:rFonts w:cs="Arial"/>
          <w:szCs w:val="20"/>
        </w:rPr>
        <w:t>se</w:t>
      </w:r>
      <w:r w:rsidR="002644ED" w:rsidRPr="00173BD9">
        <w:rPr>
          <w:rFonts w:eastAsia="Arial" w:cs="Arial"/>
          <w:szCs w:val="20"/>
        </w:rPr>
        <w:t xml:space="preserve"> </w:t>
      </w:r>
      <w:r w:rsidRPr="00173BD9">
        <w:rPr>
          <w:rFonts w:cs="Arial"/>
          <w:szCs w:val="20"/>
        </w:rPr>
        <w:t>indica</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tabla:</w:t>
      </w:r>
      <w:r w:rsidR="002644ED" w:rsidRPr="00173BD9">
        <w:rPr>
          <w:rFonts w:eastAsia="Arial" w:cs="Arial"/>
          <w:szCs w:val="20"/>
        </w:rPr>
        <w:t xml:space="preserve"> </w:t>
      </w:r>
    </w:p>
    <w:p w14:paraId="2C1A8A15" w14:textId="77777777" w:rsidR="0076581D" w:rsidRDefault="0076581D" w:rsidP="0076581D">
      <w:pPr>
        <w:spacing w:line="267" w:lineRule="auto"/>
        <w:ind w:right="49"/>
        <w:jc w:val="both"/>
        <w:rPr>
          <w:rFonts w:eastAsia="Arial"/>
          <w:color w:val="3B3838"/>
        </w:rPr>
      </w:pPr>
      <w:r w:rsidRPr="005868C7">
        <w:rPr>
          <w:rFonts w:eastAsia="Arial"/>
          <w:i/>
          <w:color w:val="3B3838"/>
          <w:highlight w:val="yellow"/>
        </w:rPr>
        <w:t>[</w:t>
      </w:r>
      <w:r>
        <w:rPr>
          <w:rFonts w:eastAsia="Arial"/>
          <w:i/>
          <w:color w:val="3B3838"/>
          <w:highlight w:val="yellow"/>
        </w:rPr>
        <w:t>Cuando el proceso de selección se adelante bajo la modalidad de lotes, e</w:t>
      </w:r>
      <w:r w:rsidRPr="005868C7">
        <w:rPr>
          <w:rFonts w:eastAsia="Arial"/>
          <w:i/>
          <w:color w:val="3B3838"/>
          <w:highlight w:val="yellow"/>
        </w:rPr>
        <w:t>n el siguiente cuadro indique</w:t>
      </w:r>
      <w:r>
        <w:rPr>
          <w:rFonts w:eastAsia="Arial"/>
          <w:i/>
          <w:color w:val="3B3838"/>
          <w:highlight w:val="yellow"/>
        </w:rPr>
        <w:t xml:space="preserve"> la clasificación UNSPSC</w:t>
      </w:r>
      <w:r w:rsidRPr="005868C7">
        <w:rPr>
          <w:rFonts w:eastAsia="Arial"/>
          <w:i/>
          <w:color w:val="3B3838"/>
          <w:highlight w:val="yellow"/>
        </w:rPr>
        <w:t xml:space="preserve"> de cada uno de los </w:t>
      </w:r>
      <w:r>
        <w:rPr>
          <w:rFonts w:eastAsia="Arial"/>
          <w:i/>
          <w:color w:val="3B3838"/>
          <w:highlight w:val="yellow"/>
        </w:rPr>
        <w:t>lotes</w:t>
      </w:r>
      <w:r w:rsidRPr="005868C7">
        <w:rPr>
          <w:rFonts w:eastAsia="Arial"/>
          <w:i/>
          <w:color w:val="3B3838"/>
          <w:highlight w:val="yellow"/>
        </w:rPr>
        <w:t xml:space="preserve"> que conforman el proceso de selección]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885"/>
        <w:gridCol w:w="1510"/>
      </w:tblGrid>
      <w:tr w:rsidR="008D7411" w:rsidRPr="00173BD9" w14:paraId="3A29831F" w14:textId="77777777" w:rsidTr="009969FB">
        <w:trPr>
          <w:trHeight w:val="397"/>
          <w:jc w:val="center"/>
        </w:trPr>
        <w:tc>
          <w:tcPr>
            <w:tcW w:w="0" w:type="auto"/>
            <w:tcBorders>
              <w:top w:val="double" w:sz="4" w:space="0" w:color="auto"/>
              <w:bottom w:val="single" w:sz="6" w:space="0" w:color="auto"/>
            </w:tcBorders>
            <w:shd w:val="clear" w:color="auto" w:fill="404040" w:themeFill="text1" w:themeFillTint="BF"/>
            <w:vAlign w:val="center"/>
          </w:tcPr>
          <w:p w14:paraId="14EE163E" w14:textId="76DC2D30" w:rsidR="00E24276" w:rsidRPr="006876CA" w:rsidRDefault="00E24276">
            <w:pPr>
              <w:spacing w:after="0" w:line="240" w:lineRule="auto"/>
              <w:jc w:val="center"/>
              <w:rPr>
                <w:rFonts w:eastAsia="Arial,Times New Roman" w:cs="Arial"/>
                <w:b/>
                <w:color w:val="FFFFFF" w:themeColor="background1"/>
                <w:sz w:val="16"/>
                <w:szCs w:val="20"/>
                <w:lang w:eastAsia="es-CO"/>
              </w:rPr>
            </w:pPr>
            <w:r w:rsidRPr="001352EB">
              <w:rPr>
                <w:rFonts w:cs="Arial"/>
                <w:b/>
                <w:color w:val="FFFFFF" w:themeColor="background1"/>
                <w:sz w:val="16"/>
                <w:szCs w:val="20"/>
                <w:lang w:eastAsia="es-CO"/>
              </w:rPr>
              <w:t>Clasificación</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0CD7F46F" w14:textId="6F06D079" w:rsidR="00E24276" w:rsidRPr="006876CA" w:rsidRDefault="00E24276">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Descripción</w:t>
            </w:r>
          </w:p>
        </w:tc>
      </w:tr>
      <w:tr w:rsidR="00DC22CC" w:rsidRPr="00173BD9" w14:paraId="5F7CB4CF" w14:textId="77777777" w:rsidTr="009969FB">
        <w:trPr>
          <w:trHeight w:val="283"/>
          <w:jc w:val="center"/>
        </w:trPr>
        <w:tc>
          <w:tcPr>
            <w:tcW w:w="0" w:type="auto"/>
            <w:tcBorders>
              <w:top w:val="single" w:sz="6" w:space="0" w:color="auto"/>
              <w:bottom w:val="single" w:sz="6" w:space="0" w:color="auto"/>
            </w:tcBorders>
            <w:vAlign w:val="center"/>
          </w:tcPr>
          <w:p w14:paraId="1607DB75" w14:textId="2A23C50C"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002A2104" w:rsidRPr="00173BD9">
              <w:rPr>
                <w:rFonts w:cs="Arial"/>
                <w:sz w:val="16"/>
                <w:szCs w:val="20"/>
                <w:highlight w:val="lightGray"/>
                <w:lang w:eastAsia="es-CO"/>
              </w:rPr>
              <w:t xml:space="preserve">completar de acuerdo </w:t>
            </w:r>
            <w:r w:rsidR="00BE23A3" w:rsidRPr="00173BD9">
              <w:rPr>
                <w:rFonts w:cs="Arial"/>
                <w:sz w:val="16"/>
                <w:szCs w:val="20"/>
                <w:highlight w:val="lightGray"/>
                <w:lang w:eastAsia="es-CO"/>
              </w:rPr>
              <w:t>con</w:t>
            </w:r>
            <w:r w:rsidR="002A2104" w:rsidRPr="00173BD9">
              <w:rPr>
                <w:rFonts w:cs="Arial"/>
                <w:sz w:val="16"/>
                <w:szCs w:val="20"/>
                <w:highlight w:val="lightGray"/>
                <w:lang w:eastAsia="es-CO"/>
              </w:rPr>
              <w:t xml:space="preserve">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467AD4A5" w14:textId="3E7EF7BA"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DC22CC" w:rsidRPr="00173BD9" w14:paraId="56817285" w14:textId="77777777" w:rsidTr="009969FB">
        <w:trPr>
          <w:trHeight w:val="283"/>
          <w:jc w:val="center"/>
        </w:trPr>
        <w:tc>
          <w:tcPr>
            <w:tcW w:w="0" w:type="auto"/>
            <w:tcBorders>
              <w:top w:val="single" w:sz="6" w:space="0" w:color="auto"/>
              <w:bottom w:val="single" w:sz="6" w:space="0" w:color="auto"/>
            </w:tcBorders>
            <w:vAlign w:val="center"/>
          </w:tcPr>
          <w:p w14:paraId="6102A870" w14:textId="18F6FDD5" w:rsidR="00E24276" w:rsidRPr="00173BD9" w:rsidRDefault="00BE23A3" w:rsidP="009969FB">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Pr="00173BD9">
              <w:rPr>
                <w:rFonts w:cs="Arial"/>
                <w:sz w:val="16"/>
                <w:szCs w:val="20"/>
                <w:highlight w:val="lightGray"/>
                <w:lang w:eastAsia="es-CO"/>
              </w:rPr>
              <w:t>completar de acuerdo con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3E04BADD" w14:textId="37F9B6FF"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E24276" w:rsidRPr="00173BD9" w14:paraId="00A4011B" w14:textId="77777777" w:rsidTr="009969FB">
        <w:trPr>
          <w:trHeight w:val="283"/>
          <w:jc w:val="center"/>
        </w:trPr>
        <w:tc>
          <w:tcPr>
            <w:tcW w:w="0" w:type="auto"/>
            <w:tcBorders>
              <w:top w:val="single" w:sz="6" w:space="0" w:color="auto"/>
            </w:tcBorders>
            <w:vAlign w:val="center"/>
          </w:tcPr>
          <w:p w14:paraId="04173E5C" w14:textId="7CF70137" w:rsidR="00E24276" w:rsidRPr="00173BD9" w:rsidRDefault="00BE23A3" w:rsidP="00301933">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Pr="00173BD9">
              <w:rPr>
                <w:rFonts w:cs="Arial"/>
                <w:sz w:val="16"/>
                <w:szCs w:val="20"/>
                <w:highlight w:val="lightGray"/>
                <w:lang w:eastAsia="es-CO"/>
              </w:rPr>
              <w:t>completar de acuerdo con familia, clase, y producto</w:t>
            </w:r>
            <w:r w:rsidRPr="00173BD9">
              <w:rPr>
                <w:rFonts w:eastAsia="Arial,Times New Roman" w:cs="Arial"/>
                <w:sz w:val="16"/>
                <w:szCs w:val="20"/>
                <w:highlight w:val="lightGray"/>
                <w:lang w:eastAsia="es-CO"/>
              </w:rPr>
              <w:t>]</w:t>
            </w:r>
          </w:p>
        </w:tc>
        <w:tc>
          <w:tcPr>
            <w:tcW w:w="0" w:type="auto"/>
            <w:tcBorders>
              <w:top w:val="single" w:sz="6" w:space="0" w:color="auto"/>
            </w:tcBorders>
            <w:vAlign w:val="center"/>
          </w:tcPr>
          <w:p w14:paraId="0ABFF198" w14:textId="7E9E1318" w:rsidR="00E24276" w:rsidRPr="00173BD9" w:rsidRDefault="00E24276" w:rsidP="00301933">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bl>
    <w:p w14:paraId="6C6D23C7" w14:textId="330B40D6" w:rsidR="00E24276" w:rsidRDefault="00E24276" w:rsidP="001D167B">
      <w:pPr>
        <w:jc w:val="both"/>
        <w:rPr>
          <w:rFonts w:cs="Arial"/>
          <w:szCs w:val="20"/>
        </w:rPr>
      </w:pPr>
    </w:p>
    <w:p w14:paraId="11301123" w14:textId="77777777" w:rsidR="0076581D" w:rsidRPr="00173BD9" w:rsidRDefault="0076581D" w:rsidP="001D167B">
      <w:pPr>
        <w:jc w:val="both"/>
        <w:rPr>
          <w:rFonts w:cs="Arial"/>
          <w:szCs w:val="20"/>
        </w:rPr>
      </w:pPr>
    </w:p>
    <w:p w14:paraId="49B3584E" w14:textId="0FF9AE6A" w:rsidR="001F5D17" w:rsidRPr="00173BD9" w:rsidRDefault="001F5D17" w:rsidP="009748DD">
      <w:pPr>
        <w:pStyle w:val="Capitulo1"/>
      </w:pPr>
      <w:bookmarkStart w:id="45" w:name="_Toc508648245"/>
      <w:bookmarkStart w:id="46" w:name="_Toc508984029"/>
      <w:bookmarkStart w:id="47" w:name="_Toc509843859"/>
      <w:bookmarkStart w:id="48" w:name="_Ref511377735"/>
      <w:bookmarkStart w:id="49" w:name="_Ref511377747"/>
      <w:bookmarkStart w:id="50" w:name="_Ref511377758"/>
      <w:bookmarkStart w:id="51" w:name="_Toc511924767"/>
      <w:bookmarkStart w:id="52" w:name="_Toc518641644"/>
      <w:bookmarkStart w:id="53" w:name="_Toc32147304"/>
      <w:bookmarkStart w:id="54" w:name="_Toc42700830"/>
      <w:r w:rsidRPr="00173BD9">
        <w:t>RECURSOS</w:t>
      </w:r>
      <w:r w:rsidR="002644ED" w:rsidRPr="00173BD9">
        <w:t xml:space="preserve"> </w:t>
      </w:r>
      <w:r w:rsidRPr="00173BD9">
        <w:t>QUE</w:t>
      </w:r>
      <w:r w:rsidR="002644ED" w:rsidRPr="00173BD9">
        <w:t xml:space="preserve"> </w:t>
      </w:r>
      <w:r w:rsidRPr="00173BD9">
        <w:t>RESPALDAN</w:t>
      </w:r>
      <w:r w:rsidR="002644ED" w:rsidRPr="00173BD9">
        <w:t xml:space="preserve"> </w:t>
      </w:r>
      <w:r w:rsidRPr="00173BD9">
        <w:t>LA</w:t>
      </w:r>
      <w:r w:rsidR="002644ED" w:rsidRPr="00173BD9">
        <w:t xml:space="preserve"> </w:t>
      </w:r>
      <w:r w:rsidRPr="00173BD9">
        <w:t>PRESENTE</w:t>
      </w:r>
      <w:r w:rsidR="002644ED" w:rsidRPr="00173BD9">
        <w:t xml:space="preserve"> </w:t>
      </w:r>
      <w:r w:rsidRPr="00173BD9">
        <w:t>CONTRATACIÓN</w:t>
      </w:r>
      <w:bookmarkEnd w:id="45"/>
      <w:bookmarkEnd w:id="46"/>
      <w:bookmarkEnd w:id="47"/>
      <w:bookmarkEnd w:id="48"/>
      <w:bookmarkEnd w:id="49"/>
      <w:bookmarkEnd w:id="50"/>
      <w:bookmarkEnd w:id="51"/>
      <w:bookmarkEnd w:id="52"/>
      <w:bookmarkEnd w:id="53"/>
      <w:bookmarkEnd w:id="54"/>
    </w:p>
    <w:p w14:paraId="2C7E8A62" w14:textId="77777777" w:rsidR="0076581D" w:rsidRPr="00DD5C9A" w:rsidRDefault="0076581D" w:rsidP="0076581D">
      <w:pPr>
        <w:spacing w:line="276" w:lineRule="auto"/>
        <w:jc w:val="both"/>
        <w:rPr>
          <w:rFonts w:cs="Arial"/>
          <w:highlight w:val="yellow"/>
        </w:rPr>
      </w:pPr>
      <w:r w:rsidRPr="00DD5C9A">
        <w:rPr>
          <w:rFonts w:cs="Arial"/>
          <w:highlight w:val="yellow"/>
        </w:rPr>
        <w:t>[En caso que al momento de la publicación del proyecto de pliego no se cuente con la disponibilidad presupuestal utilice el siguiente párrafo, en caso contrario elimínelo]</w:t>
      </w:r>
    </w:p>
    <w:p w14:paraId="0D8FA3E0" w14:textId="77777777" w:rsidR="0076581D" w:rsidRDefault="0076581D" w:rsidP="0076581D">
      <w:pPr>
        <w:spacing w:line="276" w:lineRule="auto"/>
        <w:jc w:val="both"/>
        <w:rPr>
          <w:rFonts w:cs="Arial"/>
        </w:rPr>
      </w:pPr>
      <w:r w:rsidRPr="00DD5C9A">
        <w:rPr>
          <w:rFonts w:cs="Arial"/>
          <w:highlight w:val="yellow"/>
        </w:rPr>
        <w:t>De conformidad con lo establecido en el artículo 6° de la Ley 1882 de 2018 no es obligatorio contar con disponibilidad presupuestal para realizar la publicación del proyecto de Pliego de Condiciones.</w:t>
      </w:r>
    </w:p>
    <w:p w14:paraId="5FA2F640" w14:textId="4BBA9904" w:rsidR="00FA2728" w:rsidRPr="00173BD9" w:rsidRDefault="00FA2728" w:rsidP="00F730E1">
      <w:pPr>
        <w:spacing w:line="276" w:lineRule="auto"/>
        <w:jc w:val="both"/>
        <w:rPr>
          <w:rFonts w:eastAsia="Arial" w:cs="Arial"/>
          <w:szCs w:val="20"/>
        </w:rPr>
      </w:pPr>
      <w:r w:rsidRPr="00173BD9">
        <w:rPr>
          <w:rFonts w:cs="Arial"/>
          <w:szCs w:val="20"/>
        </w:rPr>
        <w:t>La</w:t>
      </w:r>
      <w:r w:rsidR="002644ED" w:rsidRPr="00173BD9">
        <w:rPr>
          <w:rFonts w:eastAsia="Arial" w:cs="Arial"/>
          <w:szCs w:val="20"/>
        </w:rPr>
        <w:t xml:space="preserve"> </w:t>
      </w:r>
      <w:r w:rsidRPr="00173BD9">
        <w:rPr>
          <w:rFonts w:cs="Arial"/>
          <w:szCs w:val="20"/>
        </w:rPr>
        <w:t>Entidad</w:t>
      </w:r>
      <w:r w:rsidR="00E6761B" w:rsidRPr="00173BD9">
        <w:rPr>
          <w:rFonts w:eastAsia="Arial" w:cs="Arial"/>
          <w:szCs w:val="20"/>
        </w:rPr>
        <w:t>,</w:t>
      </w:r>
      <w:r w:rsidR="002644ED" w:rsidRPr="00173BD9">
        <w:rPr>
          <w:rFonts w:eastAsia="Arial" w:cs="Arial"/>
          <w:szCs w:val="20"/>
        </w:rPr>
        <w:t xml:space="preserve"> </w:t>
      </w:r>
      <w:r w:rsidRPr="00173BD9">
        <w:rPr>
          <w:rFonts w:cs="Arial"/>
          <w:szCs w:val="20"/>
        </w:rPr>
        <w:t>para</w:t>
      </w:r>
      <w:r w:rsidR="002644ED" w:rsidRPr="00173BD9">
        <w:rPr>
          <w:rFonts w:eastAsia="Arial" w:cs="Arial"/>
          <w:szCs w:val="20"/>
        </w:rPr>
        <w:t xml:space="preserve"> </w:t>
      </w:r>
      <w:r w:rsidR="00F139DC" w:rsidRPr="00173BD9">
        <w:rPr>
          <w:rFonts w:cs="Arial"/>
          <w:szCs w:val="20"/>
        </w:rPr>
        <w:t xml:space="preserve">poder respaldar el </w:t>
      </w:r>
      <w:r w:rsidRPr="00173BD9">
        <w:rPr>
          <w:rFonts w:cs="Arial"/>
          <w:szCs w:val="20"/>
        </w:rPr>
        <w:t>compromiso</w:t>
      </w:r>
      <w:r w:rsidR="002644ED" w:rsidRPr="00173BD9">
        <w:rPr>
          <w:rFonts w:eastAsia="Arial" w:cs="Arial"/>
          <w:szCs w:val="20"/>
        </w:rPr>
        <w:t xml:space="preserve"> </w:t>
      </w:r>
      <w:r w:rsidRPr="00173BD9">
        <w:rPr>
          <w:rFonts w:cs="Arial"/>
          <w:szCs w:val="20"/>
        </w:rPr>
        <w:t>derivado</w:t>
      </w:r>
      <w:r w:rsidR="002644ED" w:rsidRPr="00173BD9">
        <w:rPr>
          <w:rFonts w:eastAsia="Arial" w:cs="Arial"/>
          <w:szCs w:val="20"/>
        </w:rPr>
        <w:t xml:space="preserve"> </w:t>
      </w:r>
      <w:r w:rsidR="00942717" w:rsidRPr="00173BD9">
        <w:rPr>
          <w:rFonts w:cs="Arial"/>
          <w:szCs w:val="20"/>
        </w:rPr>
        <w:t>del</w:t>
      </w:r>
      <w:r w:rsidR="00F139DC" w:rsidRPr="00173BD9">
        <w:rPr>
          <w:rFonts w:eastAsia="Arial" w:cs="Arial"/>
          <w:szCs w:val="20"/>
        </w:rPr>
        <w:t xml:space="preserve"> </w:t>
      </w:r>
      <w:r w:rsidRPr="00173BD9">
        <w:rPr>
          <w:rFonts w:cs="Arial"/>
          <w:szCs w:val="20"/>
        </w:rPr>
        <w:t>presente</w:t>
      </w:r>
      <w:r w:rsidR="002644ED" w:rsidRPr="00173BD9">
        <w:rPr>
          <w:rFonts w:eastAsia="Arial" w:cs="Arial"/>
          <w:szCs w:val="20"/>
        </w:rPr>
        <w:t xml:space="preserve"> </w:t>
      </w:r>
      <w:r w:rsidR="003E3EFD" w:rsidRPr="00173BD9">
        <w:rPr>
          <w:rFonts w:cs="Arial"/>
          <w:szCs w:val="20"/>
        </w:rPr>
        <w:t>Proceso de Contratación</w:t>
      </w:r>
      <w:r w:rsidRPr="00173BD9">
        <w:rPr>
          <w:rFonts w:cs="Arial"/>
          <w:szCs w:val="20"/>
        </w:rPr>
        <w:t>,</w:t>
      </w:r>
      <w:r w:rsidR="002644ED" w:rsidRPr="00173BD9">
        <w:rPr>
          <w:rFonts w:eastAsia="Arial" w:cs="Arial"/>
          <w:szCs w:val="20"/>
        </w:rPr>
        <w:t xml:space="preserve"> </w:t>
      </w:r>
      <w:r w:rsidRPr="00173BD9">
        <w:rPr>
          <w:rFonts w:cs="Arial"/>
          <w:szCs w:val="20"/>
        </w:rPr>
        <w:t>cuenta</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certificado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disponibilidad</w:t>
      </w:r>
      <w:r w:rsidR="002644ED" w:rsidRPr="00173BD9">
        <w:rPr>
          <w:rFonts w:eastAsia="Arial" w:cs="Arial"/>
          <w:szCs w:val="20"/>
        </w:rPr>
        <w:t xml:space="preserve"> </w:t>
      </w:r>
      <w:r w:rsidRPr="00173BD9">
        <w:rPr>
          <w:rFonts w:cs="Arial"/>
          <w:szCs w:val="20"/>
        </w:rPr>
        <w:t>presupuestal: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33"/>
        <w:gridCol w:w="2555"/>
        <w:gridCol w:w="3620"/>
      </w:tblGrid>
      <w:tr w:rsidR="008D7411" w:rsidRPr="00173BD9" w14:paraId="720B3870" w14:textId="77777777" w:rsidTr="003B65F8">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65AC7024" w14:textId="36817022"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1352EB">
              <w:rPr>
                <w:rFonts w:cs="Arial"/>
                <w:b/>
                <w:color w:val="FFFFFF" w:themeColor="background1"/>
                <w:sz w:val="16"/>
                <w:szCs w:val="20"/>
                <w:lang w:eastAsia="es-CO"/>
              </w:rPr>
              <w:t>N</w:t>
            </w:r>
            <w:r w:rsidR="00C356FF" w:rsidRPr="006876CA">
              <w:rPr>
                <w:rFonts w:cs="Arial"/>
                <w:b/>
                <w:color w:val="FFFFFF" w:themeColor="background1"/>
                <w:sz w:val="16"/>
                <w:szCs w:val="20"/>
                <w:lang w:eastAsia="es-CO"/>
              </w:rPr>
              <w:t>ú</w:t>
            </w:r>
            <w:r w:rsidRPr="006876CA">
              <w:rPr>
                <w:rFonts w:cs="Arial"/>
                <w:b/>
                <w:color w:val="FFFFFF" w:themeColor="background1"/>
                <w:sz w:val="16"/>
                <w:szCs w:val="20"/>
                <w:lang w:eastAsia="es-CO"/>
              </w:rPr>
              <w:t>mero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2356FF54" w14:textId="511B29F2"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Fecha</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5B8E02B8" w14:textId="7FBE5021"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Valor</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de</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r>
      <w:tr w:rsidR="00627B8F" w:rsidRPr="00173BD9" w14:paraId="5E8D190F" w14:textId="77777777" w:rsidTr="003B65F8">
        <w:trPr>
          <w:trHeight w:val="230"/>
          <w:jc w:val="center"/>
        </w:trPr>
        <w:tc>
          <w:tcPr>
            <w:tcW w:w="0" w:type="auto"/>
            <w:vMerge w:val="restart"/>
            <w:tcBorders>
              <w:top w:val="single" w:sz="6" w:space="0" w:color="auto"/>
            </w:tcBorders>
            <w:vAlign w:val="center"/>
          </w:tcPr>
          <w:p w14:paraId="33811A99" w14:textId="3943BF78"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el número del certificado]</w:t>
            </w:r>
          </w:p>
        </w:tc>
        <w:tc>
          <w:tcPr>
            <w:tcW w:w="0" w:type="auto"/>
            <w:vMerge w:val="restart"/>
            <w:tcBorders>
              <w:top w:val="single" w:sz="6" w:space="0" w:color="auto"/>
            </w:tcBorders>
            <w:vAlign w:val="center"/>
          </w:tcPr>
          <w:p w14:paraId="7AE6276F" w14:textId="771521A7"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la fecha del certificado]</w:t>
            </w:r>
          </w:p>
        </w:tc>
        <w:tc>
          <w:tcPr>
            <w:tcW w:w="0" w:type="auto"/>
            <w:vMerge w:val="restart"/>
            <w:tcBorders>
              <w:top w:val="single" w:sz="6" w:space="0" w:color="auto"/>
            </w:tcBorders>
            <w:vAlign w:val="center"/>
          </w:tcPr>
          <w:p w14:paraId="6A83D4F1" w14:textId="00B8F351"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el valor del certificado de disponibilidad presupuestal]</w:t>
            </w:r>
          </w:p>
        </w:tc>
      </w:tr>
      <w:tr w:rsidR="00CF57B3" w:rsidRPr="00173BD9" w14:paraId="49DFED76" w14:textId="77777777" w:rsidTr="00FA2728">
        <w:trPr>
          <w:trHeight w:val="230"/>
          <w:jc w:val="center"/>
        </w:trPr>
        <w:tc>
          <w:tcPr>
            <w:tcW w:w="0" w:type="auto"/>
            <w:vMerge/>
            <w:vAlign w:val="center"/>
          </w:tcPr>
          <w:p w14:paraId="660749C9" w14:textId="77777777" w:rsidR="00FA2728" w:rsidRPr="006876CA" w:rsidRDefault="00FA2728" w:rsidP="00245318">
            <w:pPr>
              <w:spacing w:after="0" w:line="240" w:lineRule="auto"/>
              <w:jc w:val="center"/>
              <w:rPr>
                <w:rFonts w:eastAsia="Times New Roman" w:cs="Arial"/>
                <w:b/>
                <w:sz w:val="16"/>
                <w:szCs w:val="20"/>
                <w:lang w:eastAsia="es-CO"/>
              </w:rPr>
            </w:pPr>
          </w:p>
        </w:tc>
        <w:tc>
          <w:tcPr>
            <w:tcW w:w="0" w:type="auto"/>
            <w:vMerge/>
            <w:vAlign w:val="center"/>
          </w:tcPr>
          <w:p w14:paraId="40A68F18" w14:textId="77777777" w:rsidR="00FA2728" w:rsidRPr="006876CA" w:rsidRDefault="00FA2728" w:rsidP="00245318">
            <w:pPr>
              <w:spacing w:after="0" w:line="240" w:lineRule="auto"/>
              <w:jc w:val="center"/>
              <w:rPr>
                <w:rFonts w:eastAsia="Times New Roman" w:cs="Arial"/>
                <w:b/>
                <w:sz w:val="16"/>
                <w:szCs w:val="20"/>
                <w:lang w:eastAsia="es-CO"/>
              </w:rPr>
            </w:pPr>
          </w:p>
        </w:tc>
        <w:tc>
          <w:tcPr>
            <w:tcW w:w="0" w:type="auto"/>
            <w:vMerge/>
            <w:vAlign w:val="center"/>
          </w:tcPr>
          <w:p w14:paraId="50CC54D9" w14:textId="77777777" w:rsidR="00FA2728" w:rsidRPr="006876CA" w:rsidRDefault="00FA2728" w:rsidP="00245318">
            <w:pPr>
              <w:spacing w:after="0" w:line="240" w:lineRule="auto"/>
              <w:jc w:val="center"/>
              <w:rPr>
                <w:rFonts w:eastAsia="Times New Roman" w:cs="Arial"/>
                <w:b/>
                <w:sz w:val="16"/>
                <w:szCs w:val="20"/>
                <w:lang w:eastAsia="es-CO"/>
              </w:rPr>
            </w:pPr>
          </w:p>
        </w:tc>
      </w:tr>
    </w:tbl>
    <w:p w14:paraId="0A118AA1" w14:textId="77777777" w:rsidR="006A68E5" w:rsidRPr="00173BD9" w:rsidRDefault="006A68E5" w:rsidP="006A68E5">
      <w:pPr>
        <w:spacing w:after="0"/>
        <w:jc w:val="both"/>
        <w:rPr>
          <w:rFonts w:cs="Arial"/>
          <w:szCs w:val="20"/>
        </w:rPr>
      </w:pPr>
    </w:p>
    <w:p w14:paraId="29FBB0FB" w14:textId="142F798C" w:rsidR="00AE7B75" w:rsidRPr="00173BD9" w:rsidRDefault="00AE7B75" w:rsidP="00F730E1">
      <w:pPr>
        <w:spacing w:line="276" w:lineRule="auto"/>
        <w:jc w:val="both"/>
        <w:rPr>
          <w:rFonts w:eastAsia="Arial" w:cs="Arial"/>
          <w:szCs w:val="20"/>
        </w:rPr>
      </w:pPr>
      <w:r w:rsidRPr="00173BD9">
        <w:rPr>
          <w:rFonts w:eastAsia="Arial" w:cs="Arial"/>
          <w:szCs w:val="20"/>
          <w:highlight w:val="lightGray"/>
        </w:rPr>
        <w:t>[</w:t>
      </w:r>
      <w:r w:rsidR="00520108" w:rsidRPr="00173BD9">
        <w:rPr>
          <w:rFonts w:cs="Arial"/>
          <w:szCs w:val="20"/>
          <w:highlight w:val="lightGray"/>
        </w:rPr>
        <w:t>Incluir</w:t>
      </w:r>
      <w:r w:rsidRPr="00173BD9">
        <w:rPr>
          <w:rFonts w:cs="Arial"/>
          <w:szCs w:val="20"/>
          <w:highlight w:val="lightGray"/>
        </w:rPr>
        <w:t xml:space="preserve"> otras fuentes de recursos en caso de que aplique</w:t>
      </w:r>
      <w:r w:rsidRPr="00173BD9">
        <w:rPr>
          <w:rFonts w:eastAsia="Arial" w:cs="Arial"/>
          <w:szCs w:val="20"/>
          <w:highlight w:val="lightGray"/>
        </w:rPr>
        <w:t>]</w:t>
      </w:r>
    </w:p>
    <w:p w14:paraId="0E0EAC2A" w14:textId="7C56B41E" w:rsidR="00FA2728" w:rsidRPr="00173BD9" w:rsidRDefault="00FA2728" w:rsidP="00F730E1">
      <w:pPr>
        <w:spacing w:line="276" w:lineRule="auto"/>
        <w:jc w:val="both"/>
        <w:rPr>
          <w:rFonts w:eastAsia="Arial" w:cs="Arial"/>
          <w:szCs w:val="20"/>
        </w:rPr>
      </w:pPr>
      <w:r w:rsidRPr="00173BD9">
        <w:rPr>
          <w:rFonts w:cs="Arial"/>
          <w:szCs w:val="20"/>
        </w:rPr>
        <w:t>La</w:t>
      </w:r>
      <w:r w:rsidR="002644ED" w:rsidRPr="00173BD9">
        <w:rPr>
          <w:rFonts w:eastAsia="Arial" w:cs="Arial"/>
          <w:szCs w:val="20"/>
        </w:rPr>
        <w:t xml:space="preserve"> </w:t>
      </w:r>
      <w:r w:rsidRPr="00173BD9">
        <w:rPr>
          <w:rFonts w:cs="Arial"/>
          <w:szCs w:val="20"/>
        </w:rPr>
        <w:t>necesidad</w:t>
      </w:r>
      <w:r w:rsidR="002644ED" w:rsidRPr="00173BD9">
        <w:rPr>
          <w:rFonts w:eastAsia="Arial" w:cs="Arial"/>
          <w:szCs w:val="20"/>
        </w:rPr>
        <w:t xml:space="preserve"> </w:t>
      </w:r>
      <w:r w:rsidRPr="00173BD9">
        <w:rPr>
          <w:rFonts w:cs="Arial"/>
          <w:szCs w:val="20"/>
        </w:rPr>
        <w:t>se</w:t>
      </w:r>
      <w:r w:rsidR="002644ED" w:rsidRPr="00173BD9">
        <w:rPr>
          <w:rFonts w:eastAsia="Arial" w:cs="Arial"/>
          <w:szCs w:val="20"/>
        </w:rPr>
        <w:t xml:space="preserve"> </w:t>
      </w:r>
      <w:r w:rsidRPr="00173BD9">
        <w:rPr>
          <w:rFonts w:cs="Arial"/>
          <w:szCs w:val="20"/>
        </w:rPr>
        <w:t>encuentra</w:t>
      </w:r>
      <w:r w:rsidR="002644ED" w:rsidRPr="00173BD9">
        <w:rPr>
          <w:rFonts w:eastAsia="Arial" w:cs="Arial"/>
          <w:szCs w:val="20"/>
        </w:rPr>
        <w:t xml:space="preserve"> </w:t>
      </w:r>
      <w:r w:rsidRPr="00173BD9">
        <w:rPr>
          <w:rFonts w:cs="Arial"/>
          <w:szCs w:val="20"/>
        </w:rPr>
        <w:t>incluida</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Plan</w:t>
      </w:r>
      <w:r w:rsidR="002644ED" w:rsidRPr="00173BD9">
        <w:rPr>
          <w:rFonts w:eastAsia="Arial" w:cs="Arial"/>
          <w:szCs w:val="20"/>
        </w:rPr>
        <w:t xml:space="preserve"> </w:t>
      </w:r>
      <w:r w:rsidRPr="00173BD9">
        <w:rPr>
          <w:rFonts w:cs="Arial"/>
          <w:szCs w:val="20"/>
        </w:rPr>
        <w:t>Anual</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Adquisiciones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Entidad</w:t>
      </w:r>
      <w:r w:rsidR="00052045" w:rsidRPr="00173BD9">
        <w:rPr>
          <w:rFonts w:cs="Arial"/>
          <w:szCs w:val="20"/>
        </w:rPr>
        <w:t>.</w:t>
      </w:r>
    </w:p>
    <w:p w14:paraId="0E0EBAF3" w14:textId="0BA611A5" w:rsidR="00601EB6" w:rsidRPr="00173BD9" w:rsidRDefault="00601EB6" w:rsidP="00F730E1">
      <w:pPr>
        <w:spacing w:line="276" w:lineRule="auto"/>
        <w:jc w:val="both"/>
        <w:rPr>
          <w:rFonts w:eastAsia="Arial" w:cs="Arial"/>
          <w:szCs w:val="20"/>
        </w:rPr>
      </w:pPr>
      <w:bookmarkStart w:id="55" w:name="_Hlk516131190"/>
      <w:r w:rsidRPr="00173BD9">
        <w:rPr>
          <w:rFonts w:eastAsia="Arial" w:cs="Arial"/>
          <w:szCs w:val="20"/>
          <w:highlight w:val="lightGray"/>
        </w:rPr>
        <w:t>[</w:t>
      </w:r>
      <w:r w:rsidRPr="00173BD9">
        <w:rPr>
          <w:rFonts w:cs="Arial"/>
          <w:szCs w:val="20"/>
          <w:highlight w:val="lightGray"/>
        </w:rPr>
        <w:t xml:space="preserve">Si el </w:t>
      </w:r>
      <w:r w:rsidR="003E3EFD" w:rsidRPr="00173BD9">
        <w:rPr>
          <w:rFonts w:cs="Arial"/>
          <w:szCs w:val="20"/>
          <w:highlight w:val="lightGray"/>
        </w:rPr>
        <w:t>Proceso de Contratación</w:t>
      </w:r>
      <w:r w:rsidRPr="00173BD9">
        <w:rPr>
          <w:rFonts w:cs="Arial"/>
          <w:szCs w:val="20"/>
          <w:highlight w:val="lightGray"/>
        </w:rPr>
        <w:t xml:space="preserve"> incluye vigencias futuras, la Entidad deberá incluir la sección de acuerdo con lo señalado en la Guía para la comprensión e implementación de los Documentos Tipo de </w:t>
      </w:r>
      <w:r w:rsidR="004C1A15" w:rsidRPr="00173BD9">
        <w:rPr>
          <w:rFonts w:cs="Arial"/>
          <w:szCs w:val="20"/>
          <w:highlight w:val="lightGray"/>
        </w:rPr>
        <w:t xml:space="preserve">Selección Abreviada de Menor Cuantía </w:t>
      </w:r>
      <w:r w:rsidRPr="00173BD9">
        <w:rPr>
          <w:rFonts w:cs="Arial"/>
          <w:szCs w:val="20"/>
          <w:highlight w:val="lightGray"/>
        </w:rPr>
        <w:t>de obra de infraestructura de transporte</w:t>
      </w:r>
      <w:r w:rsidR="008D2A16" w:rsidRPr="00173BD9">
        <w:rPr>
          <w:rFonts w:cs="Arial"/>
          <w:szCs w:val="20"/>
          <w:highlight w:val="lightGray"/>
        </w:rPr>
        <w:t>]</w:t>
      </w:r>
    </w:p>
    <w:p w14:paraId="6626C448" w14:textId="7CFF9565" w:rsidR="00601EB6" w:rsidRPr="00173BD9" w:rsidRDefault="00601EB6" w:rsidP="00F730E1">
      <w:pPr>
        <w:spacing w:line="276" w:lineRule="auto"/>
        <w:jc w:val="both"/>
        <w:rPr>
          <w:rFonts w:eastAsia="Arial" w:cs="Arial"/>
          <w:szCs w:val="20"/>
        </w:rPr>
      </w:pPr>
      <w:r w:rsidRPr="00173BD9">
        <w:rPr>
          <w:rFonts w:cs="Arial"/>
          <w:szCs w:val="20"/>
          <w:highlight w:val="lightGray"/>
        </w:rPr>
        <w:t xml:space="preserve"> [La Entidad debe adaptar esta sección al formato del SECOP II cuando contrate por medio de esta plataforma</w:t>
      </w:r>
      <w:r w:rsidR="008D2A16" w:rsidRPr="00173BD9">
        <w:rPr>
          <w:rFonts w:cs="Arial"/>
          <w:szCs w:val="20"/>
          <w:highlight w:val="lightGray"/>
        </w:rPr>
        <w:t>]</w:t>
      </w:r>
      <w:r w:rsidRPr="00173BD9">
        <w:rPr>
          <w:rFonts w:cs="Arial"/>
          <w:szCs w:val="20"/>
        </w:rPr>
        <w:t xml:space="preserve"> </w:t>
      </w:r>
    </w:p>
    <w:p w14:paraId="069D9A60" w14:textId="024DB9D3" w:rsidR="001F5D17" w:rsidRPr="00173BD9" w:rsidRDefault="001F5D17" w:rsidP="009748DD">
      <w:pPr>
        <w:pStyle w:val="Capitulo1"/>
      </w:pPr>
      <w:bookmarkStart w:id="56" w:name="_Toc424219434"/>
      <w:bookmarkStart w:id="57" w:name="_Toc504124487"/>
      <w:bookmarkStart w:id="58" w:name="_Toc508648246"/>
      <w:bookmarkStart w:id="59" w:name="_Toc508984030"/>
      <w:bookmarkStart w:id="60" w:name="_Toc509843860"/>
      <w:bookmarkStart w:id="61" w:name="_Toc511924768"/>
      <w:bookmarkStart w:id="62" w:name="_Toc518641645"/>
      <w:bookmarkStart w:id="63" w:name="_Toc32147305"/>
      <w:bookmarkStart w:id="64" w:name="_Toc42700831"/>
      <w:bookmarkEnd w:id="55"/>
      <w:r w:rsidRPr="00173BD9">
        <w:t>REGLAS</w:t>
      </w:r>
      <w:r w:rsidR="002644ED" w:rsidRPr="00173BD9">
        <w:t xml:space="preserve"> </w:t>
      </w:r>
      <w:r w:rsidRPr="00173BD9">
        <w:t>DE</w:t>
      </w:r>
      <w:r w:rsidR="002644ED" w:rsidRPr="00173BD9">
        <w:t xml:space="preserve"> </w:t>
      </w:r>
      <w:r w:rsidRPr="00173BD9">
        <w:t>SUBSANABILIDAD</w:t>
      </w:r>
      <w:bookmarkEnd w:id="56"/>
      <w:bookmarkEnd w:id="57"/>
      <w:bookmarkEnd w:id="58"/>
      <w:bookmarkEnd w:id="59"/>
      <w:bookmarkEnd w:id="60"/>
      <w:bookmarkEnd w:id="61"/>
      <w:bookmarkEnd w:id="62"/>
      <w:bookmarkEnd w:id="63"/>
      <w:r w:rsidR="00213D1F" w:rsidRPr="0033677B">
        <w:t>, EXPLICACIONES Y ACLARACIONES</w:t>
      </w:r>
      <w:bookmarkEnd w:id="64"/>
    </w:p>
    <w:p w14:paraId="412A9676" w14:textId="3C730853" w:rsidR="001D1294" w:rsidRPr="00173BD9" w:rsidRDefault="001D1294" w:rsidP="00F730E1">
      <w:pPr>
        <w:tabs>
          <w:tab w:val="left" w:pos="-142"/>
        </w:tabs>
        <w:autoSpaceDE w:val="0"/>
        <w:autoSpaceDN w:val="0"/>
        <w:adjustRightInd w:val="0"/>
        <w:spacing w:before="120" w:after="240" w:line="276" w:lineRule="auto"/>
        <w:jc w:val="both"/>
        <w:rPr>
          <w:rFonts w:eastAsia="Arial" w:cs="Arial"/>
          <w:szCs w:val="20"/>
          <w:lang w:eastAsia="es-CO"/>
        </w:rPr>
      </w:pPr>
      <w:r w:rsidRPr="00173BD9">
        <w:rPr>
          <w:rFonts w:cs="Arial"/>
          <w:szCs w:val="20"/>
          <w:lang w:eastAsia="es-CO"/>
        </w:rPr>
        <w:t xml:space="preserve">El </w:t>
      </w:r>
      <w:r w:rsidR="003C407D" w:rsidRPr="00173BD9">
        <w:rPr>
          <w:rFonts w:cs="Arial"/>
          <w:szCs w:val="20"/>
          <w:lang w:eastAsia="es-CO"/>
        </w:rPr>
        <w:t>Proponente</w:t>
      </w:r>
      <w:r w:rsidRPr="00173BD9">
        <w:rPr>
          <w:rFonts w:cs="Arial"/>
          <w:szCs w:val="20"/>
          <w:lang w:eastAsia="es-CO"/>
        </w:rPr>
        <w:t xml:space="preserve"> </w:t>
      </w:r>
      <w:r w:rsidR="006A68E5" w:rsidRPr="00173BD9">
        <w:rPr>
          <w:rFonts w:cs="Arial"/>
          <w:szCs w:val="20"/>
          <w:lang w:eastAsia="es-CO"/>
        </w:rPr>
        <w:t>tiene la</w:t>
      </w:r>
      <w:r w:rsidR="006A68E5" w:rsidRPr="00173BD9">
        <w:rPr>
          <w:rFonts w:eastAsia="Arial" w:cs="Arial"/>
          <w:szCs w:val="20"/>
          <w:lang w:eastAsia="es-CO"/>
        </w:rPr>
        <w:t xml:space="preserve"> </w:t>
      </w:r>
      <w:r w:rsidR="001849A7" w:rsidRPr="00173BD9">
        <w:rPr>
          <w:rFonts w:cs="Arial"/>
          <w:szCs w:val="20"/>
          <w:lang w:eastAsia="es-CO"/>
        </w:rPr>
        <w:t>responsabilidad y</w:t>
      </w:r>
      <w:r w:rsidR="006A68E5" w:rsidRPr="00173BD9">
        <w:rPr>
          <w:rFonts w:eastAsia="Arial" w:cs="Arial"/>
          <w:szCs w:val="20"/>
          <w:lang w:eastAsia="es-CO"/>
        </w:rPr>
        <w:t xml:space="preserve"> </w:t>
      </w:r>
      <w:r w:rsidR="006A68E5" w:rsidRPr="00173BD9">
        <w:rPr>
          <w:rFonts w:cs="Arial"/>
          <w:szCs w:val="20"/>
          <w:lang w:eastAsia="es-CO"/>
        </w:rPr>
        <w:t>carga de presentar su o</w:t>
      </w:r>
      <w:r w:rsidRPr="00173BD9">
        <w:rPr>
          <w:rFonts w:cs="Arial"/>
          <w:szCs w:val="20"/>
          <w:lang w:eastAsia="es-CO"/>
        </w:rPr>
        <w:t>ferta en forma</w:t>
      </w:r>
      <w:r w:rsidRPr="00173BD9">
        <w:rPr>
          <w:rFonts w:eastAsia="Arial" w:cs="Arial"/>
          <w:szCs w:val="20"/>
          <w:lang w:eastAsia="es-CO"/>
        </w:rPr>
        <w:t xml:space="preserve"> </w:t>
      </w:r>
      <w:r w:rsidR="001849A7" w:rsidRPr="00173BD9">
        <w:rPr>
          <w:rFonts w:cs="Arial"/>
          <w:szCs w:val="20"/>
          <w:lang w:eastAsia="es-CO"/>
        </w:rPr>
        <w:t>completa e</w:t>
      </w:r>
      <w:r w:rsidRPr="00173BD9">
        <w:rPr>
          <w:rFonts w:eastAsia="Arial" w:cs="Arial"/>
          <w:szCs w:val="20"/>
          <w:lang w:eastAsia="es-CO"/>
        </w:rPr>
        <w:t xml:space="preserve"> </w:t>
      </w:r>
      <w:r w:rsidRPr="00173BD9">
        <w:rPr>
          <w:rFonts w:cs="Arial"/>
          <w:szCs w:val="20"/>
          <w:lang w:eastAsia="es-CO"/>
        </w:rPr>
        <w:t>íntegra, esto es, res</w:t>
      </w:r>
      <w:r w:rsidR="00D02A7C" w:rsidRPr="00173BD9">
        <w:rPr>
          <w:rFonts w:cs="Arial"/>
          <w:szCs w:val="20"/>
          <w:lang w:eastAsia="es-CO"/>
        </w:rPr>
        <w:t>pondiendo todos los puntos del Pliego de C</w:t>
      </w:r>
      <w:r w:rsidRPr="00173BD9">
        <w:rPr>
          <w:rFonts w:cs="Arial"/>
          <w:szCs w:val="20"/>
          <w:lang w:eastAsia="es-CO"/>
        </w:rPr>
        <w:t xml:space="preserve">ondiciones y adjuntando todos los documentos de soporte o prueba de las condiciones que pretenda hacer valer en el </w:t>
      </w:r>
      <w:r w:rsidR="00F32F16" w:rsidRPr="00173BD9">
        <w:rPr>
          <w:rFonts w:cs="Arial"/>
          <w:szCs w:val="20"/>
          <w:lang w:eastAsia="es-CO"/>
        </w:rPr>
        <w:t>Proceso</w:t>
      </w:r>
      <w:r w:rsidRPr="00173BD9">
        <w:rPr>
          <w:rFonts w:cs="Arial"/>
          <w:szCs w:val="20"/>
          <w:lang w:eastAsia="es-CO"/>
        </w:rPr>
        <w:t>.</w:t>
      </w:r>
    </w:p>
    <w:p w14:paraId="253E14C3" w14:textId="1DA8EC8D" w:rsidR="00E12229" w:rsidRPr="00FF3A8B" w:rsidRDefault="00455B9D" w:rsidP="00F730E1">
      <w:pPr>
        <w:tabs>
          <w:tab w:val="left" w:pos="-142"/>
        </w:tabs>
        <w:autoSpaceDE w:val="0"/>
        <w:autoSpaceDN w:val="0"/>
        <w:adjustRightInd w:val="0"/>
        <w:spacing w:before="120" w:after="240" w:line="276" w:lineRule="auto"/>
        <w:jc w:val="both"/>
        <w:rPr>
          <w:rFonts w:cs="Arial"/>
        </w:rPr>
      </w:pPr>
      <w:r w:rsidRPr="001352EB">
        <w:rPr>
          <w:rFonts w:cs="Arial"/>
        </w:rPr>
        <w:t>En caso de ser necesario,</w:t>
      </w:r>
      <w:r w:rsidRPr="006876CA">
        <w:rPr>
          <w:rFonts w:cs="Arial"/>
          <w:lang w:eastAsia="es-CO"/>
        </w:rPr>
        <w:t xml:space="preserve"> la</w:t>
      </w:r>
      <w:r w:rsidRPr="00173BD9">
        <w:rPr>
          <w:rFonts w:eastAsia="Arial" w:cs="Arial"/>
          <w:lang w:eastAsia="es-CO"/>
        </w:rPr>
        <w:t xml:space="preserve"> </w:t>
      </w:r>
      <w:r w:rsidRPr="001352EB">
        <w:rPr>
          <w:rFonts w:cs="Arial"/>
        </w:rPr>
        <w:t>Entidad</w:t>
      </w:r>
      <w:r w:rsidRPr="00173BD9">
        <w:rPr>
          <w:rFonts w:eastAsia="Arial" w:cs="Arial"/>
        </w:rPr>
        <w:t xml:space="preserve"> </w:t>
      </w:r>
      <w:r w:rsidRPr="001352EB">
        <w:rPr>
          <w:rFonts w:cs="Arial"/>
        </w:rPr>
        <w:t>deberá</w:t>
      </w:r>
      <w:r w:rsidRPr="00173BD9">
        <w:rPr>
          <w:rFonts w:eastAsia="Arial" w:cs="Arial"/>
        </w:rPr>
        <w:t xml:space="preserve"> </w:t>
      </w:r>
      <w:r w:rsidRPr="001352EB">
        <w:rPr>
          <w:rFonts w:cs="Arial"/>
        </w:rPr>
        <w:t>solicitar</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los</w:t>
      </w:r>
      <w:r w:rsidRPr="00173BD9">
        <w:rPr>
          <w:rFonts w:eastAsia="Arial" w:cs="Arial"/>
        </w:rPr>
        <w:t xml:space="preserve"> </w:t>
      </w:r>
      <w:r w:rsidR="00E633D4" w:rsidRPr="006876CA">
        <w:rPr>
          <w:rFonts w:cs="Arial"/>
        </w:rPr>
        <w:t>Proponentes</w:t>
      </w:r>
      <w:r w:rsidRPr="006876CA">
        <w:rPr>
          <w:rFonts w:cs="Arial"/>
        </w:rPr>
        <w:t xml:space="preserve"> </w:t>
      </w:r>
      <w:r w:rsidR="00213D1F" w:rsidRPr="0033677B">
        <w:rPr>
          <w:rFonts w:cs="Arial"/>
        </w:rPr>
        <w:t>durante el proceso de evaluación, y a más tardar en el informe de evaluación</w:t>
      </w:r>
      <w:r w:rsidRPr="006876CA">
        <w:rPr>
          <w:rFonts w:cs="Arial"/>
        </w:rPr>
        <w:t>,</w:t>
      </w:r>
      <w:r w:rsidRPr="00173BD9">
        <w:rPr>
          <w:rFonts w:eastAsia="Arial" w:cs="Arial"/>
        </w:rPr>
        <w:t xml:space="preserve"> </w:t>
      </w:r>
      <w:r w:rsidRPr="001352EB">
        <w:rPr>
          <w:rFonts w:cs="Arial"/>
        </w:rPr>
        <w:t>las</w:t>
      </w:r>
      <w:r w:rsidRPr="00173BD9">
        <w:rPr>
          <w:rFonts w:eastAsia="Arial" w:cs="Arial"/>
        </w:rPr>
        <w:t xml:space="preserve"> </w:t>
      </w:r>
      <w:r w:rsidRPr="001352EB">
        <w:rPr>
          <w:rFonts w:cs="Arial"/>
        </w:rPr>
        <w:t>aclaraciones,</w:t>
      </w:r>
      <w:r w:rsidRPr="00173BD9">
        <w:rPr>
          <w:rFonts w:eastAsia="Arial" w:cs="Arial"/>
        </w:rPr>
        <w:t xml:space="preserve"> </w:t>
      </w:r>
      <w:r w:rsidRPr="001352EB">
        <w:rPr>
          <w:rFonts w:cs="Arial"/>
        </w:rPr>
        <w:t>precisiones</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solicitud de documentos</w:t>
      </w:r>
      <w:r w:rsidRPr="00173BD9">
        <w:rPr>
          <w:rFonts w:eastAsia="Arial" w:cs="Arial"/>
        </w:rPr>
        <w:t xml:space="preserve"> </w:t>
      </w:r>
      <w:r w:rsidRPr="001352EB">
        <w:rPr>
          <w:rFonts w:cs="Arial"/>
        </w:rPr>
        <w:t>que</w:t>
      </w:r>
      <w:r w:rsidRPr="00173BD9">
        <w:rPr>
          <w:rFonts w:eastAsia="Arial" w:cs="Arial"/>
        </w:rPr>
        <w:t xml:space="preserve"> </w:t>
      </w:r>
      <w:r w:rsidRPr="001352EB">
        <w:rPr>
          <w:rFonts w:cs="Arial"/>
        </w:rPr>
        <w:t>puedan</w:t>
      </w:r>
      <w:r w:rsidRPr="00173BD9">
        <w:rPr>
          <w:rFonts w:eastAsia="Arial" w:cs="Arial"/>
        </w:rPr>
        <w:t xml:space="preserve"> </w:t>
      </w:r>
      <w:r w:rsidRPr="001352EB">
        <w:rPr>
          <w:rFonts w:cs="Arial"/>
        </w:rPr>
        <w:t>ser</w:t>
      </w:r>
      <w:r w:rsidRPr="00173BD9">
        <w:rPr>
          <w:rFonts w:eastAsia="Arial" w:cs="Arial"/>
        </w:rPr>
        <w:t xml:space="preserve"> </w:t>
      </w:r>
      <w:r w:rsidRPr="001352EB">
        <w:rPr>
          <w:rFonts w:cs="Arial"/>
        </w:rPr>
        <w:t xml:space="preserve">subsanables. No obstante, los </w:t>
      </w:r>
      <w:r w:rsidR="00E633D4" w:rsidRPr="006876CA">
        <w:rPr>
          <w:rFonts w:cs="Arial"/>
        </w:rPr>
        <w:t>Proponentes</w:t>
      </w:r>
      <w:r w:rsidRPr="006876CA">
        <w:rPr>
          <w:rFonts w:cs="Arial"/>
        </w:rPr>
        <w:t xml:space="preserve"> no podrán completar, adicionar, modificar o mejorar sus propuestas</w:t>
      </w:r>
      <w:r w:rsidR="00213D1F" w:rsidRPr="006876CA">
        <w:rPr>
          <w:rFonts w:cs="Arial"/>
        </w:rPr>
        <w:t xml:space="preserve"> en los aspectos que otorgan puntaje, los cuales podrán ser objeto de aclaraciones y explicaciones. </w:t>
      </w:r>
      <w:r w:rsidR="00213D1F" w:rsidRPr="00173BD9">
        <w:rPr>
          <w:rFonts w:cs="Arial"/>
        </w:rPr>
        <w:t xml:space="preserve">Los Proponentes deberán allegar las aclaraciones o documentos requeridos en el momento en el que fueron solicitados, durante la etapa de evaluación, y a más tardar hasta el término de traslado del informe de </w:t>
      </w:r>
      <w:r w:rsidR="00213D1F" w:rsidRPr="001352EB">
        <w:rPr>
          <w:rFonts w:cs="Arial"/>
        </w:rPr>
        <w:t>evaluación</w:t>
      </w:r>
      <w:r w:rsidR="00213D1F" w:rsidRPr="006876CA">
        <w:rPr>
          <w:rFonts w:cs="Arial"/>
        </w:rPr>
        <w:t xml:space="preserve">, </w:t>
      </w:r>
      <w:r w:rsidR="00213D1F" w:rsidRPr="006876CA">
        <w:t>es decir, dentro de los tres (3) días hábiles siguientes contados a partir del día hábil siguiente a la expedición del informe de evaluación.</w:t>
      </w:r>
    </w:p>
    <w:p w14:paraId="59AF5029" w14:textId="4ADD7692" w:rsidR="00E12229" w:rsidRDefault="00E12229" w:rsidP="00F730E1">
      <w:pPr>
        <w:tabs>
          <w:tab w:val="left" w:pos="-142"/>
        </w:tabs>
        <w:autoSpaceDE w:val="0"/>
        <w:autoSpaceDN w:val="0"/>
        <w:adjustRightInd w:val="0"/>
        <w:spacing w:before="120" w:after="240" w:line="276" w:lineRule="auto"/>
        <w:jc w:val="both"/>
        <w:rPr>
          <w:rFonts w:cs="Arial"/>
        </w:rPr>
      </w:pPr>
      <w:r w:rsidRPr="00620F7A">
        <w:rPr>
          <w:rFonts w:cs="Arial"/>
        </w:rPr>
        <w:t xml:space="preserve">En el evento en que la Entidad no advierta la ausencia de requisitos o la falta de documentos referentes a la futura contratación o al </w:t>
      </w:r>
      <w:r w:rsidR="003C407D" w:rsidRPr="00173BD9">
        <w:rPr>
          <w:rFonts w:cs="Arial"/>
        </w:rPr>
        <w:t>Proponente</w:t>
      </w:r>
      <w:r w:rsidRPr="00173BD9">
        <w:rPr>
          <w:rFonts w:cs="Arial"/>
        </w:rPr>
        <w:t xml:space="preserve">, no necesarios para la comparación de las propuestas y no los haya requerido </w:t>
      </w:r>
      <w:r w:rsidR="005B7AFC" w:rsidRPr="001352EB">
        <w:rPr>
          <w:rFonts w:cs="Arial"/>
        </w:rPr>
        <w:t>durante el proceso de evaluación</w:t>
      </w:r>
      <w:r w:rsidR="00FA2971" w:rsidRPr="006876CA">
        <w:rPr>
          <w:rFonts w:cs="Arial"/>
        </w:rPr>
        <w:t>,</w:t>
      </w:r>
      <w:r w:rsidR="005B7AFC" w:rsidRPr="006876CA">
        <w:rPr>
          <w:rFonts w:cs="Arial"/>
        </w:rPr>
        <w:t xml:space="preserve"> a más tardar </w:t>
      </w:r>
      <w:r w:rsidRPr="00173BD9">
        <w:rPr>
          <w:rFonts w:cs="Arial"/>
        </w:rPr>
        <w:t xml:space="preserve">en el informe de evaluación, podrá requerir al </w:t>
      </w:r>
      <w:r w:rsidR="003C407D" w:rsidRPr="00173BD9">
        <w:rPr>
          <w:rFonts w:cs="Arial"/>
        </w:rPr>
        <w:t>Proponente</w:t>
      </w:r>
      <w:r w:rsidR="008C49B1" w:rsidRPr="00173BD9">
        <w:rPr>
          <w:rFonts w:cs="Arial"/>
        </w:rPr>
        <w:t>,</w:t>
      </w:r>
      <w:r w:rsidRPr="00173BD9">
        <w:rPr>
          <w:rFonts w:cs="Arial"/>
        </w:rPr>
        <w:t xml:space="preserve"> otorgándole un término igual al establecido para el traslado del informe de evaluación, con el fin de que los allegue. En caso de que sea necesario, la Entidad ajustará el cronograma. </w:t>
      </w:r>
    </w:p>
    <w:p w14:paraId="21C4C4AF" w14:textId="77777777" w:rsidR="0076581D" w:rsidRPr="0033677B" w:rsidRDefault="0076581D" w:rsidP="0076581D">
      <w:pPr>
        <w:tabs>
          <w:tab w:val="left" w:pos="-142"/>
        </w:tabs>
        <w:autoSpaceDE w:val="0"/>
        <w:autoSpaceDN w:val="0"/>
        <w:adjustRightInd w:val="0"/>
        <w:spacing w:before="120" w:after="240" w:line="276" w:lineRule="auto"/>
        <w:jc w:val="both"/>
        <w:rPr>
          <w:rFonts w:eastAsia="Arial" w:cs="Arial"/>
        </w:rPr>
      </w:pPr>
      <w:r w:rsidRPr="00BD1B85">
        <w:rPr>
          <w:rFonts w:cs="Arial"/>
          <w:highlight w:val="yellow"/>
        </w:rPr>
        <w:t>Las subsanaciones, explicaciones y aclaraciones se presentarán por medio de mensajes, en la forma prevista en la plataforma.</w:t>
      </w:r>
    </w:p>
    <w:p w14:paraId="636C2927" w14:textId="2F824F3A" w:rsidR="00E12229" w:rsidRPr="00FF3A8B" w:rsidRDefault="00E12229" w:rsidP="00F730E1">
      <w:pPr>
        <w:spacing w:before="120" w:after="240" w:line="276" w:lineRule="auto"/>
        <w:jc w:val="both"/>
        <w:rPr>
          <w:rFonts w:eastAsia="Arial" w:cs="Arial"/>
          <w:color w:val="E3008C"/>
          <w:szCs w:val="20"/>
        </w:rPr>
      </w:pPr>
      <w:r w:rsidRPr="00173BD9">
        <w:rPr>
          <w:rFonts w:cs="Arial"/>
        </w:rPr>
        <w:t xml:space="preserve">Todos aquellos requisitos de la oferta que afecten la asignación de puntaje, incluyendo los necesarios para acreditar requisitos de desempate, no son subsanables, por lo que los mismos deben ser aportados por los </w:t>
      </w:r>
      <w:r w:rsidR="00E633D4" w:rsidRPr="00173BD9">
        <w:rPr>
          <w:rFonts w:cs="Arial"/>
        </w:rPr>
        <w:t>Proponentes</w:t>
      </w:r>
      <w:r w:rsidRPr="00173BD9">
        <w:rPr>
          <w:rFonts w:cs="Arial"/>
        </w:rPr>
        <w:t xml:space="preserve"> desde la presentación de la oferta.</w:t>
      </w:r>
      <w:r w:rsidR="2D0D3262" w:rsidRPr="00173BD9">
        <w:rPr>
          <w:rFonts w:cs="Arial"/>
        </w:rPr>
        <w:t xml:space="preserve"> </w:t>
      </w:r>
      <w:r w:rsidR="2D0D3262" w:rsidRPr="006876CA">
        <w:rPr>
          <w:rFonts w:cs="Arial"/>
        </w:rPr>
        <w:t>No obstante, pueden ser aclarados o ser objeto de explicación</w:t>
      </w:r>
      <w:r w:rsidR="00EB080F" w:rsidRPr="00FF3A8B">
        <w:rPr>
          <w:rFonts w:cs="Arial"/>
        </w:rPr>
        <w:t>.</w:t>
      </w:r>
    </w:p>
    <w:p w14:paraId="142AAF45" w14:textId="61227383" w:rsidR="00BB1B74" w:rsidRPr="00173BD9" w:rsidRDefault="00052045" w:rsidP="00F730E1">
      <w:pPr>
        <w:spacing w:line="276" w:lineRule="auto"/>
        <w:jc w:val="both"/>
        <w:rPr>
          <w:rFonts w:cs="Arial"/>
          <w:lang w:val="es-ES" w:eastAsia="es-ES"/>
        </w:rPr>
      </w:pPr>
      <w:bookmarkStart w:id="65" w:name="_Toc511375632"/>
      <w:bookmarkStart w:id="66" w:name="_Toc511375810"/>
      <w:bookmarkStart w:id="67" w:name="_Toc511375634"/>
      <w:bookmarkStart w:id="68" w:name="_Toc511375812"/>
      <w:bookmarkStart w:id="69" w:name="_Toc511375635"/>
      <w:bookmarkStart w:id="70" w:name="_Toc511375813"/>
      <w:bookmarkStart w:id="71" w:name="_Toc511375637"/>
      <w:bookmarkStart w:id="72" w:name="_Toc511375815"/>
      <w:bookmarkStart w:id="73" w:name="_Toc511379955"/>
      <w:bookmarkStart w:id="74" w:name="_Toc508648247"/>
      <w:bookmarkStart w:id="75" w:name="_Toc508984031"/>
      <w:bookmarkStart w:id="76" w:name="_Toc509843861"/>
      <w:bookmarkStart w:id="77" w:name="_Toc511924769"/>
      <w:bookmarkEnd w:id="65"/>
      <w:bookmarkEnd w:id="66"/>
      <w:bookmarkEnd w:id="67"/>
      <w:bookmarkEnd w:id="68"/>
      <w:bookmarkEnd w:id="69"/>
      <w:bookmarkEnd w:id="70"/>
      <w:bookmarkEnd w:id="71"/>
      <w:bookmarkEnd w:id="72"/>
      <w:bookmarkEnd w:id="73"/>
      <w:r w:rsidRPr="00620F7A">
        <w:rPr>
          <w:rFonts w:cs="Arial"/>
          <w:lang w:val="es-ES" w:eastAsia="es-ES"/>
        </w:rPr>
        <w:t xml:space="preserve">En virtud del principio de </w:t>
      </w:r>
      <w:r w:rsidR="0B1D76CE" w:rsidRPr="00173BD9">
        <w:rPr>
          <w:rFonts w:cs="Arial"/>
          <w:lang w:val="es-ES" w:eastAsia="es-ES"/>
        </w:rPr>
        <w:t>b</w:t>
      </w:r>
      <w:r w:rsidRPr="00173BD9">
        <w:rPr>
          <w:rFonts w:cs="Arial"/>
          <w:lang w:val="es-ES" w:eastAsia="es-ES"/>
        </w:rPr>
        <w:t xml:space="preserve">uena </w:t>
      </w:r>
      <w:r w:rsidR="1FF4EC38" w:rsidRPr="00173BD9">
        <w:rPr>
          <w:rFonts w:cs="Arial"/>
          <w:lang w:val="es-ES" w:eastAsia="es-ES"/>
        </w:rPr>
        <w:t>f</w:t>
      </w:r>
      <w:r w:rsidRPr="00173BD9">
        <w:rPr>
          <w:rFonts w:cs="Arial"/>
          <w:lang w:val="es-ES" w:eastAsia="es-ES"/>
        </w:rPr>
        <w:t xml:space="preserve">e, los </w:t>
      </w:r>
      <w:r w:rsidR="00E633D4" w:rsidRPr="00173BD9">
        <w:rPr>
          <w:rFonts w:cs="Arial"/>
          <w:lang w:val="es-ES" w:eastAsia="es-ES"/>
        </w:rPr>
        <w:t>Proponentes</w:t>
      </w:r>
      <w:r w:rsidRPr="00173BD9">
        <w:rPr>
          <w:rFonts w:cs="Arial"/>
          <w:lang w:val="es-ES" w:eastAsia="es-ES"/>
        </w:rPr>
        <w:t xml:space="preserve"> que presenten observaciones al </w:t>
      </w:r>
      <w:r w:rsidR="00F32F16" w:rsidRPr="00173BD9">
        <w:rPr>
          <w:rFonts w:cs="Arial"/>
          <w:lang w:val="es-ES" w:eastAsia="es-ES"/>
        </w:rPr>
        <w:t>Proceso</w:t>
      </w:r>
      <w:r w:rsidRPr="00173BD9">
        <w:rPr>
          <w:rFonts w:cs="Arial"/>
          <w:lang w:val="es-ES" w:eastAsia="es-ES"/>
        </w:rPr>
        <w:t xml:space="preserve"> o a las ofertas y conductas de los demás oferentes deberán justificar y demostrar </w:t>
      </w:r>
      <w:r w:rsidR="0361D638" w:rsidRPr="00173BD9">
        <w:rPr>
          <w:rFonts w:cs="Arial"/>
          <w:lang w:val="es-ES" w:eastAsia="es-ES"/>
        </w:rPr>
        <w:t>su</w:t>
      </w:r>
      <w:r w:rsidRPr="00173BD9">
        <w:rPr>
          <w:rFonts w:cs="Arial"/>
          <w:lang w:val="es-ES" w:eastAsia="es-ES"/>
        </w:rPr>
        <w:t xml:space="preserve"> procedencia y oportunidad.</w:t>
      </w:r>
    </w:p>
    <w:p w14:paraId="2F610944" w14:textId="2EC67257" w:rsidR="00EB080F" w:rsidRPr="006876CA" w:rsidRDefault="00BB1B74" w:rsidP="009748DD">
      <w:pPr>
        <w:pStyle w:val="Capitulo1"/>
      </w:pPr>
      <w:bookmarkStart w:id="78" w:name="_Toc32147306"/>
      <w:bookmarkStart w:id="79" w:name="_Toc42700832"/>
      <w:r w:rsidRPr="006876CA">
        <w:lastRenderedPageBreak/>
        <w:t>CRONOGRAMA DEL PROCESO</w:t>
      </w:r>
      <w:bookmarkEnd w:id="78"/>
      <w:bookmarkEnd w:id="79"/>
    </w:p>
    <w:bookmarkEnd w:id="74"/>
    <w:bookmarkEnd w:id="75"/>
    <w:bookmarkEnd w:id="76"/>
    <w:bookmarkEnd w:id="77"/>
    <w:p w14:paraId="427A7C32" w14:textId="21FEA7BE" w:rsidR="001F5D17" w:rsidRPr="00173BD9" w:rsidRDefault="70A2C9ED" w:rsidP="006876CA">
      <w:pPr>
        <w:spacing w:line="276" w:lineRule="auto"/>
        <w:jc w:val="both"/>
        <w:rPr>
          <w:rFonts w:eastAsia="Arial" w:cs="Arial"/>
        </w:rPr>
      </w:pPr>
      <w:r w:rsidRPr="006876CA">
        <w:rPr>
          <w:rFonts w:eastAsia="Arial" w:cs="Arial"/>
        </w:rPr>
        <w:t xml:space="preserve">El cronograma del proceso es el contenido en el Anexo 2 – Cronograma. </w:t>
      </w:r>
    </w:p>
    <w:p w14:paraId="095B1E44" w14:textId="1E0E701D" w:rsidR="001F5D17" w:rsidRDefault="70A2C9ED" w:rsidP="00F730E1">
      <w:pPr>
        <w:spacing w:line="276" w:lineRule="auto"/>
        <w:jc w:val="both"/>
        <w:rPr>
          <w:rFonts w:eastAsia="Arial" w:cs="Arial"/>
          <w:szCs w:val="20"/>
        </w:rPr>
      </w:pPr>
      <w:r w:rsidRPr="006876CA">
        <w:rPr>
          <w:rFonts w:eastAsia="Arial" w:cs="Arial"/>
          <w:color w:val="4D4D4D"/>
          <w:szCs w:val="20"/>
          <w:highlight w:val="lightGray"/>
        </w:rPr>
        <w:t>[E</w:t>
      </w:r>
      <w:r w:rsidRPr="00FF3A8B">
        <w:rPr>
          <w:rFonts w:eastAsia="Arial" w:cs="Arial"/>
          <w:szCs w:val="20"/>
          <w:highlight w:val="lightGray"/>
        </w:rPr>
        <w:t xml:space="preserve">l cronograma del Proceso deberá ser elaborado por la Entidad teniendo en cuenta los términos legales para cada una de las etapas del Proceso e incluirlo en </w:t>
      </w:r>
      <w:r w:rsidRPr="00620F7A">
        <w:rPr>
          <w:rFonts w:eastAsia="Arial" w:cs="Arial"/>
          <w:szCs w:val="20"/>
          <w:highlight w:val="lightGray"/>
        </w:rPr>
        <w:t xml:space="preserve">el </w:t>
      </w:r>
      <w:r w:rsidRPr="006876CA">
        <w:rPr>
          <w:rFonts w:eastAsia="Arial" w:cs="Arial"/>
          <w:szCs w:val="20"/>
          <w:highlight w:val="lightGray"/>
        </w:rPr>
        <w:t>Anexo 2 – Cronograma</w:t>
      </w:r>
      <w:r w:rsidR="008D2A16" w:rsidRPr="00FF3A8B">
        <w:rPr>
          <w:rFonts w:eastAsia="Arial" w:cs="Arial"/>
          <w:szCs w:val="20"/>
          <w:highlight w:val="lightGray"/>
        </w:rPr>
        <w:t>]</w:t>
      </w:r>
    </w:p>
    <w:p w14:paraId="6423B5F2" w14:textId="2473653A" w:rsidR="00CD0261" w:rsidRPr="00173BD9" w:rsidRDefault="00CD0261" w:rsidP="009748DD">
      <w:pPr>
        <w:pStyle w:val="Capitulo1"/>
      </w:pPr>
      <w:bookmarkStart w:id="80" w:name="_Toc504124491"/>
      <w:bookmarkStart w:id="81" w:name="_Toc508648248"/>
      <w:bookmarkStart w:id="82" w:name="_Toc508984032"/>
      <w:bookmarkStart w:id="83" w:name="_Toc509843862"/>
      <w:bookmarkStart w:id="84" w:name="_Toc511924770"/>
      <w:bookmarkStart w:id="85" w:name="_Toc518641647"/>
      <w:bookmarkStart w:id="86" w:name="_Toc32147307"/>
      <w:bookmarkStart w:id="87" w:name="_Toc42700833"/>
      <w:r w:rsidRPr="00173BD9">
        <w:t>IDIOMA</w:t>
      </w:r>
      <w:bookmarkEnd w:id="80"/>
      <w:bookmarkEnd w:id="81"/>
      <w:bookmarkEnd w:id="82"/>
      <w:bookmarkEnd w:id="83"/>
      <w:bookmarkEnd w:id="84"/>
      <w:bookmarkEnd w:id="85"/>
      <w:bookmarkEnd w:id="86"/>
      <w:bookmarkEnd w:id="87"/>
    </w:p>
    <w:p w14:paraId="7B56D337" w14:textId="25CAF76A" w:rsidR="000F1571" w:rsidRDefault="0055003A" w:rsidP="00854E43">
      <w:pPr>
        <w:spacing w:after="0" w:line="276" w:lineRule="auto"/>
        <w:jc w:val="both"/>
        <w:rPr>
          <w:rFonts w:cs="Arial"/>
          <w:szCs w:val="20"/>
          <w:lang w:eastAsia="es-ES"/>
        </w:rPr>
      </w:pPr>
      <w:r w:rsidRPr="001352EB">
        <w:rPr>
          <w:rFonts w:cs="Arial"/>
          <w:lang w:eastAsia="es-ES"/>
        </w:rPr>
        <w:t>Los</w:t>
      </w:r>
      <w:r w:rsidRPr="006876CA">
        <w:rPr>
          <w:rFonts w:eastAsia="Arial,Times New Roman" w:cs="Arial"/>
          <w:lang w:eastAsia="es-ES"/>
        </w:rPr>
        <w:t xml:space="preserve"> </w:t>
      </w:r>
      <w:r w:rsidRPr="00FF3A8B">
        <w:rPr>
          <w:rFonts w:cs="Arial"/>
          <w:lang w:eastAsia="es-ES"/>
        </w:rPr>
        <w:t>documentos</w:t>
      </w:r>
      <w:r w:rsidRPr="006876CA">
        <w:rPr>
          <w:rFonts w:eastAsia="Arial,Times New Roman" w:cs="Arial"/>
          <w:lang w:eastAsia="es-ES"/>
        </w:rPr>
        <w:t xml:space="preserve"> </w:t>
      </w:r>
      <w:r w:rsidRPr="00FF3A8B">
        <w:rPr>
          <w:rFonts w:cs="Arial"/>
          <w:lang w:eastAsia="es-ES"/>
        </w:rPr>
        <w:t>y</w:t>
      </w:r>
      <w:r w:rsidRPr="006876CA">
        <w:rPr>
          <w:rFonts w:eastAsia="Arial,Times New Roman" w:cs="Arial"/>
          <w:lang w:eastAsia="es-ES"/>
        </w:rPr>
        <w:t xml:space="preserve"> </w:t>
      </w:r>
      <w:r w:rsidRPr="00FF3A8B">
        <w:rPr>
          <w:rFonts w:cs="Arial"/>
          <w:lang w:eastAsia="es-ES"/>
        </w:rPr>
        <w:t>las</w:t>
      </w:r>
      <w:r w:rsidRPr="006876CA">
        <w:rPr>
          <w:rFonts w:eastAsia="Arial,Times New Roman" w:cs="Arial"/>
          <w:lang w:eastAsia="es-ES"/>
        </w:rPr>
        <w:t xml:space="preserve"> </w:t>
      </w:r>
      <w:r w:rsidRPr="00FF3A8B">
        <w:rPr>
          <w:rFonts w:cs="Arial"/>
          <w:lang w:eastAsia="es-ES"/>
        </w:rPr>
        <w:t>comunicaciones</w:t>
      </w:r>
      <w:r w:rsidRPr="006876CA">
        <w:rPr>
          <w:rFonts w:eastAsia="Arial,Times New Roman" w:cs="Arial"/>
          <w:lang w:eastAsia="es-ES"/>
        </w:rPr>
        <w:t xml:space="preserve"> </w:t>
      </w:r>
      <w:r w:rsidRPr="00FF3A8B">
        <w:rPr>
          <w:rFonts w:cs="Arial"/>
          <w:lang w:eastAsia="es-ES"/>
        </w:rPr>
        <w:t>entregadas,</w:t>
      </w:r>
      <w:r w:rsidRPr="006876CA">
        <w:rPr>
          <w:rFonts w:eastAsia="Arial,Times New Roman" w:cs="Arial"/>
          <w:lang w:eastAsia="es-ES"/>
        </w:rPr>
        <w:t xml:space="preserve"> </w:t>
      </w:r>
      <w:r w:rsidRPr="00FF3A8B">
        <w:rPr>
          <w:rFonts w:cs="Arial"/>
          <w:lang w:eastAsia="es-ES"/>
        </w:rPr>
        <w:t>enviadas</w:t>
      </w:r>
      <w:r w:rsidRPr="006876CA">
        <w:rPr>
          <w:rFonts w:eastAsia="Arial,Times New Roman" w:cs="Arial"/>
          <w:lang w:eastAsia="es-ES"/>
        </w:rPr>
        <w:t xml:space="preserve"> </w:t>
      </w:r>
      <w:r w:rsidRPr="00FF3A8B">
        <w:rPr>
          <w:rFonts w:cs="Arial"/>
          <w:lang w:eastAsia="es-ES"/>
        </w:rPr>
        <w:t>o</w:t>
      </w:r>
      <w:r w:rsidRPr="006876CA">
        <w:rPr>
          <w:rFonts w:eastAsia="Arial,Times New Roman" w:cs="Arial"/>
          <w:lang w:eastAsia="es-ES"/>
        </w:rPr>
        <w:t xml:space="preserve"> </w:t>
      </w:r>
      <w:r w:rsidRPr="00FF3A8B">
        <w:rPr>
          <w:rFonts w:cs="Arial"/>
          <w:lang w:eastAsia="es-ES"/>
        </w:rPr>
        <w:t>expedidas</w:t>
      </w:r>
      <w:r w:rsidRPr="006876CA">
        <w:rPr>
          <w:rFonts w:eastAsia="Arial,Times New Roman" w:cs="Arial"/>
          <w:lang w:eastAsia="es-ES"/>
        </w:rPr>
        <w:t xml:space="preserve"> </w:t>
      </w:r>
      <w:r w:rsidRPr="00FF3A8B">
        <w:rPr>
          <w:rFonts w:cs="Arial"/>
          <w:lang w:eastAsia="es-ES"/>
        </w:rPr>
        <w:t>por</w:t>
      </w:r>
      <w:r w:rsidRPr="006876CA">
        <w:rPr>
          <w:rFonts w:eastAsia="Arial,Times New Roman" w:cs="Arial"/>
          <w:lang w:eastAsia="es-ES"/>
        </w:rPr>
        <w:t xml:space="preserve"> </w:t>
      </w:r>
      <w:r w:rsidRPr="00FF3A8B">
        <w:rPr>
          <w:rFonts w:cs="Arial"/>
          <w:lang w:eastAsia="es-ES"/>
        </w:rPr>
        <w:t>los</w:t>
      </w:r>
      <w:r w:rsidRPr="006876CA">
        <w:rPr>
          <w:rFonts w:eastAsia="Arial,Times New Roman" w:cs="Arial"/>
          <w:lang w:eastAsia="es-ES"/>
        </w:rPr>
        <w:t xml:space="preserve"> </w:t>
      </w:r>
      <w:r w:rsidR="00E633D4" w:rsidRPr="00FF3A8B">
        <w:rPr>
          <w:rFonts w:cs="Arial"/>
          <w:lang w:eastAsia="es-ES"/>
        </w:rPr>
        <w:t>Proponentes</w:t>
      </w:r>
      <w:r w:rsidRPr="006876CA">
        <w:rPr>
          <w:rFonts w:eastAsia="Arial,Times New Roman" w:cs="Arial"/>
          <w:lang w:eastAsia="es-ES"/>
        </w:rPr>
        <w:t xml:space="preserve"> </w:t>
      </w:r>
      <w:r w:rsidRPr="00FF3A8B">
        <w:rPr>
          <w:rFonts w:cs="Arial"/>
          <w:lang w:eastAsia="es-ES"/>
        </w:rPr>
        <w:t>o</w:t>
      </w:r>
      <w:r w:rsidRPr="006876CA">
        <w:rPr>
          <w:rFonts w:eastAsia="Arial,Times New Roman" w:cs="Arial"/>
          <w:lang w:eastAsia="es-ES"/>
        </w:rPr>
        <w:t xml:space="preserve"> </w:t>
      </w:r>
      <w:r w:rsidRPr="00FF3A8B">
        <w:rPr>
          <w:rFonts w:cs="Arial"/>
          <w:lang w:eastAsia="es-ES"/>
        </w:rPr>
        <w:t>por</w:t>
      </w:r>
      <w:r w:rsidRPr="006876CA">
        <w:rPr>
          <w:rFonts w:eastAsia="Arial,Times New Roman" w:cs="Arial"/>
          <w:lang w:eastAsia="es-ES"/>
        </w:rPr>
        <w:t xml:space="preserve"> </w:t>
      </w:r>
      <w:r w:rsidRPr="00FF3A8B">
        <w:rPr>
          <w:rFonts w:cs="Arial"/>
          <w:lang w:eastAsia="es-ES"/>
        </w:rPr>
        <w:t>terceros</w:t>
      </w:r>
      <w:r w:rsidRPr="006876CA">
        <w:rPr>
          <w:rFonts w:eastAsia="Arial,Times New Roman" w:cs="Arial"/>
          <w:lang w:eastAsia="es-ES"/>
        </w:rPr>
        <w:t xml:space="preserve"> </w:t>
      </w:r>
      <w:r w:rsidRPr="00FF3A8B">
        <w:rPr>
          <w:rFonts w:cs="Arial"/>
          <w:lang w:eastAsia="es-ES"/>
        </w:rPr>
        <w:t>para</w:t>
      </w:r>
      <w:r w:rsidRPr="006876CA">
        <w:rPr>
          <w:rFonts w:eastAsia="Arial,Times New Roman" w:cs="Arial"/>
          <w:lang w:eastAsia="es-ES"/>
        </w:rPr>
        <w:t xml:space="preserve"> </w:t>
      </w:r>
      <w:r w:rsidRPr="00FF3A8B">
        <w:rPr>
          <w:rFonts w:cs="Arial"/>
          <w:lang w:eastAsia="es-ES"/>
        </w:rPr>
        <w:t>efectos</w:t>
      </w:r>
      <w:r w:rsidRPr="006876CA">
        <w:rPr>
          <w:rFonts w:eastAsia="Arial,Times New Roman" w:cs="Arial"/>
          <w:lang w:eastAsia="es-ES"/>
        </w:rPr>
        <w:t xml:space="preserve"> </w:t>
      </w:r>
      <w:r w:rsidRPr="00FF3A8B">
        <w:rPr>
          <w:rFonts w:cs="Arial"/>
          <w:lang w:eastAsia="es-ES"/>
        </w:rPr>
        <w:t>del</w:t>
      </w:r>
      <w:r w:rsidRPr="006876CA">
        <w:rPr>
          <w:rFonts w:eastAsia="Arial,Times New Roman" w:cs="Arial"/>
          <w:lang w:eastAsia="es-ES"/>
        </w:rPr>
        <w:t xml:space="preserve"> </w:t>
      </w:r>
      <w:r w:rsidR="003E3EFD" w:rsidRPr="00FF3A8B">
        <w:rPr>
          <w:rFonts w:cs="Arial"/>
          <w:lang w:eastAsia="es-ES"/>
        </w:rPr>
        <w:t>Proceso de Contratación</w:t>
      </w:r>
      <w:r w:rsidRPr="00FF3A8B">
        <w:rPr>
          <w:rFonts w:cs="Arial"/>
          <w:lang w:eastAsia="es-ES"/>
        </w:rPr>
        <w:t>,</w:t>
      </w:r>
      <w:r w:rsidRPr="006876CA">
        <w:rPr>
          <w:rFonts w:eastAsia="Arial,Times New Roman" w:cs="Arial"/>
          <w:lang w:eastAsia="es-ES"/>
        </w:rPr>
        <w:t xml:space="preserve"> </w:t>
      </w:r>
      <w:r w:rsidRPr="00FF3A8B">
        <w:rPr>
          <w:rFonts w:cs="Arial"/>
          <w:lang w:eastAsia="es-ES"/>
        </w:rPr>
        <w:t>o</w:t>
      </w:r>
      <w:r w:rsidRPr="006876CA">
        <w:rPr>
          <w:rFonts w:eastAsia="Arial,Times New Roman" w:cs="Arial"/>
          <w:lang w:eastAsia="es-ES"/>
        </w:rPr>
        <w:t xml:space="preserve"> </w:t>
      </w:r>
      <w:r w:rsidRPr="00FF3A8B">
        <w:rPr>
          <w:rFonts w:cs="Arial"/>
          <w:lang w:eastAsia="es-ES"/>
        </w:rPr>
        <w:t>para</w:t>
      </w:r>
      <w:r w:rsidRPr="006876CA">
        <w:rPr>
          <w:rFonts w:eastAsia="Arial,Times New Roman" w:cs="Arial"/>
          <w:lang w:eastAsia="es-ES"/>
        </w:rPr>
        <w:t xml:space="preserve"> </w:t>
      </w:r>
      <w:r w:rsidRPr="00FF3A8B">
        <w:rPr>
          <w:rFonts w:cs="Arial"/>
          <w:lang w:eastAsia="es-ES"/>
        </w:rPr>
        <w:t>ser</w:t>
      </w:r>
      <w:r w:rsidRPr="006876CA">
        <w:rPr>
          <w:rFonts w:eastAsia="Arial,Times New Roman" w:cs="Arial"/>
          <w:lang w:eastAsia="es-ES"/>
        </w:rPr>
        <w:t xml:space="preserve"> </w:t>
      </w:r>
      <w:r w:rsidRPr="00FF3A8B">
        <w:rPr>
          <w:rFonts w:cs="Arial"/>
          <w:lang w:eastAsia="es-ES"/>
        </w:rPr>
        <w:t>tenidos</w:t>
      </w:r>
      <w:r w:rsidRPr="006876CA">
        <w:rPr>
          <w:rFonts w:eastAsia="Arial,Times New Roman" w:cs="Arial"/>
          <w:lang w:eastAsia="es-ES"/>
        </w:rPr>
        <w:t xml:space="preserve"> </w:t>
      </w:r>
      <w:r w:rsidRPr="00FF3A8B">
        <w:rPr>
          <w:rFonts w:cs="Arial"/>
          <w:lang w:eastAsia="es-ES"/>
        </w:rPr>
        <w:t>en</w:t>
      </w:r>
      <w:r w:rsidRPr="006876CA">
        <w:rPr>
          <w:rFonts w:eastAsia="Arial,Times New Roman" w:cs="Arial"/>
          <w:lang w:eastAsia="es-ES"/>
        </w:rPr>
        <w:t xml:space="preserve"> </w:t>
      </w:r>
      <w:r w:rsidRPr="00FF3A8B">
        <w:rPr>
          <w:rFonts w:cs="Arial"/>
          <w:lang w:eastAsia="es-ES"/>
        </w:rPr>
        <w:t>cuenta</w:t>
      </w:r>
      <w:r w:rsidRPr="006876CA">
        <w:rPr>
          <w:rFonts w:eastAsia="Arial,Times New Roman" w:cs="Arial"/>
          <w:lang w:eastAsia="es-ES"/>
        </w:rPr>
        <w:t xml:space="preserve"> </w:t>
      </w:r>
      <w:r w:rsidRPr="00FF3A8B">
        <w:rPr>
          <w:rFonts w:cs="Arial"/>
          <w:lang w:eastAsia="es-ES"/>
        </w:rPr>
        <w:t>en</w:t>
      </w:r>
      <w:r w:rsidRPr="006876CA">
        <w:rPr>
          <w:rFonts w:eastAsia="Arial,Times New Roman" w:cs="Arial"/>
          <w:lang w:eastAsia="es-ES"/>
        </w:rPr>
        <w:t xml:space="preserve"> </w:t>
      </w:r>
      <w:r w:rsidRPr="00FF3A8B">
        <w:rPr>
          <w:rFonts w:cs="Arial"/>
          <w:lang w:eastAsia="es-ES"/>
        </w:rPr>
        <w:t>el</w:t>
      </w:r>
      <w:r w:rsidRPr="006876CA">
        <w:rPr>
          <w:rFonts w:eastAsia="Arial,Times New Roman" w:cs="Arial"/>
          <w:lang w:eastAsia="es-ES"/>
        </w:rPr>
        <w:t xml:space="preserve"> </w:t>
      </w:r>
      <w:r w:rsidRPr="00FF3A8B">
        <w:rPr>
          <w:rFonts w:cs="Arial"/>
          <w:lang w:eastAsia="es-ES"/>
        </w:rPr>
        <w:t>mismo,</w:t>
      </w:r>
      <w:r w:rsidRPr="006876CA">
        <w:rPr>
          <w:rFonts w:eastAsia="Arial,Times New Roman" w:cs="Arial"/>
          <w:lang w:eastAsia="es-ES"/>
        </w:rPr>
        <w:t xml:space="preserve"> </w:t>
      </w:r>
      <w:r w:rsidRPr="00FF3A8B">
        <w:rPr>
          <w:rFonts w:cs="Arial"/>
          <w:lang w:eastAsia="es-ES"/>
        </w:rPr>
        <w:t>deben</w:t>
      </w:r>
      <w:r w:rsidRPr="006876CA">
        <w:rPr>
          <w:rFonts w:eastAsia="Arial,Times New Roman" w:cs="Arial"/>
          <w:lang w:eastAsia="es-ES"/>
        </w:rPr>
        <w:t xml:space="preserve"> </w:t>
      </w:r>
      <w:r w:rsidRPr="00FF3A8B">
        <w:rPr>
          <w:rFonts w:cs="Arial"/>
          <w:lang w:eastAsia="es-ES"/>
        </w:rPr>
        <w:t>ser</w:t>
      </w:r>
      <w:r w:rsidRPr="006876CA">
        <w:rPr>
          <w:rFonts w:eastAsia="Arial,Times New Roman" w:cs="Arial"/>
          <w:lang w:eastAsia="es-ES"/>
        </w:rPr>
        <w:t xml:space="preserve"> </w:t>
      </w:r>
      <w:r w:rsidRPr="00FF3A8B">
        <w:rPr>
          <w:rFonts w:cs="Arial"/>
          <w:lang w:eastAsia="es-ES"/>
        </w:rPr>
        <w:t>allegados</w:t>
      </w:r>
      <w:r w:rsidRPr="006876CA">
        <w:rPr>
          <w:rFonts w:eastAsia="Arial,Times New Roman" w:cs="Arial"/>
          <w:lang w:eastAsia="es-ES"/>
        </w:rPr>
        <w:t xml:space="preserve"> </w:t>
      </w:r>
      <w:r w:rsidRPr="00FF3A8B">
        <w:rPr>
          <w:rFonts w:cs="Arial"/>
          <w:lang w:eastAsia="es-ES"/>
        </w:rPr>
        <w:t>en</w:t>
      </w:r>
      <w:r w:rsidRPr="006876CA">
        <w:rPr>
          <w:rFonts w:eastAsia="Arial,Times New Roman" w:cs="Arial"/>
          <w:lang w:eastAsia="es-ES"/>
        </w:rPr>
        <w:t xml:space="preserve"> </w:t>
      </w:r>
      <w:r w:rsidRPr="00FF3A8B">
        <w:rPr>
          <w:rFonts w:cs="Arial"/>
          <w:lang w:eastAsia="es-ES"/>
        </w:rPr>
        <w:t>castellano.</w:t>
      </w:r>
      <w:r w:rsidRPr="006876CA">
        <w:rPr>
          <w:rFonts w:eastAsia="Arial,Times New Roman" w:cs="Arial"/>
          <w:lang w:eastAsia="es-ES"/>
        </w:rPr>
        <w:t xml:space="preserve"> </w:t>
      </w:r>
      <w:r w:rsidRPr="00FF3A8B">
        <w:rPr>
          <w:rFonts w:cs="Arial"/>
          <w:lang w:eastAsia="es-ES"/>
        </w:rPr>
        <w:t>Los</w:t>
      </w:r>
      <w:r w:rsidRPr="006876CA">
        <w:rPr>
          <w:rFonts w:eastAsia="Arial,Times New Roman" w:cs="Arial"/>
          <w:lang w:eastAsia="es-ES"/>
        </w:rPr>
        <w:t xml:space="preserve"> </w:t>
      </w:r>
      <w:r w:rsidRPr="00FF3A8B">
        <w:rPr>
          <w:rFonts w:cs="Arial"/>
          <w:lang w:eastAsia="es-ES"/>
        </w:rPr>
        <w:t>documentos</w:t>
      </w:r>
      <w:r w:rsidRPr="006876CA">
        <w:rPr>
          <w:rFonts w:eastAsia="Arial,Times New Roman" w:cs="Arial"/>
          <w:lang w:eastAsia="es-ES"/>
        </w:rPr>
        <w:t xml:space="preserve"> </w:t>
      </w:r>
      <w:r w:rsidRPr="00FF3A8B">
        <w:rPr>
          <w:rFonts w:cs="Arial"/>
          <w:lang w:eastAsia="es-ES"/>
        </w:rPr>
        <w:t>y</w:t>
      </w:r>
      <w:r w:rsidRPr="006876CA">
        <w:rPr>
          <w:rFonts w:eastAsia="Arial,Times New Roman" w:cs="Arial"/>
          <w:lang w:eastAsia="es-ES"/>
        </w:rPr>
        <w:t xml:space="preserve"> </w:t>
      </w:r>
      <w:r w:rsidRPr="00FF3A8B">
        <w:rPr>
          <w:rFonts w:cs="Arial"/>
          <w:lang w:eastAsia="es-ES"/>
        </w:rPr>
        <w:t>comunicaciones</w:t>
      </w:r>
      <w:r w:rsidRPr="006876CA">
        <w:rPr>
          <w:rFonts w:eastAsia="Arial,Times New Roman" w:cs="Arial"/>
          <w:lang w:eastAsia="es-ES"/>
        </w:rPr>
        <w:t xml:space="preserve"> </w:t>
      </w:r>
      <w:r w:rsidRPr="00FF3A8B">
        <w:rPr>
          <w:rFonts w:cs="Arial"/>
          <w:lang w:eastAsia="es-ES"/>
        </w:rPr>
        <w:t>en</w:t>
      </w:r>
      <w:r w:rsidRPr="006876CA">
        <w:rPr>
          <w:rFonts w:eastAsia="Arial,Times New Roman" w:cs="Arial"/>
          <w:lang w:eastAsia="es-ES"/>
        </w:rPr>
        <w:t xml:space="preserve"> </w:t>
      </w:r>
      <w:r w:rsidRPr="00FF3A8B">
        <w:rPr>
          <w:rFonts w:cs="Arial"/>
          <w:lang w:eastAsia="es-ES"/>
        </w:rPr>
        <w:t>un</w:t>
      </w:r>
      <w:r w:rsidRPr="006876CA">
        <w:rPr>
          <w:rFonts w:eastAsia="Arial,Times New Roman" w:cs="Arial"/>
          <w:lang w:eastAsia="es-ES"/>
        </w:rPr>
        <w:t xml:space="preserve"> </w:t>
      </w:r>
      <w:r w:rsidRPr="00FF3A8B">
        <w:rPr>
          <w:rFonts w:cs="Arial"/>
          <w:lang w:eastAsia="es-ES"/>
        </w:rPr>
        <w:t>idioma</w:t>
      </w:r>
      <w:r w:rsidRPr="006876CA">
        <w:rPr>
          <w:rFonts w:eastAsia="Arial,Times New Roman" w:cs="Arial"/>
          <w:lang w:eastAsia="es-ES"/>
        </w:rPr>
        <w:t xml:space="preserve"> </w:t>
      </w:r>
      <w:r w:rsidRPr="00FF3A8B">
        <w:rPr>
          <w:rFonts w:cs="Arial"/>
          <w:lang w:eastAsia="es-ES"/>
        </w:rPr>
        <w:t>distinto</w:t>
      </w:r>
      <w:r w:rsidRPr="006876CA">
        <w:rPr>
          <w:rFonts w:eastAsia="Arial,Times New Roman" w:cs="Arial"/>
          <w:lang w:eastAsia="es-ES"/>
        </w:rPr>
        <w:t xml:space="preserve"> </w:t>
      </w:r>
      <w:r w:rsidRPr="00FF3A8B">
        <w:rPr>
          <w:rFonts w:cs="Arial"/>
          <w:lang w:eastAsia="es-ES"/>
        </w:rPr>
        <w:t>deben</w:t>
      </w:r>
      <w:r w:rsidRPr="006876CA">
        <w:rPr>
          <w:rFonts w:eastAsia="Arial,Times New Roman" w:cs="Arial"/>
          <w:lang w:eastAsia="es-ES"/>
        </w:rPr>
        <w:t xml:space="preserve"> </w:t>
      </w:r>
      <w:r w:rsidRPr="00FF3A8B">
        <w:rPr>
          <w:rFonts w:cs="Arial"/>
          <w:lang w:eastAsia="es-ES"/>
        </w:rPr>
        <w:t>ser</w:t>
      </w:r>
      <w:r w:rsidRPr="006876CA">
        <w:rPr>
          <w:rFonts w:eastAsia="Arial,Times New Roman" w:cs="Arial"/>
          <w:lang w:eastAsia="es-ES"/>
        </w:rPr>
        <w:t xml:space="preserve"> </w:t>
      </w:r>
      <w:r w:rsidRPr="00FF3A8B">
        <w:rPr>
          <w:rFonts w:cs="Arial"/>
          <w:lang w:eastAsia="es-ES"/>
        </w:rPr>
        <w:t>presentados</w:t>
      </w:r>
      <w:r w:rsidRPr="006876CA">
        <w:rPr>
          <w:rFonts w:eastAsia="Arial,Times New Roman" w:cs="Arial"/>
          <w:lang w:eastAsia="es-ES"/>
        </w:rPr>
        <w:t xml:space="preserve"> </w:t>
      </w:r>
      <w:r w:rsidRPr="00FF3A8B">
        <w:rPr>
          <w:rFonts w:cs="Arial"/>
          <w:lang w:eastAsia="es-ES"/>
        </w:rPr>
        <w:t>en</w:t>
      </w:r>
      <w:r w:rsidRPr="006876CA">
        <w:rPr>
          <w:rFonts w:eastAsia="Arial,Times New Roman" w:cs="Arial"/>
          <w:lang w:eastAsia="es-ES"/>
        </w:rPr>
        <w:t xml:space="preserve"> </w:t>
      </w:r>
      <w:r w:rsidRPr="00FF3A8B">
        <w:rPr>
          <w:rFonts w:cs="Arial"/>
          <w:lang w:eastAsia="es-ES"/>
        </w:rPr>
        <w:t>su</w:t>
      </w:r>
      <w:r w:rsidRPr="006876CA">
        <w:rPr>
          <w:rFonts w:eastAsia="Arial,Times New Roman" w:cs="Arial"/>
          <w:lang w:eastAsia="es-ES"/>
        </w:rPr>
        <w:t xml:space="preserve"> </w:t>
      </w:r>
      <w:r w:rsidRPr="00FF3A8B">
        <w:rPr>
          <w:rFonts w:cs="Arial"/>
          <w:lang w:eastAsia="es-ES"/>
        </w:rPr>
        <w:t>lengua</w:t>
      </w:r>
      <w:r w:rsidRPr="006876CA">
        <w:rPr>
          <w:rFonts w:eastAsia="Arial,Times New Roman" w:cs="Arial"/>
          <w:lang w:eastAsia="es-ES"/>
        </w:rPr>
        <w:t xml:space="preserve"> </w:t>
      </w:r>
      <w:r w:rsidRPr="00FF3A8B">
        <w:rPr>
          <w:rFonts w:cs="Arial"/>
          <w:lang w:eastAsia="es-ES"/>
        </w:rPr>
        <w:t>original</w:t>
      </w:r>
      <w:r w:rsidRPr="006876CA">
        <w:rPr>
          <w:rFonts w:eastAsia="Arial,Times New Roman" w:cs="Arial"/>
          <w:lang w:eastAsia="es-ES"/>
        </w:rPr>
        <w:t xml:space="preserve"> </w:t>
      </w:r>
      <w:r w:rsidRPr="00FF3A8B">
        <w:rPr>
          <w:rFonts w:cs="Arial"/>
          <w:lang w:eastAsia="es-ES"/>
        </w:rPr>
        <w:t>junto</w:t>
      </w:r>
      <w:r w:rsidRPr="006876CA">
        <w:rPr>
          <w:rFonts w:eastAsia="Arial,Times New Roman" w:cs="Arial"/>
          <w:lang w:eastAsia="es-ES"/>
        </w:rPr>
        <w:t xml:space="preserve"> </w:t>
      </w:r>
      <w:r w:rsidRPr="00FF3A8B">
        <w:rPr>
          <w:rFonts w:cs="Arial"/>
          <w:lang w:eastAsia="es-ES"/>
        </w:rPr>
        <w:t>con</w:t>
      </w:r>
      <w:r w:rsidRPr="006876CA">
        <w:rPr>
          <w:rFonts w:eastAsia="Arial,Times New Roman" w:cs="Arial"/>
          <w:lang w:eastAsia="es-ES"/>
        </w:rPr>
        <w:t xml:space="preserve"> </w:t>
      </w:r>
      <w:r w:rsidRPr="00FF3A8B">
        <w:rPr>
          <w:rFonts w:cs="Arial"/>
          <w:lang w:eastAsia="es-ES"/>
        </w:rPr>
        <w:t>la</w:t>
      </w:r>
      <w:r w:rsidRPr="006876CA">
        <w:rPr>
          <w:rFonts w:eastAsia="Arial,Times New Roman" w:cs="Arial"/>
          <w:lang w:eastAsia="es-ES"/>
        </w:rPr>
        <w:t xml:space="preserve"> </w:t>
      </w:r>
      <w:r w:rsidRPr="00FF3A8B">
        <w:rPr>
          <w:rFonts w:cs="Arial"/>
          <w:lang w:eastAsia="es-ES"/>
        </w:rPr>
        <w:t>traducción</w:t>
      </w:r>
      <w:r w:rsidRPr="006876CA">
        <w:rPr>
          <w:rFonts w:eastAsia="Arial,Times New Roman" w:cs="Arial"/>
          <w:lang w:eastAsia="es-ES"/>
        </w:rPr>
        <w:t xml:space="preserve"> </w:t>
      </w:r>
      <w:r w:rsidRPr="00FF3A8B">
        <w:rPr>
          <w:rFonts w:cs="Arial"/>
          <w:lang w:eastAsia="es-ES"/>
        </w:rPr>
        <w:t>simple</w:t>
      </w:r>
      <w:r w:rsidRPr="006876CA">
        <w:rPr>
          <w:rFonts w:eastAsia="Arial,Times New Roman" w:cs="Arial"/>
          <w:lang w:eastAsia="es-ES"/>
        </w:rPr>
        <w:t xml:space="preserve"> </w:t>
      </w:r>
      <w:r w:rsidRPr="00FF3A8B">
        <w:rPr>
          <w:rFonts w:cs="Arial"/>
          <w:lang w:eastAsia="es-ES"/>
        </w:rPr>
        <w:t>al</w:t>
      </w:r>
      <w:r w:rsidRPr="006876CA">
        <w:rPr>
          <w:rFonts w:eastAsia="Arial,Times New Roman" w:cs="Arial"/>
          <w:lang w:eastAsia="es-ES"/>
        </w:rPr>
        <w:t xml:space="preserve"> </w:t>
      </w:r>
      <w:r w:rsidRPr="00FF3A8B">
        <w:rPr>
          <w:rFonts w:cs="Arial"/>
          <w:lang w:eastAsia="es-ES"/>
        </w:rPr>
        <w:t>castellano</w:t>
      </w:r>
      <w:r w:rsidR="00C73830" w:rsidRPr="00FF3A8B">
        <w:rPr>
          <w:rFonts w:cs="Arial"/>
          <w:szCs w:val="20"/>
          <w:lang w:eastAsia="es-ES"/>
        </w:rPr>
        <w:t>.</w:t>
      </w:r>
      <w:r w:rsidR="005C7453" w:rsidRPr="00FF3A8B">
        <w:rPr>
          <w:rFonts w:cs="Arial"/>
          <w:szCs w:val="20"/>
          <w:lang w:eastAsia="es-ES"/>
        </w:rPr>
        <w:t xml:space="preserve"> </w:t>
      </w:r>
    </w:p>
    <w:p w14:paraId="1EC9DAD6" w14:textId="77777777" w:rsidR="00213D1F" w:rsidRDefault="00213D1F" w:rsidP="00854E43">
      <w:pPr>
        <w:spacing w:after="0" w:line="276" w:lineRule="auto"/>
        <w:jc w:val="both"/>
        <w:rPr>
          <w:rFonts w:cs="Arial"/>
          <w:szCs w:val="20"/>
          <w:lang w:eastAsia="es-ES"/>
        </w:rPr>
      </w:pPr>
    </w:p>
    <w:p w14:paraId="21373BCE" w14:textId="1990FD45" w:rsidR="00D43C13" w:rsidRDefault="00D43C13" w:rsidP="00D43C13">
      <w:pPr>
        <w:spacing w:line="270" w:lineRule="auto"/>
        <w:ind w:right="49"/>
        <w:jc w:val="both"/>
        <w:rPr>
          <w:rFonts w:eastAsia="Arial"/>
          <w:color w:val="3B3838"/>
        </w:rPr>
      </w:pPr>
    </w:p>
    <w:p w14:paraId="3DF26C0F" w14:textId="7DBDFC8B" w:rsidR="005253BB" w:rsidRPr="00173BD9" w:rsidRDefault="005253BB" w:rsidP="009748DD">
      <w:pPr>
        <w:pStyle w:val="Capitulo1"/>
      </w:pPr>
      <w:bookmarkStart w:id="88" w:name="_Toc34814068"/>
      <w:bookmarkStart w:id="89" w:name="_Toc34814142"/>
      <w:bookmarkStart w:id="90" w:name="_Toc424219461"/>
      <w:bookmarkStart w:id="91" w:name="_Toc504124492"/>
      <w:bookmarkStart w:id="92" w:name="_Toc508648249"/>
      <w:bookmarkStart w:id="93" w:name="_Ref508650432"/>
      <w:bookmarkStart w:id="94" w:name="_Toc508984033"/>
      <w:bookmarkStart w:id="95" w:name="_Toc509843863"/>
      <w:bookmarkStart w:id="96" w:name="_Toc511924771"/>
      <w:bookmarkStart w:id="97" w:name="_Toc518641648"/>
      <w:bookmarkStart w:id="98" w:name="_Toc32147308"/>
      <w:bookmarkStart w:id="99" w:name="_Hlk508012961"/>
      <w:bookmarkStart w:id="100" w:name="_Toc42700834"/>
      <w:bookmarkEnd w:id="88"/>
      <w:bookmarkEnd w:id="89"/>
      <w:r w:rsidRPr="00173BD9">
        <w:t>DOCUMENTOS</w:t>
      </w:r>
      <w:r w:rsidR="002644ED" w:rsidRPr="00173BD9">
        <w:t xml:space="preserve"> </w:t>
      </w:r>
      <w:r w:rsidRPr="00173BD9">
        <w:t>OTORGADOS</w:t>
      </w:r>
      <w:r w:rsidR="002644ED" w:rsidRPr="00173BD9">
        <w:t xml:space="preserve"> </w:t>
      </w:r>
      <w:r w:rsidRPr="00173BD9">
        <w:t>EN</w:t>
      </w:r>
      <w:r w:rsidR="002644ED" w:rsidRPr="00173BD9">
        <w:t xml:space="preserve"> </w:t>
      </w:r>
      <w:r w:rsidRPr="00173BD9">
        <w:t>EL</w:t>
      </w:r>
      <w:r w:rsidR="002644ED" w:rsidRPr="00173BD9">
        <w:t xml:space="preserve"> </w:t>
      </w:r>
      <w:r w:rsidRPr="00173BD9">
        <w:t>EXTERIOR</w:t>
      </w:r>
      <w:bookmarkEnd w:id="90"/>
      <w:bookmarkEnd w:id="91"/>
      <w:bookmarkEnd w:id="92"/>
      <w:bookmarkEnd w:id="93"/>
      <w:bookmarkEnd w:id="94"/>
      <w:bookmarkEnd w:id="95"/>
      <w:bookmarkEnd w:id="96"/>
      <w:bookmarkEnd w:id="97"/>
      <w:bookmarkEnd w:id="98"/>
      <w:bookmarkEnd w:id="100"/>
    </w:p>
    <w:p w14:paraId="3FCAC7EF" w14:textId="77777777" w:rsidR="00D43C13" w:rsidRPr="00BC69CA" w:rsidRDefault="00D43C13" w:rsidP="00D43C13">
      <w:pPr>
        <w:spacing w:line="276" w:lineRule="auto"/>
        <w:jc w:val="both"/>
        <w:rPr>
          <w:rFonts w:cs="Arial"/>
          <w:lang w:eastAsia="es-ES"/>
        </w:rPr>
      </w:pPr>
      <w:r w:rsidRPr="0033677B">
        <w:rPr>
          <w:rFonts w:cs="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6164E3FA" w14:textId="07524788" w:rsidR="00D43C13" w:rsidRPr="00BC69CA" w:rsidRDefault="00D43C13" w:rsidP="00D43C13">
      <w:pPr>
        <w:pStyle w:val="Prrafodelista"/>
        <w:ind w:left="0"/>
        <w:jc w:val="both"/>
        <w:rPr>
          <w:rFonts w:cs="Arial"/>
          <w:lang w:eastAsia="es-ES"/>
        </w:rPr>
      </w:pPr>
      <w:r w:rsidRPr="00BC69CA">
        <w:rPr>
          <w:rFonts w:ascii="Arial" w:eastAsiaTheme="minorHAnsi" w:hAnsi="Arial" w:cs="Arial"/>
          <w:color w:val="3B3838" w:themeColor="background2" w:themeShade="40"/>
          <w:sz w:val="20"/>
          <w:lang w:eastAsia="es-ES"/>
        </w:rPr>
        <w:t>Para efectos del trámite de Apostilla o Legalización de documentos otorgados en el exterior y la acreditación de la formación académica obtenida en el exterior, las Entidades deberán aplicar los parámetros establecidos en las normas que regulen la materia.</w:t>
      </w:r>
    </w:p>
    <w:p w14:paraId="04D9FBAF" w14:textId="77777777" w:rsidR="00D43C13" w:rsidRPr="006876CA" w:rsidRDefault="00D43C13" w:rsidP="006876CA">
      <w:pPr>
        <w:spacing w:line="276" w:lineRule="auto"/>
        <w:jc w:val="both"/>
        <w:rPr>
          <w:rFonts w:eastAsia="Arial" w:cs="Arial"/>
        </w:rPr>
      </w:pPr>
    </w:p>
    <w:p w14:paraId="669DC1D9" w14:textId="6E37C67F" w:rsidR="001A6833" w:rsidRPr="00173BD9" w:rsidRDefault="001A6833" w:rsidP="009748DD">
      <w:pPr>
        <w:pStyle w:val="Capitulo1"/>
      </w:pPr>
      <w:bookmarkStart w:id="101" w:name="_Toc424219444"/>
      <w:bookmarkStart w:id="102" w:name="_Toc504124496"/>
      <w:bookmarkStart w:id="103" w:name="_Toc508648250"/>
      <w:bookmarkStart w:id="104" w:name="_Toc508984034"/>
      <w:bookmarkStart w:id="105" w:name="_Toc509843864"/>
      <w:bookmarkStart w:id="106" w:name="_Toc511924772"/>
      <w:bookmarkStart w:id="107" w:name="_Toc518641649"/>
      <w:bookmarkStart w:id="108" w:name="_Toc32147309"/>
      <w:bookmarkStart w:id="109" w:name="_Toc42700835"/>
      <w:bookmarkEnd w:id="99"/>
      <w:r w:rsidRPr="00173BD9">
        <w:t>GLOSARIO</w:t>
      </w:r>
      <w:bookmarkEnd w:id="101"/>
      <w:bookmarkEnd w:id="102"/>
      <w:bookmarkEnd w:id="103"/>
      <w:bookmarkEnd w:id="104"/>
      <w:bookmarkEnd w:id="105"/>
      <w:bookmarkEnd w:id="106"/>
      <w:bookmarkEnd w:id="107"/>
      <w:bookmarkEnd w:id="108"/>
      <w:bookmarkEnd w:id="109"/>
    </w:p>
    <w:p w14:paraId="1DDB11ED" w14:textId="36520C56" w:rsidR="00CC189B" w:rsidRPr="00173BD9" w:rsidRDefault="001A6833" w:rsidP="00F86448">
      <w:pPr>
        <w:spacing w:line="276" w:lineRule="auto"/>
        <w:jc w:val="both"/>
        <w:rPr>
          <w:rFonts w:eastAsia="Arial" w:cs="Arial"/>
          <w:szCs w:val="20"/>
          <w:lang w:eastAsia="es-ES"/>
        </w:rPr>
      </w:pPr>
      <w:r w:rsidRPr="00173BD9">
        <w:rPr>
          <w:rFonts w:cs="Arial"/>
          <w:szCs w:val="20"/>
        </w:rPr>
        <w:t>Para</w:t>
      </w:r>
      <w:r w:rsidR="002644ED" w:rsidRPr="00173BD9">
        <w:rPr>
          <w:rFonts w:cs="Arial"/>
          <w:b/>
          <w:szCs w:val="20"/>
        </w:rPr>
        <w:t xml:space="preserve"> </w:t>
      </w:r>
      <w:r w:rsidRPr="00173BD9">
        <w:rPr>
          <w:rFonts w:cs="Arial"/>
          <w:szCs w:val="20"/>
        </w:rPr>
        <w:t>los</w:t>
      </w:r>
      <w:r w:rsidR="002644ED" w:rsidRPr="00173BD9">
        <w:rPr>
          <w:rFonts w:cs="Arial"/>
          <w:b/>
          <w:szCs w:val="20"/>
        </w:rPr>
        <w:t xml:space="preserve"> </w:t>
      </w:r>
      <w:r w:rsidRPr="00173BD9">
        <w:rPr>
          <w:rFonts w:cs="Arial"/>
          <w:szCs w:val="20"/>
        </w:rPr>
        <w:t>fines</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Pr="00173BD9">
        <w:rPr>
          <w:rFonts w:cs="Arial"/>
          <w:szCs w:val="20"/>
        </w:rPr>
        <w:t>este</w:t>
      </w:r>
      <w:r w:rsidR="002644ED" w:rsidRPr="00173BD9">
        <w:rPr>
          <w:rFonts w:cs="Arial"/>
          <w:b/>
          <w:szCs w:val="20"/>
        </w:rPr>
        <w:t xml:space="preserve"> </w:t>
      </w:r>
      <w:r w:rsidR="001056C7" w:rsidRPr="00173BD9">
        <w:rPr>
          <w:rFonts w:cs="Arial"/>
          <w:szCs w:val="20"/>
        </w:rPr>
        <w:t>p</w:t>
      </w:r>
      <w:r w:rsidRPr="00173BD9">
        <w:rPr>
          <w:rFonts w:cs="Arial"/>
          <w:szCs w:val="20"/>
        </w:rPr>
        <w:t>liego</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001056C7" w:rsidRPr="00173BD9">
        <w:rPr>
          <w:rFonts w:cs="Arial"/>
          <w:szCs w:val="20"/>
        </w:rPr>
        <w:t>c</w:t>
      </w:r>
      <w:r w:rsidRPr="00173BD9">
        <w:rPr>
          <w:rFonts w:cs="Arial"/>
          <w:szCs w:val="20"/>
        </w:rPr>
        <w:t>ondiciones,</w:t>
      </w:r>
      <w:r w:rsidR="002644ED" w:rsidRPr="00173BD9">
        <w:rPr>
          <w:rFonts w:cs="Arial"/>
          <w:b/>
          <w:szCs w:val="20"/>
        </w:rPr>
        <w:t xml:space="preserve"> </w:t>
      </w:r>
      <w:r w:rsidRPr="00173BD9">
        <w:rPr>
          <w:rFonts w:cs="Arial"/>
          <w:szCs w:val="20"/>
        </w:rPr>
        <w:t>a</w:t>
      </w:r>
      <w:r w:rsidR="002644ED" w:rsidRPr="00173BD9">
        <w:rPr>
          <w:rFonts w:cs="Arial"/>
          <w:b/>
          <w:szCs w:val="20"/>
        </w:rPr>
        <w:t xml:space="preserve"> </w:t>
      </w:r>
      <w:r w:rsidRPr="00173BD9">
        <w:rPr>
          <w:rFonts w:cs="Arial"/>
          <w:szCs w:val="20"/>
        </w:rPr>
        <w:t>menos</w:t>
      </w:r>
      <w:r w:rsidR="002644ED" w:rsidRPr="00173BD9">
        <w:rPr>
          <w:rFonts w:cs="Arial"/>
          <w:b/>
          <w:szCs w:val="20"/>
        </w:rPr>
        <w:t xml:space="preserve"> </w:t>
      </w:r>
      <w:r w:rsidRPr="00173BD9">
        <w:rPr>
          <w:rFonts w:cs="Arial"/>
          <w:szCs w:val="20"/>
        </w:rPr>
        <w:t>que</w:t>
      </w:r>
      <w:r w:rsidR="002644ED" w:rsidRPr="00173BD9">
        <w:rPr>
          <w:rFonts w:cs="Arial"/>
          <w:b/>
          <w:szCs w:val="20"/>
        </w:rPr>
        <w:t xml:space="preserve"> </w:t>
      </w:r>
      <w:r w:rsidRPr="00173BD9">
        <w:rPr>
          <w:rFonts w:cs="Arial"/>
          <w:szCs w:val="20"/>
        </w:rPr>
        <w:t>expresamente</w:t>
      </w:r>
      <w:r w:rsidR="002644ED" w:rsidRPr="00173BD9">
        <w:rPr>
          <w:rFonts w:cs="Arial"/>
          <w:b/>
          <w:szCs w:val="20"/>
        </w:rPr>
        <w:t xml:space="preserve"> </w:t>
      </w:r>
      <w:r w:rsidRPr="00173BD9">
        <w:rPr>
          <w:rFonts w:cs="Arial"/>
          <w:szCs w:val="20"/>
        </w:rPr>
        <w:t>se</w:t>
      </w:r>
      <w:r w:rsidR="002644ED" w:rsidRPr="00173BD9">
        <w:rPr>
          <w:rFonts w:cs="Arial"/>
          <w:b/>
          <w:szCs w:val="20"/>
        </w:rPr>
        <w:t xml:space="preserve"> </w:t>
      </w:r>
      <w:r w:rsidRPr="00173BD9">
        <w:rPr>
          <w:rFonts w:cs="Arial"/>
          <w:szCs w:val="20"/>
        </w:rPr>
        <w:t>estipule</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Pr="00173BD9">
        <w:rPr>
          <w:rFonts w:cs="Arial"/>
          <w:szCs w:val="20"/>
        </w:rPr>
        <w:t>otra</w:t>
      </w:r>
      <w:r w:rsidR="002644ED" w:rsidRPr="00173BD9">
        <w:rPr>
          <w:rFonts w:cs="Arial"/>
          <w:b/>
          <w:szCs w:val="20"/>
        </w:rPr>
        <w:t xml:space="preserve"> </w:t>
      </w:r>
      <w:r w:rsidRPr="00173BD9">
        <w:rPr>
          <w:rFonts w:cs="Arial"/>
          <w:szCs w:val="20"/>
        </w:rPr>
        <w:t>manera,</w:t>
      </w:r>
      <w:r w:rsidR="002644ED" w:rsidRPr="00173BD9">
        <w:rPr>
          <w:rFonts w:cs="Arial"/>
          <w:b/>
          <w:szCs w:val="20"/>
        </w:rPr>
        <w:t xml:space="preserve"> </w:t>
      </w:r>
      <w:r w:rsidRPr="00173BD9">
        <w:rPr>
          <w:rFonts w:cs="Arial"/>
          <w:szCs w:val="20"/>
        </w:rPr>
        <w:t>los</w:t>
      </w:r>
      <w:r w:rsidR="002644ED" w:rsidRPr="00173BD9">
        <w:rPr>
          <w:rFonts w:cs="Arial"/>
          <w:b/>
          <w:szCs w:val="20"/>
        </w:rPr>
        <w:t xml:space="preserve"> </w:t>
      </w:r>
      <w:r w:rsidRPr="00173BD9">
        <w:rPr>
          <w:rFonts w:cs="Arial"/>
          <w:szCs w:val="20"/>
        </w:rPr>
        <w:t>términos</w:t>
      </w:r>
      <w:r w:rsidR="002644ED" w:rsidRPr="00173BD9">
        <w:rPr>
          <w:rFonts w:cs="Arial"/>
          <w:b/>
          <w:szCs w:val="20"/>
        </w:rPr>
        <w:t xml:space="preserve"> </w:t>
      </w:r>
      <w:r w:rsidRPr="00173BD9">
        <w:rPr>
          <w:rFonts w:cs="Arial"/>
          <w:szCs w:val="20"/>
        </w:rPr>
        <w:t>en</w:t>
      </w:r>
      <w:r w:rsidR="002644ED" w:rsidRPr="00173BD9">
        <w:rPr>
          <w:rFonts w:cs="Arial"/>
          <w:b/>
          <w:szCs w:val="20"/>
        </w:rPr>
        <w:t xml:space="preserve"> </w:t>
      </w:r>
      <w:r w:rsidRPr="00173BD9">
        <w:rPr>
          <w:rFonts w:cs="Arial"/>
          <w:szCs w:val="20"/>
        </w:rPr>
        <w:t>mayúscula</w:t>
      </w:r>
      <w:r w:rsidR="002644ED" w:rsidRPr="00173BD9">
        <w:rPr>
          <w:rFonts w:cs="Arial"/>
          <w:b/>
          <w:szCs w:val="20"/>
        </w:rPr>
        <w:t xml:space="preserve"> </w:t>
      </w:r>
      <w:r w:rsidRPr="00173BD9">
        <w:rPr>
          <w:rFonts w:cs="Arial"/>
          <w:szCs w:val="20"/>
        </w:rPr>
        <w:t>inicial</w:t>
      </w:r>
      <w:r w:rsidR="002644ED" w:rsidRPr="00173BD9">
        <w:rPr>
          <w:rFonts w:cs="Arial"/>
          <w:b/>
          <w:szCs w:val="20"/>
        </w:rPr>
        <w:t xml:space="preserve"> </w:t>
      </w:r>
      <w:r w:rsidR="00D859EE" w:rsidRPr="00173BD9">
        <w:rPr>
          <w:rFonts w:cs="Arial"/>
          <w:szCs w:val="20"/>
        </w:rPr>
        <w:t>deben</w:t>
      </w:r>
      <w:r w:rsidR="002644ED" w:rsidRPr="00173BD9">
        <w:rPr>
          <w:rFonts w:cs="Arial"/>
          <w:b/>
          <w:szCs w:val="20"/>
        </w:rPr>
        <w:t xml:space="preserve"> </w:t>
      </w:r>
      <w:r w:rsidR="00D859EE" w:rsidRPr="00173BD9">
        <w:rPr>
          <w:rFonts w:cs="Arial"/>
          <w:szCs w:val="20"/>
        </w:rPr>
        <w:t>ser</w:t>
      </w:r>
      <w:r w:rsidR="002644ED" w:rsidRPr="00173BD9">
        <w:rPr>
          <w:rFonts w:cs="Arial"/>
          <w:b/>
          <w:szCs w:val="20"/>
        </w:rPr>
        <w:t xml:space="preserve"> </w:t>
      </w:r>
      <w:r w:rsidR="00D859EE" w:rsidRPr="00173BD9">
        <w:rPr>
          <w:rFonts w:cs="Arial"/>
          <w:szCs w:val="20"/>
        </w:rPr>
        <w:t>entendidos</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acuerdo</w:t>
      </w:r>
      <w:r w:rsidR="002644ED" w:rsidRPr="00173BD9">
        <w:rPr>
          <w:rFonts w:cs="Arial"/>
          <w:b/>
          <w:szCs w:val="20"/>
        </w:rPr>
        <w:t xml:space="preserve"> </w:t>
      </w:r>
      <w:r w:rsidR="00D859EE" w:rsidRPr="00173BD9">
        <w:rPr>
          <w:rFonts w:cs="Arial"/>
          <w:szCs w:val="20"/>
        </w:rPr>
        <w:t>con</w:t>
      </w:r>
      <w:r w:rsidR="002644ED" w:rsidRPr="00173BD9">
        <w:rPr>
          <w:rFonts w:cs="Arial"/>
          <w:b/>
          <w:szCs w:val="20"/>
        </w:rPr>
        <w:t xml:space="preserve"> </w:t>
      </w:r>
      <w:r w:rsidR="00D859EE" w:rsidRPr="00173BD9">
        <w:rPr>
          <w:rFonts w:cs="Arial"/>
          <w:szCs w:val="20"/>
        </w:rPr>
        <w:t>la</w:t>
      </w:r>
      <w:r w:rsidR="002644ED" w:rsidRPr="00173BD9">
        <w:rPr>
          <w:rFonts w:cs="Arial"/>
          <w:b/>
          <w:szCs w:val="20"/>
        </w:rPr>
        <w:t xml:space="preserve"> </w:t>
      </w:r>
      <w:r w:rsidR="00D859EE" w:rsidRPr="00173BD9">
        <w:rPr>
          <w:rFonts w:cs="Arial"/>
          <w:szCs w:val="20"/>
        </w:rPr>
        <w:t>definición</w:t>
      </w:r>
      <w:r w:rsidR="002644ED" w:rsidRPr="00173BD9">
        <w:rPr>
          <w:rFonts w:cs="Arial"/>
          <w:b/>
          <w:szCs w:val="20"/>
        </w:rPr>
        <w:t xml:space="preserve"> </w:t>
      </w:r>
      <w:r w:rsidR="00D859EE" w:rsidRPr="00173BD9">
        <w:rPr>
          <w:rFonts w:cs="Arial"/>
          <w:szCs w:val="20"/>
        </w:rPr>
        <w:t>contenida</w:t>
      </w:r>
      <w:r w:rsidR="002644ED" w:rsidRPr="00173BD9">
        <w:rPr>
          <w:rFonts w:cs="Arial"/>
          <w:b/>
          <w:szCs w:val="20"/>
        </w:rPr>
        <w:t xml:space="preserve"> </w:t>
      </w:r>
      <w:r w:rsidR="00D859EE" w:rsidRPr="00173BD9">
        <w:rPr>
          <w:rFonts w:cs="Arial"/>
          <w:szCs w:val="20"/>
        </w:rPr>
        <w:t>en</w:t>
      </w:r>
      <w:r w:rsidR="002644ED" w:rsidRPr="00173BD9">
        <w:rPr>
          <w:rFonts w:cs="Arial"/>
          <w:b/>
          <w:szCs w:val="20"/>
        </w:rPr>
        <w:t xml:space="preserve"> </w:t>
      </w:r>
      <w:r w:rsidR="00D859EE" w:rsidRPr="00173BD9">
        <w:rPr>
          <w:rFonts w:cs="Arial"/>
          <w:szCs w:val="20"/>
        </w:rPr>
        <w:t>el</w:t>
      </w:r>
      <w:r w:rsidR="002644ED" w:rsidRPr="00173BD9">
        <w:rPr>
          <w:rFonts w:cs="Arial"/>
          <w:b/>
          <w:szCs w:val="20"/>
        </w:rPr>
        <w:t xml:space="preserve"> </w:t>
      </w:r>
      <w:r w:rsidR="00D859EE" w:rsidRPr="00173BD9">
        <w:rPr>
          <w:rFonts w:cs="Arial"/>
          <w:szCs w:val="20"/>
        </w:rPr>
        <w:t>artículo</w:t>
      </w:r>
      <w:r w:rsidR="002644ED" w:rsidRPr="00173BD9">
        <w:rPr>
          <w:rFonts w:cs="Arial"/>
          <w:b/>
          <w:szCs w:val="20"/>
        </w:rPr>
        <w:t xml:space="preserve"> </w:t>
      </w:r>
      <w:r w:rsidR="00D859EE" w:rsidRPr="00173BD9">
        <w:rPr>
          <w:rFonts w:cs="Arial"/>
          <w:szCs w:val="20"/>
        </w:rPr>
        <w:t>2.2.1.1.1.3.1</w:t>
      </w:r>
      <w:r w:rsidR="002644ED" w:rsidRPr="00173BD9">
        <w:rPr>
          <w:rFonts w:cs="Arial"/>
          <w:b/>
          <w:szCs w:val="20"/>
        </w:rPr>
        <w:t xml:space="preserve"> </w:t>
      </w:r>
      <w:r w:rsidR="00D859EE" w:rsidRPr="00173BD9">
        <w:rPr>
          <w:rFonts w:cs="Arial"/>
          <w:szCs w:val="20"/>
        </w:rPr>
        <w:t>del</w:t>
      </w:r>
      <w:r w:rsidR="002644ED" w:rsidRPr="00173BD9">
        <w:rPr>
          <w:rFonts w:cs="Arial"/>
          <w:b/>
          <w:szCs w:val="20"/>
        </w:rPr>
        <w:t xml:space="preserve"> </w:t>
      </w:r>
      <w:r w:rsidR="00D859EE" w:rsidRPr="00173BD9">
        <w:rPr>
          <w:rFonts w:cs="Arial"/>
          <w:szCs w:val="20"/>
        </w:rPr>
        <w:t>Decreto</w:t>
      </w:r>
      <w:r w:rsidR="002644ED" w:rsidRPr="00173BD9">
        <w:rPr>
          <w:rFonts w:cs="Arial"/>
          <w:b/>
          <w:szCs w:val="20"/>
        </w:rPr>
        <w:t xml:space="preserve"> </w:t>
      </w:r>
      <w:r w:rsidR="00D859EE" w:rsidRPr="00173BD9">
        <w:rPr>
          <w:rFonts w:cs="Arial"/>
          <w:szCs w:val="20"/>
        </w:rPr>
        <w:t>1082</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2015</w:t>
      </w:r>
      <w:r w:rsidR="001B3370" w:rsidRPr="00173BD9">
        <w:rPr>
          <w:rFonts w:cs="Arial"/>
          <w:szCs w:val="20"/>
        </w:rPr>
        <w:t xml:space="preserve">, </w:t>
      </w:r>
      <w:r w:rsidR="001B3370" w:rsidRPr="00173BD9">
        <w:rPr>
          <w:rFonts w:eastAsia="Arial" w:cs="Arial"/>
          <w:lang w:val="es-ES"/>
        </w:rPr>
        <w:t xml:space="preserve">la Ley 1682 de 2013 </w:t>
      </w:r>
      <w:r w:rsidR="002644ED" w:rsidRPr="00173BD9">
        <w:rPr>
          <w:rFonts w:cs="Arial"/>
          <w:b/>
          <w:szCs w:val="20"/>
        </w:rPr>
        <w:t xml:space="preserve"> </w:t>
      </w:r>
      <w:r w:rsidR="009D4636" w:rsidRPr="00173BD9">
        <w:rPr>
          <w:rFonts w:cs="Arial"/>
          <w:szCs w:val="20"/>
        </w:rPr>
        <w:t>y</w:t>
      </w:r>
      <w:r w:rsidR="002644ED" w:rsidRPr="00173BD9">
        <w:rPr>
          <w:rFonts w:cs="Arial"/>
          <w:b/>
          <w:szCs w:val="20"/>
        </w:rPr>
        <w:t xml:space="preserve"> </w:t>
      </w:r>
      <w:r w:rsidR="00A44021" w:rsidRPr="00173BD9">
        <w:rPr>
          <w:rFonts w:cs="Arial"/>
          <w:szCs w:val="20"/>
        </w:rPr>
        <w:t>el</w:t>
      </w:r>
      <w:r w:rsidR="009E0B06" w:rsidRPr="00173BD9">
        <w:rPr>
          <w:rFonts w:cs="Arial"/>
          <w:b/>
          <w:szCs w:val="20"/>
        </w:rPr>
        <w:t xml:space="preserve"> </w:t>
      </w:r>
      <w:r w:rsidR="009E0B06" w:rsidRPr="00FF3A8B">
        <w:rPr>
          <w:rFonts w:eastAsia="Times New Roman" w:cs="Arial"/>
          <w:b/>
          <w:szCs w:val="20"/>
          <w:lang w:eastAsia="es-CO"/>
        </w:rPr>
        <w:fldChar w:fldCharType="begin"/>
      </w:r>
      <w:r w:rsidR="009E0B06" w:rsidRPr="00173BD9">
        <w:rPr>
          <w:rFonts w:eastAsia="Times New Roman" w:cs="Arial"/>
          <w:b/>
          <w:szCs w:val="20"/>
        </w:rPr>
        <w:instrText xml:space="preserve"> REF _Ref511383013 \h  \* MERGEFORMAT </w:instrText>
      </w:r>
      <w:r w:rsidR="009E0B06" w:rsidRPr="00FF3A8B">
        <w:rPr>
          <w:rFonts w:eastAsia="Times New Roman" w:cs="Arial"/>
          <w:b/>
          <w:szCs w:val="20"/>
          <w:lang w:eastAsia="es-CO"/>
        </w:rPr>
      </w:r>
      <w:r w:rsidR="009E0B06" w:rsidRPr="00FF3A8B">
        <w:rPr>
          <w:rFonts w:eastAsia="Times New Roman" w:cs="Arial"/>
          <w:b/>
          <w:szCs w:val="20"/>
        </w:rPr>
        <w:fldChar w:fldCharType="separate"/>
      </w:r>
      <w:r w:rsidR="00214D00" w:rsidRPr="00214D00">
        <w:rPr>
          <w:rFonts w:cs="Arial"/>
          <w:szCs w:val="20"/>
        </w:rPr>
        <w:t>Anexo 3 – Glosario</w:t>
      </w:r>
      <w:r w:rsidR="009E0B06" w:rsidRPr="00FF3A8B">
        <w:rPr>
          <w:rFonts w:eastAsia="Times New Roman" w:cs="Arial"/>
          <w:b/>
          <w:szCs w:val="20"/>
          <w:lang w:eastAsia="es-CO"/>
        </w:rPr>
        <w:fldChar w:fldCharType="end"/>
      </w:r>
      <w:r w:rsidR="009E0B06" w:rsidRPr="00FF3A8B">
        <w:rPr>
          <w:rFonts w:cs="Arial"/>
          <w:szCs w:val="20"/>
        </w:rPr>
        <w:t>.</w:t>
      </w:r>
      <w:r w:rsidR="002644ED" w:rsidRPr="00FF3A8B">
        <w:rPr>
          <w:rFonts w:cs="Arial"/>
          <w:b/>
          <w:szCs w:val="20"/>
        </w:rPr>
        <w:t xml:space="preserve"> </w:t>
      </w:r>
      <w:r w:rsidR="00D859EE" w:rsidRPr="00FF3A8B">
        <w:rPr>
          <w:rFonts w:cs="Arial"/>
          <w:szCs w:val="20"/>
        </w:rPr>
        <w:t>Los</w:t>
      </w:r>
      <w:r w:rsidR="002644ED" w:rsidRPr="00620F7A">
        <w:rPr>
          <w:rFonts w:cs="Arial"/>
          <w:b/>
          <w:szCs w:val="20"/>
        </w:rPr>
        <w:t xml:space="preserve"> </w:t>
      </w:r>
      <w:r w:rsidR="00D859EE" w:rsidRPr="00620F7A">
        <w:rPr>
          <w:rFonts w:cs="Arial"/>
          <w:szCs w:val="20"/>
        </w:rPr>
        <w:t>términos</w:t>
      </w:r>
      <w:r w:rsidR="002644ED" w:rsidRPr="00173BD9">
        <w:rPr>
          <w:rFonts w:cs="Arial"/>
          <w:b/>
          <w:szCs w:val="20"/>
        </w:rPr>
        <w:t xml:space="preserve"> </w:t>
      </w:r>
      <w:r w:rsidR="00D859EE" w:rsidRPr="00173BD9">
        <w:rPr>
          <w:rFonts w:cs="Arial"/>
          <w:szCs w:val="20"/>
        </w:rPr>
        <w:t>no</w:t>
      </w:r>
      <w:r w:rsidR="002644ED" w:rsidRPr="00173BD9">
        <w:rPr>
          <w:rFonts w:cs="Arial"/>
          <w:b/>
          <w:szCs w:val="20"/>
        </w:rPr>
        <w:t xml:space="preserve"> </w:t>
      </w:r>
      <w:r w:rsidR="00D859EE" w:rsidRPr="00173BD9">
        <w:rPr>
          <w:rFonts w:cs="Arial"/>
          <w:szCs w:val="20"/>
        </w:rPr>
        <w:t>definidos</w:t>
      </w:r>
      <w:r w:rsidR="002644ED" w:rsidRPr="00173BD9">
        <w:rPr>
          <w:rFonts w:cs="Arial"/>
          <w:b/>
          <w:szCs w:val="20"/>
        </w:rPr>
        <w:t xml:space="preserve"> </w:t>
      </w:r>
      <w:r w:rsidR="00D859EE" w:rsidRPr="00173BD9">
        <w:rPr>
          <w:rFonts w:cs="Arial"/>
          <w:szCs w:val="20"/>
        </w:rPr>
        <w:t>deben</w:t>
      </w:r>
      <w:r w:rsidR="002644ED" w:rsidRPr="00173BD9">
        <w:rPr>
          <w:rFonts w:cs="Arial"/>
          <w:b/>
          <w:szCs w:val="20"/>
        </w:rPr>
        <w:t xml:space="preserve"> </w:t>
      </w:r>
      <w:r w:rsidR="00D859EE" w:rsidRPr="00173BD9">
        <w:rPr>
          <w:rFonts w:cs="Arial"/>
          <w:szCs w:val="20"/>
        </w:rPr>
        <w:t>entenderse</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acuerdo</w:t>
      </w:r>
      <w:r w:rsidR="002644ED" w:rsidRPr="00173BD9">
        <w:rPr>
          <w:rFonts w:cs="Arial"/>
          <w:b/>
          <w:szCs w:val="20"/>
        </w:rPr>
        <w:t xml:space="preserve"> </w:t>
      </w:r>
      <w:r w:rsidR="00D859EE" w:rsidRPr="00173BD9">
        <w:rPr>
          <w:rFonts w:cs="Arial"/>
          <w:szCs w:val="20"/>
        </w:rPr>
        <w:t>con</w:t>
      </w:r>
      <w:r w:rsidR="002644ED" w:rsidRPr="00173BD9">
        <w:rPr>
          <w:rFonts w:cs="Arial"/>
          <w:b/>
          <w:szCs w:val="20"/>
        </w:rPr>
        <w:t xml:space="preserve"> </w:t>
      </w:r>
      <w:r w:rsidR="00D859EE" w:rsidRPr="00173BD9">
        <w:rPr>
          <w:rFonts w:cs="Arial"/>
          <w:szCs w:val="20"/>
        </w:rPr>
        <w:t>su</w:t>
      </w:r>
      <w:r w:rsidR="002644ED" w:rsidRPr="00173BD9">
        <w:rPr>
          <w:rFonts w:cs="Arial"/>
          <w:b/>
          <w:szCs w:val="20"/>
        </w:rPr>
        <w:t xml:space="preserve"> </w:t>
      </w:r>
      <w:r w:rsidR="00D859EE" w:rsidRPr="00173BD9">
        <w:rPr>
          <w:rFonts w:cs="Arial"/>
          <w:szCs w:val="20"/>
        </w:rPr>
        <w:t>significado</w:t>
      </w:r>
      <w:r w:rsidR="00781B50" w:rsidRPr="00173BD9">
        <w:rPr>
          <w:rFonts w:cs="Arial"/>
          <w:szCs w:val="20"/>
        </w:rPr>
        <w:t xml:space="preserve"> </w:t>
      </w:r>
      <w:r w:rsidR="00D859EE" w:rsidRPr="00173BD9">
        <w:rPr>
          <w:rFonts w:cs="Arial"/>
          <w:szCs w:val="20"/>
        </w:rPr>
        <w:t>natural</w:t>
      </w:r>
      <w:r w:rsidR="002644ED" w:rsidRPr="00173BD9">
        <w:rPr>
          <w:rFonts w:cs="Arial"/>
          <w:b/>
          <w:szCs w:val="20"/>
        </w:rPr>
        <w:t xml:space="preserve"> </w:t>
      </w:r>
      <w:r w:rsidR="00D859EE" w:rsidRPr="00173BD9">
        <w:rPr>
          <w:rFonts w:cs="Arial"/>
          <w:szCs w:val="20"/>
        </w:rPr>
        <w:t>y</w:t>
      </w:r>
      <w:r w:rsidR="002644ED" w:rsidRPr="00173BD9">
        <w:rPr>
          <w:rFonts w:cs="Arial"/>
          <w:b/>
          <w:szCs w:val="20"/>
        </w:rPr>
        <w:t xml:space="preserve"> </w:t>
      </w:r>
      <w:r w:rsidR="00D859EE" w:rsidRPr="00173BD9">
        <w:rPr>
          <w:rFonts w:cs="Arial"/>
          <w:szCs w:val="20"/>
        </w:rPr>
        <w:t>obvio.</w:t>
      </w:r>
      <w:r w:rsidR="002644ED" w:rsidRPr="00173BD9">
        <w:rPr>
          <w:rFonts w:eastAsia="Arial" w:cs="Arial"/>
          <w:szCs w:val="20"/>
          <w:lang w:eastAsia="es-ES"/>
        </w:rPr>
        <w:t xml:space="preserve"> </w:t>
      </w:r>
    </w:p>
    <w:p w14:paraId="42E8D960" w14:textId="43C8052D" w:rsidR="004359B3" w:rsidRPr="00173BD9" w:rsidRDefault="004359B3" w:rsidP="009748DD">
      <w:pPr>
        <w:pStyle w:val="Capitulo1"/>
      </w:pPr>
      <w:bookmarkStart w:id="110" w:name="_Toc508648251"/>
      <w:bookmarkStart w:id="111" w:name="_Toc508984035"/>
      <w:bookmarkStart w:id="112" w:name="_Toc509843865"/>
      <w:bookmarkStart w:id="113" w:name="_Toc511924773"/>
      <w:bookmarkStart w:id="114" w:name="_Toc518641650"/>
      <w:bookmarkStart w:id="115" w:name="_Ref25305448"/>
      <w:bookmarkStart w:id="116" w:name="_Toc32147310"/>
      <w:bookmarkStart w:id="117" w:name="_Toc42700836"/>
      <w:r w:rsidRPr="00173BD9">
        <w:t>INFORMACIÓN</w:t>
      </w:r>
      <w:r w:rsidR="002644ED" w:rsidRPr="00173BD9">
        <w:t xml:space="preserve"> </w:t>
      </w:r>
      <w:r w:rsidRPr="00173BD9">
        <w:t>INEXACTA</w:t>
      </w:r>
      <w:bookmarkEnd w:id="110"/>
      <w:bookmarkEnd w:id="111"/>
      <w:bookmarkEnd w:id="112"/>
      <w:bookmarkEnd w:id="113"/>
      <w:bookmarkEnd w:id="114"/>
      <w:bookmarkEnd w:id="115"/>
      <w:bookmarkEnd w:id="116"/>
      <w:bookmarkEnd w:id="117"/>
    </w:p>
    <w:p w14:paraId="642BF192" w14:textId="008BAD8E" w:rsidR="008860B9" w:rsidRPr="006876CA" w:rsidRDefault="008860B9" w:rsidP="009F4C2D">
      <w:pPr>
        <w:jc w:val="both"/>
        <w:rPr>
          <w:rFonts w:cs="Arial"/>
          <w:lang w:eastAsia="es-ES"/>
        </w:rPr>
      </w:pPr>
      <w:r w:rsidRPr="001352EB">
        <w:rPr>
          <w:rFonts w:cs="Arial"/>
          <w:lang w:eastAsia="es-ES"/>
        </w:rPr>
        <w:t xml:space="preserve">La Entidad se reserva el derecho de verificar integralmente la información aportada por el </w:t>
      </w:r>
      <w:r w:rsidR="003C407D" w:rsidRPr="006876CA">
        <w:rPr>
          <w:rFonts w:cs="Arial"/>
          <w:lang w:eastAsia="es-ES"/>
        </w:rPr>
        <w:t>Proponente</w:t>
      </w:r>
      <w:r w:rsidRPr="006876CA">
        <w:rPr>
          <w:rFonts w:cs="Arial"/>
          <w:lang w:eastAsia="es-ES"/>
        </w:rPr>
        <w:t xml:space="preserve">. Para esto, puede acudir a las autoridades, personas, empresas o </w:t>
      </w:r>
      <w:r w:rsidR="00FC1584">
        <w:rPr>
          <w:rFonts w:cs="Arial"/>
          <w:lang w:eastAsia="es-ES"/>
        </w:rPr>
        <w:t>E</w:t>
      </w:r>
      <w:r w:rsidRPr="006876CA">
        <w:rPr>
          <w:rFonts w:cs="Arial"/>
          <w:lang w:eastAsia="es-ES"/>
        </w:rPr>
        <w:t xml:space="preserve">ntidades respectivas. </w:t>
      </w:r>
    </w:p>
    <w:p w14:paraId="09CC404A" w14:textId="77777777" w:rsidR="00854E43" w:rsidRDefault="008860B9" w:rsidP="00854E43">
      <w:pPr>
        <w:jc w:val="both"/>
        <w:rPr>
          <w:rFonts w:cs="Arial"/>
          <w:lang w:eastAsia="es-ES"/>
        </w:rPr>
      </w:pPr>
      <w:r w:rsidRPr="006876CA">
        <w:rPr>
          <w:rFonts w:cs="Arial"/>
          <w:lang w:eastAsia="es-ES"/>
        </w:rPr>
        <w:t xml:space="preserve">Cuando exista inconsistencia entre la información suministrada por el </w:t>
      </w:r>
      <w:r w:rsidR="003C407D" w:rsidRPr="006876CA">
        <w:rPr>
          <w:rFonts w:cs="Arial"/>
          <w:lang w:eastAsia="es-ES"/>
        </w:rPr>
        <w:t>Proponente</w:t>
      </w:r>
      <w:r w:rsidRPr="006876CA">
        <w:rPr>
          <w:rFonts w:cs="Arial"/>
          <w:lang w:eastAsia="es-ES"/>
        </w:rPr>
        <w:t xml:space="preserve"> y la efectivamente verificada por la Entidad, la información que pretende demostrar el </w:t>
      </w:r>
      <w:r w:rsidR="003C407D" w:rsidRPr="006876CA">
        <w:rPr>
          <w:rFonts w:cs="Arial"/>
          <w:lang w:eastAsia="es-ES"/>
        </w:rPr>
        <w:t>Proponente</w:t>
      </w:r>
      <w:r w:rsidRPr="006876CA">
        <w:rPr>
          <w:rFonts w:cs="Arial"/>
          <w:lang w:eastAsia="es-ES"/>
        </w:rPr>
        <w:t xml:space="preserve"> se tendrá por no acreditada. </w:t>
      </w:r>
    </w:p>
    <w:p w14:paraId="4A3F8498" w14:textId="454882BC" w:rsidR="00DB56C5" w:rsidRPr="006876CA" w:rsidRDefault="008860B9" w:rsidP="00854E43">
      <w:pPr>
        <w:jc w:val="both"/>
        <w:rPr>
          <w:rFonts w:cs="Arial"/>
          <w:lang w:eastAsia="es-ES"/>
        </w:rPr>
      </w:pPr>
      <w:r w:rsidRPr="006876CA">
        <w:rPr>
          <w:rFonts w:cs="Arial"/>
          <w:lang w:eastAsia="es-ES"/>
        </w:rPr>
        <w:t xml:space="preserve">La Entidad compulsará copias a las autoridades competentes en aquellos eventos en los cuales la información aportada tenga inconsistencias sobre las cuales pueda existir una </w:t>
      </w:r>
      <w:r w:rsidR="00B334A6" w:rsidRPr="006876CA">
        <w:rPr>
          <w:rFonts w:cs="Arial"/>
          <w:lang w:eastAsia="es-ES"/>
        </w:rPr>
        <w:t xml:space="preserve">posible </w:t>
      </w:r>
      <w:r w:rsidRPr="006876CA">
        <w:rPr>
          <w:rFonts w:cs="Arial"/>
          <w:lang w:eastAsia="es-ES"/>
        </w:rPr>
        <w:t xml:space="preserve">falsedad, sin que el </w:t>
      </w:r>
      <w:r w:rsidR="003C407D" w:rsidRPr="006876CA">
        <w:rPr>
          <w:rFonts w:cs="Arial"/>
          <w:lang w:eastAsia="es-ES"/>
        </w:rPr>
        <w:t>Proponente</w:t>
      </w:r>
      <w:r w:rsidRPr="006876CA">
        <w:rPr>
          <w:rFonts w:cs="Arial"/>
          <w:lang w:eastAsia="es-ES"/>
        </w:rPr>
        <w:t xml:space="preserve"> haya demostrado lo contrario, y procederá a rechazar la oferta.</w:t>
      </w:r>
    </w:p>
    <w:p w14:paraId="3EB3A808" w14:textId="77777777" w:rsidR="00D43C13" w:rsidRPr="0033677B" w:rsidRDefault="00D43C13" w:rsidP="00D43C13">
      <w:pPr>
        <w:spacing w:line="276" w:lineRule="auto"/>
        <w:jc w:val="both"/>
        <w:rPr>
          <w:rFonts w:cs="Arial"/>
          <w:lang w:eastAsia="es-ES"/>
        </w:rPr>
      </w:pPr>
      <w:r w:rsidRPr="0033677B">
        <w:rPr>
          <w:rFonts w:eastAsia="Arial" w:cs="Arial"/>
          <w:lang w:eastAsia="es-ES"/>
        </w:rPr>
        <w:lastRenderedPageBreak/>
        <w:t xml:space="preserve">No se configura este supuesto cuando la </w:t>
      </w:r>
      <w:r>
        <w:rPr>
          <w:rFonts w:eastAsia="Arial" w:cs="Arial"/>
          <w:lang w:eastAsia="es-ES"/>
        </w:rPr>
        <w:t>E</w:t>
      </w:r>
      <w:r w:rsidRPr="0033677B">
        <w:rPr>
          <w:rFonts w:eastAsia="Arial" w:cs="Arial"/>
          <w:lang w:eastAsia="es-ES"/>
        </w:rPr>
        <w:t>ntidad establece en el numeral 8.3 que no va a entregar anticipo y/o pago anticipado y el Proponente no renuncia a ellos. Tampoco cuando a pesar de que las personas jurídicas están exentas de los aportes a seguridad social, en el “Formato 6- Pago de Seguridad Social” acredita el pago.</w:t>
      </w:r>
    </w:p>
    <w:p w14:paraId="3C0FA181" w14:textId="77777777" w:rsidR="00D43C13" w:rsidRPr="001352EB" w:rsidRDefault="00D43C13" w:rsidP="00F86448">
      <w:pPr>
        <w:spacing w:line="276" w:lineRule="auto"/>
        <w:jc w:val="both"/>
        <w:rPr>
          <w:rFonts w:cs="Arial"/>
          <w:lang w:eastAsia="es-ES"/>
        </w:rPr>
      </w:pPr>
    </w:p>
    <w:p w14:paraId="56C2EDBD" w14:textId="440CBAA5" w:rsidR="004359B3" w:rsidRPr="00173BD9" w:rsidRDefault="004359B3" w:rsidP="009748DD">
      <w:pPr>
        <w:pStyle w:val="Capitulo1"/>
      </w:pPr>
      <w:bookmarkStart w:id="118" w:name="_Toc424219466"/>
      <w:bookmarkStart w:id="119" w:name="_Toc504124509"/>
      <w:bookmarkStart w:id="120" w:name="_Toc508648252"/>
      <w:bookmarkStart w:id="121" w:name="_Toc508984036"/>
      <w:bookmarkStart w:id="122" w:name="_Toc509843866"/>
      <w:bookmarkStart w:id="123" w:name="_Toc511924774"/>
      <w:bookmarkStart w:id="124" w:name="_Toc518641651"/>
      <w:bookmarkStart w:id="125" w:name="_Toc32147311"/>
      <w:bookmarkStart w:id="126" w:name="_Toc42700837"/>
      <w:r w:rsidRPr="00173BD9">
        <w:t>INFORMACIÓN</w:t>
      </w:r>
      <w:r w:rsidR="002644ED" w:rsidRPr="00173BD9">
        <w:t xml:space="preserve"> </w:t>
      </w:r>
      <w:r w:rsidRPr="00173BD9">
        <w:t>RESERVADA</w:t>
      </w:r>
      <w:bookmarkEnd w:id="118"/>
      <w:bookmarkEnd w:id="119"/>
      <w:bookmarkEnd w:id="120"/>
      <w:bookmarkEnd w:id="121"/>
      <w:bookmarkEnd w:id="122"/>
      <w:bookmarkEnd w:id="123"/>
      <w:bookmarkEnd w:id="124"/>
      <w:bookmarkEnd w:id="125"/>
      <w:bookmarkEnd w:id="126"/>
    </w:p>
    <w:p w14:paraId="0F274AE6" w14:textId="53B4CAD9" w:rsidR="004359B3" w:rsidRPr="00173BD9" w:rsidRDefault="002D222B"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Si</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dentro</w:t>
      </w:r>
      <w:r w:rsidR="002644ED" w:rsidRPr="00173BD9">
        <w:rPr>
          <w:rFonts w:ascii="Arial" w:eastAsia="Arial" w:hAnsi="Arial" w:cs="Arial"/>
          <w:sz w:val="20"/>
          <w:szCs w:val="20"/>
          <w:lang w:val="es-CO"/>
        </w:rPr>
        <w:t xml:space="preserve"> </w:t>
      </w:r>
      <w:r w:rsidR="00090D92" w:rsidRPr="00173BD9">
        <w:rPr>
          <w:rFonts w:ascii="Arial" w:eastAsia="Arial" w:hAnsi="Arial" w:cs="Arial"/>
          <w:sz w:val="20"/>
          <w:szCs w:val="20"/>
          <w:lang w:val="es-CO"/>
        </w:rPr>
        <w:t xml:space="preserve">de la propuesta </w:t>
      </w:r>
      <w:r w:rsidR="006C245B" w:rsidRPr="00173BD9">
        <w:rPr>
          <w:rFonts w:ascii="Arial" w:eastAsia="Arial" w:hAnsi="Arial" w:cs="Arial"/>
          <w:sz w:val="20"/>
          <w:szCs w:val="20"/>
          <w:lang w:val="es-CO"/>
        </w:rPr>
        <w:t xml:space="preserve">el </w:t>
      </w:r>
      <w:r w:rsidR="003C407D" w:rsidRPr="00173BD9">
        <w:rPr>
          <w:rFonts w:ascii="Arial" w:eastAsia="Arial" w:hAnsi="Arial" w:cs="Arial"/>
          <w:sz w:val="20"/>
          <w:szCs w:val="20"/>
          <w:lang w:val="es-CO"/>
        </w:rPr>
        <w:t>Proponente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incluye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información</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conforme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ley</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colombiana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tiene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carácter</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información</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reservada,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dicha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circunstancia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deberá</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ser</w:t>
      </w:r>
      <w:r w:rsidR="002644ED" w:rsidRPr="00173BD9">
        <w:rPr>
          <w:rFonts w:ascii="Arial" w:eastAsia="Arial" w:hAnsi="Arial" w:cs="Arial"/>
          <w:sz w:val="20"/>
          <w:szCs w:val="20"/>
          <w:lang w:val="es-CO"/>
        </w:rPr>
        <w:t xml:space="preserve"> </w:t>
      </w:r>
      <w:r w:rsidR="00C46AA3" w:rsidRPr="00173BD9">
        <w:rPr>
          <w:rFonts w:ascii="Arial" w:eastAsia="Arial" w:hAnsi="Arial" w:cs="Arial"/>
          <w:sz w:val="20"/>
          <w:szCs w:val="20"/>
          <w:lang w:val="es-CO"/>
        </w:rPr>
        <w:t xml:space="preserve">manifestada </w:t>
      </w:r>
      <w:r w:rsidR="000A48F3" w:rsidRPr="00173BD9">
        <w:rPr>
          <w:rFonts w:ascii="Arial" w:eastAsia="Arial" w:hAnsi="Arial" w:cs="Arial"/>
          <w:sz w:val="20"/>
          <w:szCs w:val="20"/>
          <w:lang w:val="es-CO"/>
        </w:rPr>
        <w:t xml:space="preserve">por el </w:t>
      </w:r>
      <w:r w:rsidR="003C407D" w:rsidRPr="00173BD9">
        <w:rPr>
          <w:rFonts w:ascii="Arial" w:eastAsia="Arial" w:hAnsi="Arial" w:cs="Arial"/>
          <w:sz w:val="20"/>
          <w:szCs w:val="20"/>
          <w:lang w:val="es-CO"/>
        </w:rPr>
        <w:t>Proponente</w:t>
      </w:r>
      <w:r w:rsidR="00C46AA3"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absoluta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claridad</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precisión,</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identificando</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documento</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o</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información</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tiene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carácter</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reserva</w:t>
      </w:r>
      <w:r w:rsidR="00ED1FA2" w:rsidRPr="00173BD9">
        <w:rPr>
          <w:rFonts w:ascii="Arial" w:eastAsia="Arial" w:hAnsi="Arial" w:cs="Arial"/>
          <w:sz w:val="20"/>
          <w:szCs w:val="20"/>
          <w:lang w:val="es-CO"/>
        </w:rPr>
        <w:t>do</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disposición</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legal</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w:t>
      </w:r>
      <w:r w:rsidR="000E302C" w:rsidRPr="00173BD9">
        <w:rPr>
          <w:rFonts w:ascii="Arial" w:eastAsia="Arial" w:hAnsi="Arial" w:cs="Arial"/>
          <w:sz w:val="20"/>
          <w:szCs w:val="20"/>
          <w:lang w:val="es-CO"/>
        </w:rPr>
        <w:t>o</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ampara.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Sin</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perjuicio</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lo</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anterior</w:t>
      </w:r>
      <w:r w:rsidR="00053794"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efectos</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evaluación</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propuestas,</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Entidad</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reserva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derecho</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dar</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conocer</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mencionada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información</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sus</w:t>
      </w:r>
      <w:r w:rsidR="002644ED" w:rsidRPr="00173BD9">
        <w:rPr>
          <w:rFonts w:ascii="Arial" w:eastAsia="Arial" w:hAnsi="Arial" w:cs="Arial"/>
          <w:sz w:val="20"/>
          <w:szCs w:val="20"/>
          <w:lang w:val="es-CO"/>
        </w:rPr>
        <w:t xml:space="preserve"> </w:t>
      </w:r>
      <w:r w:rsidR="00747D9A" w:rsidRPr="00173BD9">
        <w:rPr>
          <w:rFonts w:ascii="Arial" w:eastAsia="Arial" w:hAnsi="Arial" w:cs="Arial"/>
          <w:sz w:val="20"/>
          <w:szCs w:val="20"/>
          <w:lang w:val="es-CO"/>
        </w:rPr>
        <w:t>funcionarios,</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empleados,</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contratistas,</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agentes</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o</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asesores</w:t>
      </w:r>
      <w:r w:rsidR="000E302C"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designe</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4359B3" w:rsidRPr="00173BD9">
        <w:rPr>
          <w:rFonts w:ascii="Arial" w:eastAsia="Arial" w:hAnsi="Arial" w:cs="Arial"/>
          <w:sz w:val="20"/>
          <w:szCs w:val="20"/>
          <w:lang w:val="es-CO"/>
        </w:rPr>
        <w:t>efecto.</w:t>
      </w:r>
    </w:p>
    <w:p w14:paraId="000EF2C7" w14:textId="3AB4D75E" w:rsidR="00E00F15" w:rsidRPr="0033677B" w:rsidRDefault="00E00F15" w:rsidP="00E00F15">
      <w:pPr>
        <w:pStyle w:val="InviasNormal"/>
        <w:spacing w:line="276" w:lineRule="auto"/>
        <w:rPr>
          <w:rFonts w:ascii="Arial" w:eastAsia="Arial" w:hAnsi="Arial" w:cs="Arial"/>
          <w:sz w:val="20"/>
          <w:szCs w:val="20"/>
          <w:lang w:val="es-CO"/>
        </w:rPr>
      </w:pPr>
      <w:bookmarkStart w:id="127" w:name="_Toc32147312"/>
      <w:bookmarkStart w:id="128" w:name="_Toc508648253"/>
      <w:bookmarkStart w:id="129" w:name="_Ref508650022"/>
      <w:bookmarkStart w:id="130" w:name="_Toc508984037"/>
      <w:bookmarkStart w:id="131" w:name="_Toc509843867"/>
      <w:bookmarkStart w:id="132" w:name="_Ref511922501"/>
      <w:bookmarkStart w:id="133" w:name="_Toc511924775"/>
      <w:bookmarkStart w:id="134" w:name="_Toc518641652"/>
      <w:bookmarkStart w:id="135" w:name="_Toc471839083"/>
      <w:bookmarkStart w:id="136" w:name="_Toc504124504"/>
      <w:r w:rsidRPr="0033677B">
        <w:rPr>
          <w:rFonts w:ascii="Arial" w:eastAsia="Arial" w:hAnsi="Arial" w:cs="Arial"/>
          <w:sz w:val="20"/>
          <w:szCs w:val="20"/>
          <w:lang w:val="es-CO"/>
        </w:rPr>
        <w:t xml:space="preserve">En todo caso, la Entidad, sus funcionarios, sus empleados, contratistas, agentes y asesores están obligados a mantener la reserva de la información que, por disposición legal, tenga dicha calidad y que haya sido debidamente identificada por el Proponente. </w:t>
      </w:r>
    </w:p>
    <w:p w14:paraId="7602BFEB" w14:textId="0CDE0418" w:rsidR="00600F91" w:rsidRPr="00173BD9" w:rsidRDefault="00600F91" w:rsidP="009748DD">
      <w:pPr>
        <w:pStyle w:val="Capitulo1"/>
      </w:pPr>
      <w:bookmarkStart w:id="137" w:name="_Toc42700838"/>
      <w:r w:rsidRPr="00173BD9">
        <w:t>MONEDA</w:t>
      </w:r>
      <w:bookmarkEnd w:id="127"/>
      <w:bookmarkEnd w:id="137"/>
      <w:r w:rsidR="002644ED" w:rsidRPr="00173BD9">
        <w:t xml:space="preserve"> </w:t>
      </w:r>
      <w:bookmarkEnd w:id="128"/>
      <w:bookmarkEnd w:id="129"/>
      <w:bookmarkEnd w:id="130"/>
      <w:bookmarkEnd w:id="131"/>
      <w:bookmarkEnd w:id="132"/>
      <w:bookmarkEnd w:id="133"/>
      <w:bookmarkEnd w:id="134"/>
    </w:p>
    <w:p w14:paraId="6FCBA595" w14:textId="4ECBE5B4" w:rsidR="00B46AA5" w:rsidRPr="006876CA" w:rsidRDefault="00B46AA5" w:rsidP="009F6D12">
      <w:pPr>
        <w:pStyle w:val="InviasNormal"/>
        <w:numPr>
          <w:ilvl w:val="0"/>
          <w:numId w:val="42"/>
        </w:numPr>
        <w:rPr>
          <w:rFonts w:ascii="Arial" w:eastAsia="Arial" w:hAnsi="Arial" w:cs="Arial"/>
          <w:b/>
          <w:sz w:val="20"/>
          <w:szCs w:val="20"/>
          <w:lang w:val="es-CO"/>
        </w:rPr>
      </w:pPr>
      <w:r w:rsidRPr="001352EB">
        <w:rPr>
          <w:rFonts w:ascii="Arial" w:eastAsia="Arial" w:hAnsi="Arial" w:cs="Arial"/>
          <w:b/>
          <w:sz w:val="20"/>
          <w:szCs w:val="20"/>
          <w:lang w:val="es-CO"/>
        </w:rPr>
        <w:t xml:space="preserve">Monedas Extranjeras </w:t>
      </w:r>
    </w:p>
    <w:p w14:paraId="62897EB3" w14:textId="38F39405" w:rsidR="00600F91" w:rsidRPr="00173BD9" w:rsidRDefault="00750230" w:rsidP="00307943">
      <w:pPr>
        <w:pStyle w:val="InviasNormal"/>
        <w:spacing w:line="276" w:lineRule="auto"/>
        <w:rPr>
          <w:rFonts w:ascii="Arial" w:eastAsia="Arial" w:hAnsi="Arial" w:cs="Arial"/>
          <w:sz w:val="20"/>
          <w:szCs w:val="20"/>
        </w:rPr>
      </w:pPr>
      <w:r w:rsidRPr="00173BD9">
        <w:rPr>
          <w:rFonts w:ascii="Arial" w:eastAsia="Arial" w:hAnsi="Arial" w:cs="Arial"/>
          <w:sz w:val="20"/>
          <w:szCs w:val="20"/>
          <w:lang w:val="es-CO"/>
        </w:rPr>
        <w:t xml:space="preserve">Los valores de </w:t>
      </w:r>
      <w:r w:rsidR="00BB0B40" w:rsidRPr="00173BD9">
        <w:rPr>
          <w:rFonts w:ascii="Arial" w:eastAsia="Arial" w:hAnsi="Arial" w:cs="Arial"/>
          <w:sz w:val="20"/>
          <w:szCs w:val="20"/>
          <w:lang w:val="es-CO"/>
        </w:rPr>
        <w:t xml:space="preserve">los documentos aportados en </w:t>
      </w:r>
      <w:r w:rsidRPr="00173BD9">
        <w:rPr>
          <w:rFonts w:ascii="Arial" w:eastAsia="Arial" w:hAnsi="Arial" w:cs="Arial"/>
          <w:sz w:val="20"/>
          <w:szCs w:val="20"/>
          <w:lang w:val="es-CO"/>
        </w:rPr>
        <w:t>la propuesta</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deberá</w:t>
      </w:r>
      <w:r w:rsidRPr="00173BD9">
        <w:rPr>
          <w:rFonts w:ascii="Arial" w:eastAsia="Arial" w:hAnsi="Arial" w:cs="Arial"/>
          <w:sz w:val="20"/>
          <w:szCs w:val="20"/>
          <w:lang w:val="es-CO"/>
        </w:rPr>
        <w:t>n</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ser</w:t>
      </w:r>
      <w:r w:rsidR="002644ED" w:rsidRPr="00173BD9">
        <w:rPr>
          <w:rFonts w:ascii="Arial" w:eastAsia="Arial" w:hAnsi="Arial" w:cs="Arial"/>
          <w:sz w:val="20"/>
          <w:szCs w:val="20"/>
        </w:rPr>
        <w:t xml:space="preserve"> </w:t>
      </w:r>
      <w:r w:rsidRPr="00173BD9">
        <w:rPr>
          <w:rFonts w:ascii="Arial" w:eastAsia="Arial" w:hAnsi="Arial" w:cs="Arial"/>
          <w:sz w:val="20"/>
          <w:szCs w:val="20"/>
        </w:rPr>
        <w:t>presentad</w:t>
      </w:r>
      <w:r w:rsidRPr="00173BD9">
        <w:rPr>
          <w:rFonts w:ascii="Arial" w:eastAsia="Arial" w:hAnsi="Arial" w:cs="Arial"/>
          <w:sz w:val="20"/>
          <w:szCs w:val="20"/>
          <w:lang w:val="es-CO"/>
        </w:rPr>
        <w:t>os</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en</w:t>
      </w:r>
      <w:r w:rsidR="002644ED" w:rsidRPr="00173BD9">
        <w:rPr>
          <w:rFonts w:ascii="Arial" w:eastAsia="Arial" w:hAnsi="Arial" w:cs="Arial"/>
          <w:sz w:val="20"/>
          <w:szCs w:val="20"/>
        </w:rPr>
        <w:t xml:space="preserve"> </w:t>
      </w:r>
      <w:r w:rsidR="00600F91" w:rsidRPr="00173BD9">
        <w:rPr>
          <w:rFonts w:ascii="Arial" w:eastAsia="Arial" w:hAnsi="Arial" w:cs="Arial"/>
          <w:sz w:val="20"/>
          <w:szCs w:val="20"/>
          <w:lang w:val="es-CO"/>
        </w:rPr>
        <w:t>pesos</w:t>
      </w:r>
      <w:r w:rsidR="002644ED" w:rsidRPr="00173BD9">
        <w:rPr>
          <w:rFonts w:ascii="Arial" w:eastAsia="Arial" w:hAnsi="Arial" w:cs="Arial"/>
          <w:sz w:val="20"/>
          <w:szCs w:val="20"/>
          <w:lang w:val="es-CO"/>
        </w:rPr>
        <w:t xml:space="preserve"> </w:t>
      </w:r>
      <w:r w:rsidR="00600F91" w:rsidRPr="00173BD9">
        <w:rPr>
          <w:rFonts w:ascii="Arial" w:eastAsia="Arial" w:hAnsi="Arial" w:cs="Arial"/>
          <w:sz w:val="20"/>
          <w:szCs w:val="20"/>
          <w:lang w:val="es-CO"/>
        </w:rPr>
        <w:t>colombianos</w:t>
      </w:r>
      <w:r w:rsidR="0081337A" w:rsidRPr="00173BD9">
        <w:rPr>
          <w:rFonts w:ascii="Arial" w:eastAsia="Arial" w:hAnsi="Arial" w:cs="Arial"/>
          <w:sz w:val="20"/>
          <w:szCs w:val="20"/>
          <w:lang w:val="es-CO"/>
        </w:rPr>
        <w:t xml:space="preserve">. </w:t>
      </w:r>
      <w:r w:rsidR="005014F1" w:rsidRPr="00173BD9">
        <w:rPr>
          <w:rFonts w:ascii="Arial" w:eastAsia="Arial" w:hAnsi="Arial" w:cs="Arial"/>
          <w:sz w:val="20"/>
          <w:szCs w:val="20"/>
          <w:lang w:val="es-CO"/>
        </w:rPr>
        <w:t>Cuando</w:t>
      </w:r>
      <w:r w:rsidR="002644ED" w:rsidRPr="00173BD9">
        <w:rPr>
          <w:rFonts w:ascii="Arial" w:eastAsia="Arial" w:hAnsi="Arial" w:cs="Arial"/>
          <w:sz w:val="20"/>
          <w:szCs w:val="20"/>
        </w:rPr>
        <w:t xml:space="preserve"> </w:t>
      </w:r>
      <w:r w:rsidR="003429B4" w:rsidRPr="00173BD9">
        <w:rPr>
          <w:rFonts w:ascii="Arial" w:eastAsia="Arial" w:hAnsi="Arial" w:cs="Arial"/>
          <w:sz w:val="20"/>
          <w:szCs w:val="20"/>
          <w:lang w:val="es-CO"/>
        </w:rPr>
        <w:t>un</w:t>
      </w:r>
      <w:r w:rsidR="003429B4" w:rsidRPr="00173BD9">
        <w:rPr>
          <w:rFonts w:ascii="Arial" w:eastAsia="Arial" w:hAnsi="Arial" w:cs="Arial"/>
          <w:sz w:val="20"/>
          <w:szCs w:val="20"/>
        </w:rPr>
        <w:t xml:space="preserve"> </w:t>
      </w:r>
      <w:r w:rsidR="00600F91" w:rsidRPr="00173BD9">
        <w:rPr>
          <w:rFonts w:ascii="Arial" w:eastAsia="Arial" w:hAnsi="Arial" w:cs="Arial"/>
          <w:sz w:val="20"/>
          <w:szCs w:val="20"/>
        </w:rPr>
        <w:t>valor</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est</w:t>
      </w:r>
      <w:r w:rsidR="003429B4" w:rsidRPr="00173BD9">
        <w:rPr>
          <w:rFonts w:ascii="Arial" w:eastAsia="Arial" w:hAnsi="Arial" w:cs="Arial"/>
          <w:sz w:val="20"/>
          <w:szCs w:val="20"/>
          <w:lang w:val="es-CO"/>
        </w:rPr>
        <w:t>é</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expresado</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en</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monedas</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extranjeras</w:t>
      </w:r>
      <w:r w:rsidR="002644ED" w:rsidRPr="00173BD9">
        <w:rPr>
          <w:rFonts w:ascii="Arial" w:eastAsia="Arial" w:hAnsi="Arial" w:cs="Arial"/>
          <w:sz w:val="20"/>
          <w:szCs w:val="20"/>
        </w:rPr>
        <w:t xml:space="preserve"> </w:t>
      </w:r>
      <w:r w:rsidRPr="00173BD9">
        <w:rPr>
          <w:rFonts w:ascii="Arial" w:eastAsia="Arial" w:hAnsi="Arial" w:cs="Arial"/>
          <w:sz w:val="20"/>
          <w:szCs w:val="20"/>
          <w:lang w:val="es-CO"/>
        </w:rPr>
        <w:t>este</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deberá</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convertirse</w:t>
      </w:r>
      <w:r w:rsidR="002644ED" w:rsidRPr="00173BD9">
        <w:rPr>
          <w:rFonts w:ascii="Arial" w:eastAsia="Arial" w:hAnsi="Arial" w:cs="Arial"/>
          <w:sz w:val="20"/>
          <w:szCs w:val="20"/>
        </w:rPr>
        <w:t xml:space="preserve"> </w:t>
      </w:r>
      <w:r w:rsidR="000E6171" w:rsidRPr="00173BD9">
        <w:rPr>
          <w:rFonts w:ascii="Arial" w:eastAsia="Arial" w:hAnsi="Arial" w:cs="Arial"/>
          <w:sz w:val="20"/>
          <w:szCs w:val="20"/>
          <w:lang w:val="es-CO"/>
        </w:rPr>
        <w:t xml:space="preserve">a </w:t>
      </w:r>
      <w:r w:rsidR="00600F91" w:rsidRPr="00173BD9">
        <w:rPr>
          <w:rFonts w:ascii="Arial" w:eastAsia="Arial" w:hAnsi="Arial" w:cs="Arial"/>
          <w:sz w:val="20"/>
          <w:szCs w:val="20"/>
        </w:rPr>
        <w:t>pesos</w:t>
      </w:r>
      <w:r w:rsidR="002644ED" w:rsidRPr="00173BD9">
        <w:rPr>
          <w:rFonts w:ascii="Arial" w:eastAsia="Arial" w:hAnsi="Arial" w:cs="Arial"/>
          <w:sz w:val="20"/>
          <w:szCs w:val="20"/>
        </w:rPr>
        <w:t xml:space="preserve"> </w:t>
      </w:r>
      <w:r w:rsidR="00600F91" w:rsidRPr="00173BD9">
        <w:rPr>
          <w:rFonts w:ascii="Arial" w:eastAsia="Arial" w:hAnsi="Arial" w:cs="Arial"/>
          <w:sz w:val="20"/>
          <w:szCs w:val="20"/>
        </w:rPr>
        <w:t>colombianos,</w:t>
      </w:r>
      <w:r w:rsidR="002644ED" w:rsidRPr="00173BD9">
        <w:rPr>
          <w:rFonts w:ascii="Arial" w:eastAsia="Arial" w:hAnsi="Arial" w:cs="Arial"/>
          <w:sz w:val="20"/>
          <w:szCs w:val="20"/>
        </w:rPr>
        <w:t xml:space="preserve"> </w:t>
      </w:r>
      <w:r w:rsidR="00864417" w:rsidRPr="00173BD9">
        <w:rPr>
          <w:rFonts w:ascii="Arial" w:eastAsia="Arial" w:hAnsi="Arial" w:cs="Arial"/>
          <w:sz w:val="20"/>
          <w:szCs w:val="20"/>
          <w:lang w:val="es-CO"/>
        </w:rPr>
        <w:t xml:space="preserve">teniendo en cuenta </w:t>
      </w:r>
      <w:r w:rsidR="0081337A" w:rsidRPr="00173BD9">
        <w:rPr>
          <w:rFonts w:ascii="Arial" w:eastAsia="Arial" w:hAnsi="Arial" w:cs="Arial"/>
          <w:sz w:val="20"/>
          <w:szCs w:val="20"/>
          <w:lang w:val="es-CO"/>
        </w:rPr>
        <w:t>lo siguiente</w:t>
      </w:r>
      <w:r w:rsidR="00600F91" w:rsidRPr="00173BD9">
        <w:rPr>
          <w:rFonts w:ascii="Arial" w:eastAsia="Arial" w:hAnsi="Arial" w:cs="Arial"/>
          <w:sz w:val="20"/>
          <w:szCs w:val="20"/>
        </w:rPr>
        <w:t>:</w:t>
      </w:r>
    </w:p>
    <w:p w14:paraId="714C8E34" w14:textId="77D15563" w:rsidR="00712C22" w:rsidRPr="00173BD9" w:rsidRDefault="00600F91" w:rsidP="009F6D12">
      <w:pPr>
        <w:pStyle w:val="Prrafodelista"/>
        <w:numPr>
          <w:ilvl w:val="0"/>
          <w:numId w:val="43"/>
        </w:numPr>
        <w:jc w:val="both"/>
        <w:rPr>
          <w:rFonts w:ascii="Arial" w:eastAsia="Arial,Calibri" w:hAnsi="Arial" w:cs="Arial"/>
          <w:color w:val="3B3838" w:themeColor="background2" w:themeShade="40"/>
          <w:sz w:val="20"/>
          <w:szCs w:val="20"/>
          <w:lang w:eastAsia="es-CO"/>
        </w:rPr>
      </w:pPr>
      <w:r w:rsidRPr="00173BD9">
        <w:rPr>
          <w:rFonts w:ascii="Arial" w:eastAsia="Arial" w:hAnsi="Arial" w:cs="Arial"/>
          <w:color w:val="3B3838" w:themeColor="background2" w:themeShade="40"/>
          <w:sz w:val="20"/>
          <w:szCs w:val="20"/>
          <w:lang w:eastAsia="es-CO"/>
        </w:rPr>
        <w:t>Si</w:t>
      </w:r>
      <w:r w:rsidR="002644ED" w:rsidRPr="00173BD9">
        <w:rPr>
          <w:rFonts w:ascii="Arial" w:eastAsia="Arial,Calibri" w:hAnsi="Arial" w:cs="Arial"/>
          <w:color w:val="3B3838" w:themeColor="background2" w:themeShade="40"/>
          <w:sz w:val="20"/>
          <w:szCs w:val="20"/>
          <w:lang w:eastAsia="es-CO"/>
        </w:rPr>
        <w:t xml:space="preserve"> </w:t>
      </w:r>
      <w:r w:rsidR="00864417" w:rsidRPr="00173BD9">
        <w:rPr>
          <w:rFonts w:ascii="Arial" w:eastAsia="Arial" w:hAnsi="Arial" w:cs="Arial"/>
          <w:color w:val="3B3838" w:themeColor="background2" w:themeShade="40"/>
          <w:sz w:val="20"/>
          <w:szCs w:val="20"/>
          <w:lang w:eastAsia="es-CO"/>
        </w:rPr>
        <w:t xml:space="preserve">los valores de un contrato </w:t>
      </w:r>
      <w:r w:rsidRPr="00173BD9">
        <w:rPr>
          <w:rFonts w:ascii="Arial" w:eastAsia="Arial" w:hAnsi="Arial" w:cs="Arial"/>
          <w:color w:val="3B3838" w:themeColor="background2" w:themeShade="40"/>
          <w:sz w:val="20"/>
          <w:szCs w:val="20"/>
          <w:lang w:eastAsia="es-CO"/>
        </w:rPr>
        <w:t>está</w:t>
      </w:r>
      <w:r w:rsidR="00864417" w:rsidRPr="00173BD9">
        <w:rPr>
          <w:rFonts w:ascii="Arial" w:eastAsia="Arial" w:hAnsi="Arial" w:cs="Arial"/>
          <w:color w:val="3B3838" w:themeColor="background2" w:themeShade="40"/>
          <w:sz w:val="20"/>
          <w:szCs w:val="20"/>
          <w:lang w:eastAsia="es-CO"/>
        </w:rPr>
        <w:t>n</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expresado</w:t>
      </w:r>
      <w:r w:rsidR="00864417" w:rsidRPr="00173BD9">
        <w:rPr>
          <w:rFonts w:ascii="Arial" w:eastAsia="Arial" w:hAnsi="Arial" w:cs="Arial"/>
          <w:color w:val="3B3838" w:themeColor="background2" w:themeShade="40"/>
          <w:sz w:val="20"/>
          <w:szCs w:val="20"/>
          <w:lang w:eastAsia="es-CO"/>
        </w:rPr>
        <w:t>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originalmente</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en</w:t>
      </w:r>
      <w:r w:rsidR="002644ED" w:rsidRPr="00173BD9">
        <w:rPr>
          <w:rFonts w:ascii="Arial" w:eastAsia="Arial,Calibri" w:hAnsi="Arial" w:cs="Arial"/>
          <w:color w:val="3B3838" w:themeColor="background2" w:themeShade="40"/>
          <w:sz w:val="20"/>
          <w:szCs w:val="20"/>
          <w:lang w:eastAsia="es-CO"/>
        </w:rPr>
        <w:t xml:space="preserve"> </w:t>
      </w:r>
      <w:r w:rsidR="00427DA4" w:rsidRPr="00173BD9">
        <w:rPr>
          <w:rFonts w:ascii="Arial" w:eastAsia="Arial" w:hAnsi="Arial" w:cs="Arial"/>
          <w:color w:val="3B3838" w:themeColor="background2" w:themeShade="40"/>
          <w:sz w:val="20"/>
          <w:szCs w:val="20"/>
          <w:lang w:eastAsia="es-CO"/>
        </w:rPr>
        <w:t>d</w:t>
      </w:r>
      <w:r w:rsidRPr="00173BD9">
        <w:rPr>
          <w:rFonts w:ascii="Arial" w:eastAsia="Arial" w:hAnsi="Arial" w:cs="Arial"/>
          <w:color w:val="3B3838" w:themeColor="background2" w:themeShade="40"/>
          <w:sz w:val="20"/>
          <w:szCs w:val="20"/>
          <w:lang w:eastAsia="es-CO"/>
        </w:rPr>
        <w:t>ólares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de</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los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Estados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Unidos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de</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América,</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los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valores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se</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convertirán</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a</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pesos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colombianos,</w:t>
      </w:r>
      <w:r w:rsidR="002644ED"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utilizando</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para</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 xml:space="preserve">ello el valor correspondiente al promedio entre la TRM de la fecha de inicio del contrato y la TRM de la fecha de terminación del contrato. Para esto el </w:t>
      </w:r>
      <w:r w:rsidR="003C407D" w:rsidRPr="00173BD9">
        <w:rPr>
          <w:rFonts w:ascii="Arial" w:eastAsia="Arial" w:hAnsi="Arial" w:cs="Arial"/>
          <w:color w:val="3B3838" w:themeColor="background2" w:themeShade="40"/>
          <w:sz w:val="20"/>
          <w:szCs w:val="20"/>
          <w:lang w:eastAsia="es-CO"/>
        </w:rPr>
        <w:t>Proponente</w:t>
      </w:r>
      <w:r w:rsidR="00712C22" w:rsidRPr="00173BD9">
        <w:rPr>
          <w:rFonts w:ascii="Arial" w:eastAsia="Arial" w:hAnsi="Arial" w:cs="Arial"/>
          <w:color w:val="3B3838" w:themeColor="background2" w:themeShade="40"/>
          <w:sz w:val="20"/>
          <w:szCs w:val="20"/>
          <w:lang w:eastAsia="es-CO"/>
        </w:rPr>
        <w:t xml:space="preserve"> deberá</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indicar</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la</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tasa</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representativa</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del</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mercado</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utilizada</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para</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la</w:t>
      </w:r>
      <w:r w:rsidR="00712C22" w:rsidRPr="00173BD9">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 xml:space="preserve">conversión de cada contrato en el </w:t>
      </w:r>
      <w:r w:rsidR="00712C22" w:rsidRPr="00FF3A8B">
        <w:rPr>
          <w:rFonts w:ascii="Arial" w:hAnsi="Arial" w:cs="Arial"/>
          <w:color w:val="3B3838" w:themeColor="background2" w:themeShade="40"/>
          <w:sz w:val="20"/>
          <w:szCs w:val="20"/>
        </w:rPr>
        <w:fldChar w:fldCharType="begin"/>
      </w:r>
      <w:r w:rsidR="00712C22" w:rsidRPr="00173BD9">
        <w:rPr>
          <w:rFonts w:ascii="Arial" w:eastAsiaTheme="minorHAnsi" w:hAnsi="Arial" w:cs="Arial"/>
          <w:color w:val="3B3838" w:themeColor="background2" w:themeShade="40"/>
          <w:sz w:val="20"/>
          <w:szCs w:val="20"/>
          <w:lang w:eastAsia="es-CO"/>
        </w:rPr>
        <w:instrText xml:space="preserve"> REF _Ref508649424 \h </w:instrText>
      </w:r>
      <w:r w:rsidR="00712C22" w:rsidRPr="00173BD9">
        <w:rPr>
          <w:rFonts w:ascii="Arial" w:hAnsi="Arial" w:cs="Arial"/>
          <w:color w:val="3B3838" w:themeColor="background2" w:themeShade="40"/>
          <w:sz w:val="20"/>
          <w:szCs w:val="20"/>
        </w:rPr>
        <w:instrText xml:space="preserve"> \* MERGEFORMAT </w:instrText>
      </w:r>
      <w:r w:rsidR="00712C22" w:rsidRPr="00FF3A8B">
        <w:rPr>
          <w:rFonts w:ascii="Arial" w:hAnsi="Arial" w:cs="Arial"/>
          <w:color w:val="3B3838" w:themeColor="background2" w:themeShade="40"/>
          <w:sz w:val="20"/>
          <w:szCs w:val="20"/>
        </w:rPr>
      </w:r>
      <w:r w:rsidR="00712C22" w:rsidRPr="00FF3A8B">
        <w:rPr>
          <w:rFonts w:ascii="Arial" w:eastAsiaTheme="minorHAnsi" w:hAnsi="Arial" w:cs="Arial"/>
          <w:color w:val="3B3838" w:themeColor="background2" w:themeShade="40"/>
          <w:sz w:val="20"/>
          <w:szCs w:val="20"/>
          <w:lang w:eastAsia="es-CO"/>
        </w:rPr>
        <w:fldChar w:fldCharType="separate"/>
      </w:r>
      <w:r w:rsidR="00214D00" w:rsidRPr="00173BD9">
        <w:rPr>
          <w:rFonts w:ascii="Arial" w:eastAsia="Arial" w:hAnsi="Arial" w:cs="Arial"/>
          <w:color w:val="3B3838" w:themeColor="background2" w:themeShade="40"/>
          <w:sz w:val="20"/>
          <w:szCs w:val="20"/>
        </w:rPr>
        <w:t>Formato 3 – Experiencia</w:t>
      </w:r>
      <w:r w:rsidR="00712C22" w:rsidRPr="00FF3A8B">
        <w:rPr>
          <w:rFonts w:ascii="Arial" w:hAnsi="Arial" w:cs="Arial"/>
          <w:color w:val="3B3838" w:themeColor="background2" w:themeShade="40"/>
          <w:sz w:val="20"/>
          <w:szCs w:val="20"/>
        </w:rPr>
        <w:fldChar w:fldCharType="end"/>
      </w:r>
      <w:r w:rsidR="00712C22" w:rsidRPr="00FF3A8B">
        <w:rPr>
          <w:rFonts w:ascii="Arial" w:eastAsia="Arial,Calibri" w:hAnsi="Arial" w:cs="Arial"/>
          <w:color w:val="3B3838" w:themeColor="background2" w:themeShade="40"/>
          <w:sz w:val="20"/>
          <w:szCs w:val="20"/>
          <w:lang w:eastAsia="es-CO"/>
        </w:rPr>
        <w:t xml:space="preserve">; la TRM utilizada deberá ser la </w:t>
      </w:r>
      <w:r w:rsidR="00712C22" w:rsidRPr="00FF3A8B">
        <w:rPr>
          <w:rFonts w:ascii="Arial" w:eastAsia="Arial" w:hAnsi="Arial" w:cs="Arial"/>
          <w:color w:val="3B3838" w:themeColor="background2" w:themeShade="40"/>
          <w:sz w:val="20"/>
          <w:szCs w:val="20"/>
          <w:lang w:eastAsia="es-CO"/>
        </w:rPr>
        <w:t>certificada</w:t>
      </w:r>
      <w:r w:rsidR="00712C22" w:rsidRPr="00FF3A8B">
        <w:rPr>
          <w:rFonts w:ascii="Arial" w:eastAsia="Arial,Calibri" w:hAnsi="Arial" w:cs="Arial"/>
          <w:color w:val="3B3838" w:themeColor="background2" w:themeShade="40"/>
          <w:sz w:val="20"/>
          <w:szCs w:val="20"/>
          <w:lang w:eastAsia="es-CO"/>
        </w:rPr>
        <w:t xml:space="preserve"> </w:t>
      </w:r>
      <w:r w:rsidR="00712C22" w:rsidRPr="00620F7A">
        <w:rPr>
          <w:rFonts w:ascii="Arial" w:eastAsia="Arial" w:hAnsi="Arial" w:cs="Arial"/>
          <w:color w:val="3B3838" w:themeColor="background2" w:themeShade="40"/>
          <w:sz w:val="20"/>
          <w:szCs w:val="20"/>
          <w:lang w:eastAsia="es-CO"/>
        </w:rPr>
        <w:t>por</w:t>
      </w:r>
      <w:r w:rsidR="00712C22" w:rsidRPr="00620F7A">
        <w:rPr>
          <w:rFonts w:ascii="Arial" w:eastAsia="Arial,Calibri" w:hAnsi="Arial" w:cs="Arial"/>
          <w:color w:val="3B3838" w:themeColor="background2" w:themeShade="40"/>
          <w:sz w:val="20"/>
          <w:szCs w:val="20"/>
          <w:lang w:eastAsia="es-CO"/>
        </w:rPr>
        <w:t xml:space="preserve"> </w:t>
      </w:r>
      <w:r w:rsidR="00712C22" w:rsidRPr="00173BD9">
        <w:rPr>
          <w:rFonts w:ascii="Arial" w:eastAsia="Arial" w:hAnsi="Arial" w:cs="Arial"/>
          <w:color w:val="3B3838" w:themeColor="background2" w:themeShade="40"/>
          <w:sz w:val="20"/>
          <w:szCs w:val="20"/>
          <w:lang w:eastAsia="es-CO"/>
        </w:rPr>
        <w:t xml:space="preserve">la Superintendencia Financiera de Colombia. </w:t>
      </w:r>
    </w:p>
    <w:p w14:paraId="68BE4CE6" w14:textId="77777777" w:rsidR="00E00F15" w:rsidRPr="0033677B" w:rsidRDefault="00E00F15" w:rsidP="009F6D12">
      <w:pPr>
        <w:pStyle w:val="Prrafodelista"/>
        <w:numPr>
          <w:ilvl w:val="0"/>
          <w:numId w:val="43"/>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w:t>
      </w:r>
      <w:r w:rsidRPr="004A6598">
        <w:rPr>
          <w:rFonts w:ascii="Arial" w:eastAsia="Arial"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 xml:space="preserve">se deberá utilizar la información certificada por el Banco de la República. </w:t>
      </w:r>
      <w:r w:rsidRPr="0033677B">
        <w:rPr>
          <w:rFonts w:ascii="Arial" w:eastAsia="Arial" w:hAnsi="Arial" w:cs="Arial"/>
          <w:color w:val="3B3838" w:themeColor="background2" w:themeShade="40"/>
          <w:sz w:val="20"/>
          <w:szCs w:val="20"/>
          <w:highlight w:val="lightGray"/>
          <w:lang w:eastAsia="es-CO"/>
        </w:rPr>
        <w:t xml:space="preserve">[Para el cálculo se recomienda acudir al siguiente link: </w:t>
      </w:r>
      <w:hyperlink r:id="rId13" w:history="1">
        <w:r w:rsidRPr="0033677B">
          <w:rPr>
            <w:rStyle w:val="Hipervnculo"/>
            <w:rFonts w:ascii="Arial" w:hAnsi="Arial" w:cs="Arial"/>
            <w:sz w:val="20"/>
            <w:szCs w:val="20"/>
            <w:highlight w:val="lightGray"/>
            <w:lang w:val="es-ES"/>
          </w:rPr>
          <w:t>https://www.oanda.com/lang/es/currency/converter/</w:t>
        </w:r>
      </w:hyperlink>
      <w:r w:rsidRPr="0033677B">
        <w:rPr>
          <w:rStyle w:val="Hipervnculo"/>
          <w:rFonts w:ascii="Arial" w:hAnsi="Arial" w:cs="Arial"/>
          <w:sz w:val="20"/>
          <w:szCs w:val="20"/>
          <w:highlight w:val="lightGray"/>
          <w:lang w:val="es-ES"/>
        </w:rPr>
        <w:t>]</w:t>
      </w:r>
      <w:r w:rsidRPr="0033677B">
        <w:rPr>
          <w:rFonts w:ascii="Arial" w:eastAsia="Arial,Calibri" w:hAnsi="Arial" w:cs="Arial"/>
          <w:sz w:val="20"/>
          <w:szCs w:val="20"/>
          <w:lang w:eastAsia="es-CO"/>
        </w:rPr>
        <w:t xml:space="preserve"> </w:t>
      </w:r>
      <w:r w:rsidRPr="0033677B">
        <w:rPr>
          <w:rFonts w:ascii="Arial" w:eastAsia="Arial" w:hAnsi="Arial" w:cs="Arial"/>
          <w:color w:val="3B3838" w:themeColor="background2" w:themeShade="40"/>
          <w:sz w:val="20"/>
          <w:szCs w:val="20"/>
          <w:lang w:eastAsia="es-CO"/>
        </w:rPr>
        <w:t>Hecho esto, se procederá en la forma señalada en el numeral anterior.</w:t>
      </w:r>
      <w:r w:rsidRPr="0033677B">
        <w:rPr>
          <w:rFonts w:ascii="Arial" w:eastAsia="Arial,Calibri" w:hAnsi="Arial" w:cs="Arial"/>
          <w:color w:val="3B3838" w:themeColor="background2" w:themeShade="40"/>
          <w:sz w:val="20"/>
          <w:szCs w:val="20"/>
          <w:lang w:eastAsia="es-CO"/>
        </w:rPr>
        <w:t xml:space="preserve"> </w:t>
      </w:r>
    </w:p>
    <w:p w14:paraId="6A0CCC6B" w14:textId="21DCA4C9" w:rsidR="00750230" w:rsidRPr="00173BD9" w:rsidRDefault="00864417" w:rsidP="009F6D12">
      <w:pPr>
        <w:pStyle w:val="Prrafodelista"/>
        <w:numPr>
          <w:ilvl w:val="0"/>
          <w:numId w:val="43"/>
        </w:numPr>
        <w:jc w:val="both"/>
        <w:rPr>
          <w:rFonts w:ascii="Arial" w:eastAsia="Arial,Calibri" w:hAnsi="Arial" w:cs="Arial"/>
          <w:color w:val="3B3838" w:themeColor="background2" w:themeShade="40"/>
          <w:sz w:val="20"/>
          <w:szCs w:val="20"/>
          <w:lang w:eastAsia="es-CO"/>
        </w:rPr>
      </w:pPr>
      <w:r w:rsidRPr="00173BD9">
        <w:rPr>
          <w:rFonts w:ascii="Arial" w:eastAsia="Arial" w:hAnsi="Arial" w:cs="Arial"/>
          <w:color w:val="3B3838" w:themeColor="background2" w:themeShade="40"/>
          <w:sz w:val="20"/>
          <w:szCs w:val="20"/>
          <w:lang w:eastAsia="es-CO"/>
        </w:rPr>
        <w:t xml:space="preserve">Si los valores de los </w:t>
      </w:r>
      <w:r w:rsidR="00A246AF" w:rsidRPr="00173BD9">
        <w:rPr>
          <w:rFonts w:ascii="Arial" w:eastAsia="Arial" w:hAnsi="Arial" w:cs="Arial"/>
          <w:color w:val="3B3838" w:themeColor="background2" w:themeShade="40"/>
          <w:sz w:val="20"/>
          <w:szCs w:val="20"/>
          <w:lang w:eastAsia="es-CO"/>
        </w:rPr>
        <w:t>e</w:t>
      </w:r>
      <w:r w:rsidRPr="00173BD9">
        <w:rPr>
          <w:rFonts w:ascii="Arial" w:eastAsia="Arial" w:hAnsi="Arial" w:cs="Arial"/>
          <w:color w:val="3B3838" w:themeColor="background2" w:themeShade="40"/>
          <w:sz w:val="20"/>
          <w:szCs w:val="20"/>
          <w:lang w:eastAsia="es-CO"/>
        </w:rPr>
        <w:t xml:space="preserve">stados </w:t>
      </w:r>
      <w:r w:rsidR="00A246AF" w:rsidRPr="00173BD9">
        <w:rPr>
          <w:rFonts w:ascii="Arial" w:eastAsia="Arial" w:hAnsi="Arial" w:cs="Arial"/>
          <w:color w:val="3B3838" w:themeColor="background2" w:themeShade="40"/>
          <w:sz w:val="20"/>
          <w:szCs w:val="20"/>
          <w:lang w:eastAsia="es-CO"/>
        </w:rPr>
        <w:t>f</w:t>
      </w:r>
      <w:r w:rsidRPr="00173BD9">
        <w:rPr>
          <w:rFonts w:ascii="Arial" w:eastAsia="Arial" w:hAnsi="Arial" w:cs="Arial"/>
          <w:color w:val="3B3838" w:themeColor="background2" w:themeShade="40"/>
          <w:sz w:val="20"/>
          <w:szCs w:val="20"/>
          <w:lang w:eastAsia="es-CO"/>
        </w:rPr>
        <w:t xml:space="preserve">inancieros están expresados originalmente en </w:t>
      </w:r>
      <w:r w:rsidR="0094297B" w:rsidRPr="00173BD9">
        <w:rPr>
          <w:rFonts w:ascii="Arial" w:eastAsia="Arial" w:hAnsi="Arial" w:cs="Arial"/>
          <w:color w:val="3B3838" w:themeColor="background2" w:themeShade="40"/>
          <w:sz w:val="20"/>
          <w:szCs w:val="20"/>
          <w:lang w:eastAsia="es-CO"/>
        </w:rPr>
        <w:t>D</w:t>
      </w:r>
      <w:r w:rsidRPr="00173BD9">
        <w:rPr>
          <w:rFonts w:ascii="Arial" w:eastAsia="Arial" w:hAnsi="Arial" w:cs="Arial"/>
          <w:color w:val="3B3838" w:themeColor="background2" w:themeShade="40"/>
          <w:sz w:val="20"/>
          <w:szCs w:val="20"/>
          <w:lang w:eastAsia="es-CO"/>
        </w:rPr>
        <w:t>ólares de los Estados Unidos de América, e</w:t>
      </w:r>
      <w:r w:rsidR="00750230" w:rsidRPr="00173BD9">
        <w:rPr>
          <w:rFonts w:ascii="Arial" w:eastAsia="Arial" w:hAnsi="Arial" w:cs="Arial"/>
          <w:color w:val="3B3838" w:themeColor="background2" w:themeShade="40"/>
          <w:sz w:val="20"/>
          <w:szCs w:val="20"/>
          <w:lang w:eastAsia="es-CO"/>
        </w:rPr>
        <w:t xml:space="preserve">l </w:t>
      </w:r>
      <w:r w:rsidR="003C407D" w:rsidRPr="00173BD9">
        <w:rPr>
          <w:rFonts w:ascii="Arial" w:eastAsia="Arial" w:hAnsi="Arial" w:cs="Arial"/>
          <w:color w:val="3B3838" w:themeColor="background2" w:themeShade="40"/>
          <w:sz w:val="20"/>
          <w:szCs w:val="20"/>
          <w:lang w:eastAsia="es-CO"/>
        </w:rPr>
        <w:t>Proponente</w:t>
      </w:r>
      <w:r w:rsidR="00750230" w:rsidRPr="00173BD9">
        <w:rPr>
          <w:rFonts w:ascii="Arial" w:eastAsia="Arial" w:hAnsi="Arial" w:cs="Arial"/>
          <w:color w:val="3B3838" w:themeColor="background2" w:themeShade="40"/>
          <w:sz w:val="20"/>
          <w:szCs w:val="20"/>
          <w:lang w:eastAsia="es-CO"/>
        </w:rPr>
        <w:t xml:space="preserve"> y la Entidad </w:t>
      </w:r>
      <w:r w:rsidRPr="00173BD9">
        <w:rPr>
          <w:rFonts w:ascii="Arial" w:eastAsia="Arial" w:hAnsi="Arial" w:cs="Arial"/>
          <w:color w:val="3B3838" w:themeColor="background2" w:themeShade="40"/>
          <w:sz w:val="20"/>
          <w:szCs w:val="20"/>
          <w:lang w:eastAsia="es-CO"/>
        </w:rPr>
        <w:t xml:space="preserve">tendrán en cuenta la tasa representativa del mercado vigente certificada por la Superintendencia Financiera de Colombia </w:t>
      </w:r>
      <w:r w:rsidR="0081337A" w:rsidRPr="00173BD9">
        <w:rPr>
          <w:rFonts w:ascii="Arial" w:eastAsia="Arial" w:hAnsi="Arial" w:cs="Arial"/>
          <w:color w:val="3B3838" w:themeColor="background2" w:themeShade="40"/>
          <w:sz w:val="20"/>
          <w:szCs w:val="20"/>
          <w:lang w:eastAsia="es-CO"/>
        </w:rPr>
        <w:t>de</w:t>
      </w:r>
      <w:r w:rsidRPr="00173BD9">
        <w:rPr>
          <w:rFonts w:ascii="Arial" w:eastAsia="Arial" w:hAnsi="Arial" w:cs="Arial"/>
          <w:color w:val="3B3838" w:themeColor="background2" w:themeShade="40"/>
          <w:sz w:val="20"/>
          <w:szCs w:val="20"/>
          <w:lang w:eastAsia="es-CO"/>
        </w:rPr>
        <w:t xml:space="preserve"> la fecha </w:t>
      </w:r>
      <w:r w:rsidR="0081337A" w:rsidRPr="00173BD9">
        <w:rPr>
          <w:rFonts w:ascii="Arial" w:eastAsia="Arial" w:hAnsi="Arial" w:cs="Arial"/>
          <w:color w:val="3B3838" w:themeColor="background2" w:themeShade="40"/>
          <w:sz w:val="20"/>
          <w:szCs w:val="20"/>
          <w:lang w:eastAsia="es-CO"/>
        </w:rPr>
        <w:t>de expedición de los</w:t>
      </w:r>
      <w:r w:rsidRPr="00173BD9">
        <w:rPr>
          <w:rFonts w:ascii="Arial" w:eastAsia="Arial" w:hAnsi="Arial" w:cs="Arial"/>
          <w:color w:val="3B3838" w:themeColor="background2" w:themeShade="40"/>
          <w:sz w:val="20"/>
          <w:szCs w:val="20"/>
          <w:lang w:eastAsia="es-CO"/>
        </w:rPr>
        <w:t xml:space="preserve"> </w:t>
      </w:r>
      <w:r w:rsidR="0094297B" w:rsidRPr="00173BD9">
        <w:rPr>
          <w:rFonts w:ascii="Arial" w:eastAsia="Arial" w:hAnsi="Arial" w:cs="Arial"/>
          <w:color w:val="3B3838" w:themeColor="background2" w:themeShade="40"/>
          <w:sz w:val="20"/>
          <w:szCs w:val="20"/>
          <w:lang w:eastAsia="es-CO"/>
        </w:rPr>
        <w:t>e</w:t>
      </w:r>
      <w:r w:rsidRPr="00173BD9">
        <w:rPr>
          <w:rFonts w:ascii="Arial" w:eastAsia="Arial" w:hAnsi="Arial" w:cs="Arial"/>
          <w:color w:val="3B3838" w:themeColor="background2" w:themeShade="40"/>
          <w:sz w:val="20"/>
          <w:szCs w:val="20"/>
          <w:lang w:eastAsia="es-CO"/>
        </w:rPr>
        <w:t xml:space="preserve">stados </w:t>
      </w:r>
      <w:r w:rsidR="0094297B" w:rsidRPr="00173BD9">
        <w:rPr>
          <w:rFonts w:ascii="Arial" w:eastAsia="Arial" w:hAnsi="Arial" w:cs="Arial"/>
          <w:color w:val="3B3838" w:themeColor="background2" w:themeShade="40"/>
          <w:sz w:val="20"/>
          <w:szCs w:val="20"/>
          <w:lang w:eastAsia="es-CO"/>
        </w:rPr>
        <w:t>f</w:t>
      </w:r>
      <w:r w:rsidRPr="00173BD9">
        <w:rPr>
          <w:rFonts w:ascii="Arial" w:eastAsia="Arial" w:hAnsi="Arial" w:cs="Arial"/>
          <w:color w:val="3B3838" w:themeColor="background2" w:themeShade="40"/>
          <w:sz w:val="20"/>
          <w:szCs w:val="20"/>
          <w:lang w:eastAsia="es-CO"/>
        </w:rPr>
        <w:t>inancieros.</w:t>
      </w:r>
    </w:p>
    <w:p w14:paraId="44DA83CC" w14:textId="3EDF4243" w:rsidR="0068301A" w:rsidRPr="00585E72" w:rsidRDefault="00E24BAF" w:rsidP="009F6D12">
      <w:pPr>
        <w:pStyle w:val="Prrafodelista"/>
        <w:numPr>
          <w:ilvl w:val="0"/>
          <w:numId w:val="43"/>
        </w:numPr>
        <w:jc w:val="both"/>
        <w:rPr>
          <w:rFonts w:ascii="Arial" w:hAnsi="Arial" w:cs="Arial"/>
          <w:color w:val="3B3838" w:themeColor="background2" w:themeShade="40"/>
          <w:sz w:val="20"/>
          <w:szCs w:val="20"/>
          <w:lang w:eastAsia="es-CO"/>
        </w:rPr>
      </w:pPr>
      <w:r w:rsidRPr="00585E72">
        <w:rPr>
          <w:rFonts w:ascii="Arial" w:eastAsia="Arial" w:hAnsi="Arial" w:cs="Arial"/>
          <w:color w:val="3B3838" w:themeColor="background2" w:themeShade="40"/>
          <w:sz w:val="20"/>
          <w:szCs w:val="20"/>
          <w:lang w:eastAsia="es-CO"/>
        </w:rPr>
        <w:lastRenderedPageBreak/>
        <w:t xml:space="preserve">Si los valores de los </w:t>
      </w:r>
      <w:r w:rsidR="000E0A65" w:rsidRPr="00585E72">
        <w:rPr>
          <w:rFonts w:ascii="Arial" w:eastAsia="Arial" w:hAnsi="Arial" w:cs="Arial"/>
          <w:color w:val="3B3838" w:themeColor="background2" w:themeShade="40"/>
          <w:sz w:val="20"/>
          <w:szCs w:val="20"/>
          <w:lang w:eastAsia="es-CO"/>
        </w:rPr>
        <w:t>est</w:t>
      </w:r>
      <w:r w:rsidRPr="00585E72">
        <w:rPr>
          <w:rFonts w:ascii="Arial" w:eastAsia="Arial" w:hAnsi="Arial" w:cs="Arial"/>
          <w:color w:val="3B3838" w:themeColor="background2" w:themeShade="40"/>
          <w:sz w:val="20"/>
          <w:szCs w:val="20"/>
          <w:lang w:eastAsia="es-CO"/>
        </w:rPr>
        <w:t xml:space="preserve">ados </w:t>
      </w:r>
      <w:r w:rsidR="000E0A65" w:rsidRPr="00585E72">
        <w:rPr>
          <w:rFonts w:ascii="Arial" w:eastAsia="Arial" w:hAnsi="Arial" w:cs="Arial"/>
          <w:color w:val="3B3838" w:themeColor="background2" w:themeShade="40"/>
          <w:sz w:val="20"/>
          <w:szCs w:val="20"/>
          <w:lang w:eastAsia="es-CO"/>
        </w:rPr>
        <w:t>f</w:t>
      </w:r>
      <w:r w:rsidRPr="00585E72">
        <w:rPr>
          <w:rFonts w:ascii="Arial" w:eastAsia="Arial" w:hAnsi="Arial" w:cs="Arial"/>
          <w:color w:val="3B3838" w:themeColor="background2" w:themeShade="40"/>
          <w:sz w:val="20"/>
          <w:szCs w:val="20"/>
          <w:lang w:eastAsia="es-CO"/>
        </w:rPr>
        <w:t xml:space="preserve">inancieros están expresados originalmente en una moneda diferente </w:t>
      </w:r>
      <w:r w:rsidR="0081337A" w:rsidRPr="00585E72">
        <w:rPr>
          <w:rFonts w:ascii="Arial" w:eastAsia="Arial" w:hAnsi="Arial" w:cs="Arial"/>
          <w:color w:val="3B3838" w:themeColor="background2" w:themeShade="40"/>
          <w:sz w:val="20"/>
          <w:szCs w:val="20"/>
          <w:lang w:eastAsia="es-CO"/>
        </w:rPr>
        <w:t xml:space="preserve">a US$, estos deberán convertirse inicialmente a </w:t>
      </w:r>
      <w:r w:rsidR="00AF03E0" w:rsidRPr="00585E72">
        <w:rPr>
          <w:rFonts w:ascii="Arial" w:eastAsia="Arial" w:hAnsi="Arial" w:cs="Arial"/>
          <w:color w:val="3B3838" w:themeColor="background2" w:themeShade="40"/>
          <w:sz w:val="20"/>
          <w:szCs w:val="20"/>
          <w:lang w:eastAsia="es-CO"/>
        </w:rPr>
        <w:t>D</w:t>
      </w:r>
      <w:r w:rsidR="0081337A" w:rsidRPr="00585E72">
        <w:rPr>
          <w:rFonts w:ascii="Arial" w:eastAsia="Arial" w:hAnsi="Arial" w:cs="Arial"/>
          <w:color w:val="3B3838" w:themeColor="background2" w:themeShade="40"/>
          <w:sz w:val="20"/>
          <w:szCs w:val="20"/>
          <w:lang w:eastAsia="es-CO"/>
        </w:rPr>
        <w:t xml:space="preserve">ólares de los Estados Unidos de América utilizando para ello el valor correspondiente a la fecha de expedición de los </w:t>
      </w:r>
      <w:r w:rsidR="00AF03E0" w:rsidRPr="00585E72">
        <w:rPr>
          <w:rFonts w:ascii="Arial" w:eastAsia="Arial" w:hAnsi="Arial" w:cs="Arial"/>
          <w:color w:val="3B3838" w:themeColor="background2" w:themeShade="40"/>
          <w:sz w:val="20"/>
          <w:szCs w:val="20"/>
          <w:lang w:eastAsia="es-CO"/>
        </w:rPr>
        <w:t>e</w:t>
      </w:r>
      <w:r w:rsidR="0081337A" w:rsidRPr="00585E72">
        <w:rPr>
          <w:rFonts w:ascii="Arial" w:eastAsia="Arial" w:hAnsi="Arial" w:cs="Arial"/>
          <w:color w:val="3B3838" w:themeColor="background2" w:themeShade="40"/>
          <w:sz w:val="20"/>
          <w:szCs w:val="20"/>
          <w:lang w:eastAsia="es-CO"/>
        </w:rPr>
        <w:t xml:space="preserve">stados </w:t>
      </w:r>
      <w:r w:rsidR="00AF03E0" w:rsidRPr="00585E72">
        <w:rPr>
          <w:rFonts w:ascii="Arial" w:eastAsia="Arial" w:hAnsi="Arial" w:cs="Arial"/>
          <w:color w:val="3B3838" w:themeColor="background2" w:themeShade="40"/>
          <w:sz w:val="20"/>
          <w:szCs w:val="20"/>
          <w:lang w:eastAsia="es-CO"/>
        </w:rPr>
        <w:t>f</w:t>
      </w:r>
      <w:r w:rsidR="0081337A" w:rsidRPr="00585E72">
        <w:rPr>
          <w:rFonts w:ascii="Arial" w:eastAsia="Arial" w:hAnsi="Arial" w:cs="Arial"/>
          <w:color w:val="3B3838" w:themeColor="background2" w:themeShade="40"/>
          <w:sz w:val="20"/>
          <w:szCs w:val="20"/>
          <w:lang w:eastAsia="es-CO"/>
        </w:rPr>
        <w:t xml:space="preserve">inancieros. Para verificar la tasa de cambio entre la moneda y el US$, el </w:t>
      </w:r>
      <w:r w:rsidR="003C407D" w:rsidRPr="00585E72">
        <w:rPr>
          <w:rFonts w:ascii="Arial" w:eastAsia="Arial" w:hAnsi="Arial" w:cs="Arial"/>
          <w:color w:val="3B3838" w:themeColor="background2" w:themeShade="40"/>
          <w:sz w:val="20"/>
          <w:szCs w:val="20"/>
          <w:lang w:eastAsia="es-CO"/>
        </w:rPr>
        <w:t>Proponente</w:t>
      </w:r>
      <w:r w:rsidR="0081337A" w:rsidRPr="00585E72">
        <w:rPr>
          <w:rFonts w:ascii="Arial" w:eastAsia="Arial" w:hAnsi="Arial" w:cs="Arial"/>
          <w:color w:val="3B3838" w:themeColor="background2" w:themeShade="40"/>
          <w:sz w:val="20"/>
          <w:szCs w:val="20"/>
          <w:lang w:eastAsia="es-CO"/>
        </w:rPr>
        <w:t xml:space="preserve"> deberá utilizar la página web </w:t>
      </w:r>
      <w:hyperlink r:id="rId14" w:history="1">
        <w:r w:rsidR="0081337A" w:rsidRPr="00585E72">
          <w:rPr>
            <w:rFonts w:ascii="Arial" w:eastAsia="Arial" w:hAnsi="Arial" w:cs="Arial"/>
            <w:color w:val="3B3838" w:themeColor="background2" w:themeShade="40"/>
            <w:sz w:val="20"/>
            <w:szCs w:val="20"/>
            <w:lang w:eastAsia="es-CO"/>
          </w:rPr>
          <w:t>https://www.oanda.com/lang/es/currency/converter/</w:t>
        </w:r>
      </w:hyperlink>
      <w:r w:rsidR="003552C8" w:rsidRPr="00585E72">
        <w:rPr>
          <w:rFonts w:ascii="Arial" w:eastAsia="Arial" w:hAnsi="Arial" w:cs="Arial"/>
          <w:color w:val="3B3838" w:themeColor="background2" w:themeShade="40"/>
          <w:sz w:val="20"/>
          <w:szCs w:val="20"/>
          <w:lang w:eastAsia="es-CO"/>
        </w:rPr>
        <w:t>.</w:t>
      </w:r>
      <w:r w:rsidR="0081337A" w:rsidRPr="00585E72">
        <w:rPr>
          <w:rFonts w:ascii="Arial" w:eastAsia="Arial" w:hAnsi="Arial" w:cs="Arial"/>
          <w:sz w:val="20"/>
          <w:szCs w:val="20"/>
          <w:lang w:eastAsia="es-CO"/>
        </w:rPr>
        <w:t xml:space="preserve"> </w:t>
      </w:r>
      <w:r w:rsidR="0081337A" w:rsidRPr="00585E72">
        <w:rPr>
          <w:rFonts w:ascii="Arial" w:eastAsia="Arial" w:hAnsi="Arial" w:cs="Arial"/>
          <w:color w:val="3B3838" w:themeColor="background2" w:themeShade="40"/>
          <w:sz w:val="20"/>
          <w:szCs w:val="20"/>
          <w:lang w:eastAsia="es-CO"/>
        </w:rPr>
        <w:t xml:space="preserve">Hecho esto se procederá en la forma señalada en el </w:t>
      </w:r>
      <w:r w:rsidR="009E24D1" w:rsidRPr="00585E72">
        <w:rPr>
          <w:rFonts w:ascii="Arial" w:eastAsia="Arial" w:hAnsi="Arial" w:cs="Arial"/>
          <w:color w:val="3B3838" w:themeColor="background2" w:themeShade="40"/>
          <w:sz w:val="20"/>
          <w:szCs w:val="20"/>
          <w:lang w:eastAsia="es-CO"/>
        </w:rPr>
        <w:t>numeral II</w:t>
      </w:r>
      <w:r w:rsidR="00F40651" w:rsidRPr="00585E72">
        <w:rPr>
          <w:rFonts w:ascii="Arial" w:eastAsia="Arial" w:hAnsi="Arial" w:cs="Arial"/>
          <w:color w:val="3B3838" w:themeColor="background2" w:themeShade="40"/>
          <w:sz w:val="20"/>
          <w:szCs w:val="20"/>
          <w:lang w:eastAsia="es-CO"/>
        </w:rPr>
        <w:t>I</w:t>
      </w:r>
      <w:r w:rsidR="009E24D1" w:rsidRPr="00585E72">
        <w:rPr>
          <w:rFonts w:ascii="Arial" w:eastAsia="Arial" w:hAnsi="Arial" w:cs="Arial"/>
          <w:color w:val="3B3838" w:themeColor="background2" w:themeShade="40"/>
          <w:sz w:val="20"/>
          <w:szCs w:val="20"/>
          <w:lang w:eastAsia="es-CO"/>
        </w:rPr>
        <w:t>.</w:t>
      </w:r>
    </w:p>
    <w:p w14:paraId="5EE08BAA" w14:textId="72195FA3" w:rsidR="00B46AA5" w:rsidRPr="00FF3A8B" w:rsidRDefault="00B46AA5" w:rsidP="009F6D12">
      <w:pPr>
        <w:pStyle w:val="InviasNormal"/>
        <w:numPr>
          <w:ilvl w:val="0"/>
          <w:numId w:val="42"/>
        </w:numPr>
        <w:rPr>
          <w:rFonts w:ascii="Arial" w:eastAsia="Arial" w:hAnsi="Arial" w:cs="Arial"/>
          <w:b/>
          <w:sz w:val="20"/>
          <w:szCs w:val="20"/>
          <w:lang w:val="es-CO"/>
        </w:rPr>
      </w:pPr>
      <w:r w:rsidRPr="00FF3A8B">
        <w:rPr>
          <w:rFonts w:ascii="Arial" w:eastAsia="Arial" w:hAnsi="Arial" w:cs="Arial"/>
          <w:b/>
          <w:sz w:val="20"/>
          <w:szCs w:val="20"/>
          <w:lang w:val="es-CO"/>
        </w:rPr>
        <w:t>Conversión a Salarios Mínimos Mensuales Legales Vigentes (SMMLV):</w:t>
      </w:r>
    </w:p>
    <w:p w14:paraId="5276E2DB" w14:textId="459DAF44" w:rsidR="00B46AA5" w:rsidRPr="00173BD9" w:rsidRDefault="00B46AA5" w:rsidP="006876CA">
      <w:pPr>
        <w:pStyle w:val="InviasNormal"/>
        <w:spacing w:line="276" w:lineRule="auto"/>
        <w:rPr>
          <w:rFonts w:ascii="Arial" w:eastAsia="Arial" w:hAnsi="Arial" w:cs="Arial"/>
          <w:sz w:val="20"/>
          <w:szCs w:val="20"/>
          <w:lang w:val="es-CO"/>
        </w:rPr>
      </w:pPr>
      <w:r w:rsidRPr="00FF3A8B">
        <w:rPr>
          <w:rFonts w:ascii="Arial" w:eastAsia="Arial" w:hAnsi="Arial" w:cs="Arial"/>
          <w:sz w:val="20"/>
          <w:szCs w:val="20"/>
          <w:lang w:val="es-CO"/>
        </w:rPr>
        <w:t xml:space="preserve">Cuando los </w:t>
      </w:r>
      <w:r w:rsidR="00AF7DEF" w:rsidRPr="00173BD9">
        <w:rPr>
          <w:rFonts w:ascii="Arial" w:eastAsia="Arial" w:hAnsi="Arial" w:cs="Arial"/>
          <w:sz w:val="20"/>
          <w:szCs w:val="20"/>
          <w:lang w:val="es-CO"/>
        </w:rPr>
        <w:t>Documentos del Proceso</w:t>
      </w:r>
      <w:r w:rsidRPr="00173BD9">
        <w:rPr>
          <w:rFonts w:ascii="Arial" w:eastAsia="Arial" w:hAnsi="Arial" w:cs="Arial"/>
          <w:sz w:val="20"/>
          <w:szCs w:val="20"/>
          <w:lang w:val="es-CO"/>
        </w:rPr>
        <w:t xml:space="preserve"> señalen que un valor debe expresarse en Salarios Mínimos Mensuales Legales Vigentes (SMMLV) deberá seguirse el siguiente </w:t>
      </w:r>
      <w:r w:rsidR="00F32F16" w:rsidRPr="00173BD9">
        <w:rPr>
          <w:rFonts w:ascii="Arial" w:eastAsia="Arial" w:hAnsi="Arial" w:cs="Arial"/>
          <w:sz w:val="20"/>
          <w:szCs w:val="20"/>
          <w:lang w:val="es-CO"/>
        </w:rPr>
        <w:t>proceso</w:t>
      </w:r>
      <w:r w:rsidRPr="00173BD9">
        <w:rPr>
          <w:rFonts w:ascii="Arial" w:eastAsia="Arial" w:hAnsi="Arial" w:cs="Arial"/>
          <w:sz w:val="20"/>
          <w:szCs w:val="20"/>
          <w:lang w:val="es-CO"/>
        </w:rPr>
        <w:t xml:space="preserve">: </w:t>
      </w:r>
    </w:p>
    <w:p w14:paraId="1C251470" w14:textId="77777777" w:rsidR="00E00F15" w:rsidRPr="0033677B" w:rsidRDefault="00E00F15" w:rsidP="009748DD">
      <w:pPr>
        <w:pStyle w:val="InviasNormal"/>
        <w:numPr>
          <w:ilvl w:val="0"/>
          <w:numId w:val="57"/>
        </w:numPr>
        <w:spacing w:line="276" w:lineRule="auto"/>
        <w:rPr>
          <w:rFonts w:ascii="Arial" w:eastAsia="Arial" w:hAnsi="Arial" w:cs="Arial"/>
          <w:sz w:val="20"/>
          <w:szCs w:val="20"/>
          <w:lang w:val="es-CO"/>
        </w:rPr>
      </w:pPr>
      <w:r w:rsidRPr="0033677B">
        <w:rPr>
          <w:rFonts w:ascii="Arial" w:eastAsia="Arial" w:hAnsi="Arial" w:cs="Arial"/>
          <w:sz w:val="20"/>
          <w:szCs w:val="20"/>
          <w:lang w:val="es-CO"/>
        </w:rPr>
        <w:t>Los valores convertidos a pesos colombianos, aplicando el proceso descrito anteriormente, o cuya moneda de origen sea el peso deberán ser convertidos a SMMLV, para lo cual se deberán emplear los valores históricos de SMMLV señalados por el Banco de la República (</w:t>
      </w:r>
      <w:hyperlink r:id="rId15" w:history="1">
        <w:r w:rsidRPr="0033677B">
          <w:rPr>
            <w:rStyle w:val="Hipervnculo"/>
            <w:rFonts w:ascii="Arial" w:eastAsia="Arial" w:hAnsi="Arial" w:cs="Arial"/>
            <w:color w:val="3B3838" w:themeColor="background2" w:themeShade="40"/>
            <w:sz w:val="20"/>
            <w:szCs w:val="20"/>
            <w:lang w:val="es-CO"/>
          </w:rPr>
          <w:t>http://www.banrep.gov.co/es/mercado-laboral/salarios</w:t>
        </w:r>
      </w:hyperlink>
      <w:r w:rsidRPr="0033677B">
        <w:rPr>
          <w:rStyle w:val="Hipervnculo"/>
          <w:rFonts w:ascii="Arial" w:eastAsia="Arial" w:hAnsi="Arial" w:cs="Arial"/>
          <w:color w:val="3B3838" w:themeColor="background2" w:themeShade="40"/>
          <w:sz w:val="20"/>
          <w:szCs w:val="20"/>
          <w:lang w:val="es-CO"/>
        </w:rPr>
        <w:t>)</w:t>
      </w:r>
      <w:r w:rsidRPr="0033677B">
        <w:rPr>
          <w:rStyle w:val="Hipervnculo"/>
          <w:rFonts w:ascii="Arial" w:eastAsia="Arial" w:hAnsi="Arial" w:cs="Arial"/>
          <w:color w:val="3B3838" w:themeColor="background2" w:themeShade="40"/>
          <w:sz w:val="20"/>
          <w:szCs w:val="20"/>
        </w:rPr>
        <w:t>,</w:t>
      </w:r>
      <w:r w:rsidRPr="0033677B">
        <w:rPr>
          <w:rFonts w:ascii="Arial" w:eastAsia="Arial" w:hAnsi="Arial" w:cs="Arial"/>
          <w:sz w:val="20"/>
          <w:szCs w:val="20"/>
          <w:lang w:val="es-CO"/>
        </w:rPr>
        <w:t xml:space="preserve"> del año correspondiente a la fecha de terminación del contrato.</w:t>
      </w:r>
    </w:p>
    <w:p w14:paraId="3D5EF6E9" w14:textId="77777777" w:rsidR="00E00F15" w:rsidRPr="004A6598" w:rsidRDefault="00E00F15" w:rsidP="009748DD">
      <w:pPr>
        <w:pStyle w:val="InviasNormal"/>
        <w:numPr>
          <w:ilvl w:val="0"/>
          <w:numId w:val="57"/>
        </w:numPr>
        <w:spacing w:line="276" w:lineRule="auto"/>
        <w:rPr>
          <w:rFonts w:ascii="Arial" w:eastAsia="Arial" w:hAnsi="Arial" w:cs="Arial"/>
          <w:sz w:val="20"/>
          <w:szCs w:val="20"/>
          <w:lang w:val="es-CO"/>
        </w:rPr>
      </w:pPr>
      <w:r w:rsidRPr="004A6598">
        <w:rPr>
          <w:rFonts w:ascii="Arial" w:eastAsia="Arial" w:hAnsi="Arial" w:cs="Arial"/>
          <w:sz w:val="20"/>
          <w:szCs w:val="20"/>
          <w:lang w:val="es-CO"/>
        </w:rPr>
        <w:t>En relación con los valores convertidos a SMMLV, se deberán aproximar a la unidad más próxima de la siguiente forma: hacia arriba para valores mayores o iguales a cero punto cinco (0.5) y hacia abajo para valores menores a cero punto cinco (0.5).</w:t>
      </w:r>
    </w:p>
    <w:p w14:paraId="17D65F73" w14:textId="19606A67" w:rsidR="00E67295" w:rsidRPr="00173BD9" w:rsidRDefault="00E67295" w:rsidP="00585E72">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caso de que el </w:t>
      </w:r>
      <w:r w:rsidR="003C407D" w:rsidRPr="00173BD9">
        <w:rPr>
          <w:rFonts w:ascii="Arial" w:eastAsia="Arial" w:hAnsi="Arial" w:cs="Arial"/>
          <w:sz w:val="20"/>
          <w:szCs w:val="20"/>
          <w:lang w:val="es-CO"/>
        </w:rPr>
        <w:t>Proponente</w:t>
      </w:r>
      <w:r w:rsidRPr="00173BD9">
        <w:rPr>
          <w:rFonts w:ascii="Arial" w:eastAsia="Arial" w:hAnsi="Arial" w:cs="Arial"/>
          <w:sz w:val="20"/>
          <w:szCs w:val="20"/>
          <w:lang w:val="es-CO"/>
        </w:rPr>
        <w:t xml:space="preserve"> aporte certificaciones en las que no se indique el día, sino solamente el mes y el año se procederá así: </w:t>
      </w:r>
    </w:p>
    <w:p w14:paraId="16188F41" w14:textId="22DEAD70" w:rsidR="00E67295" w:rsidRPr="00173BD9" w:rsidRDefault="00E67295" w:rsidP="00585E72">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Fecha (mes, año) de suscripción y/o inicio del contrato: </w:t>
      </w:r>
      <w:r w:rsidR="00EC6CF7" w:rsidRPr="00173BD9">
        <w:rPr>
          <w:rFonts w:ascii="Arial" w:eastAsia="Arial" w:hAnsi="Arial" w:cs="Arial"/>
          <w:sz w:val="20"/>
          <w:szCs w:val="20"/>
          <w:lang w:val="es-CO"/>
        </w:rPr>
        <w:t>s</w:t>
      </w:r>
      <w:r w:rsidRPr="00173BD9">
        <w:rPr>
          <w:rFonts w:ascii="Arial" w:eastAsia="Arial" w:hAnsi="Arial" w:cs="Arial"/>
          <w:sz w:val="20"/>
          <w:szCs w:val="20"/>
          <w:lang w:val="es-CO"/>
        </w:rPr>
        <w:t xml:space="preserve">e tendrá en cuenta el último día del mes que se encuentre señalado en la certificación. </w:t>
      </w:r>
    </w:p>
    <w:p w14:paraId="66A11694" w14:textId="53B0681F" w:rsidR="00A8169C" w:rsidRPr="00173BD9" w:rsidRDefault="00E67295" w:rsidP="00585E72">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Fecha (mes, año) de terminación del contrato: </w:t>
      </w:r>
      <w:r w:rsidR="00EC6CF7" w:rsidRPr="00173BD9">
        <w:rPr>
          <w:rFonts w:ascii="Arial" w:eastAsia="Arial" w:hAnsi="Arial" w:cs="Arial"/>
          <w:sz w:val="20"/>
          <w:szCs w:val="20"/>
          <w:lang w:val="es-CO"/>
        </w:rPr>
        <w:t>s</w:t>
      </w:r>
      <w:r w:rsidRPr="00173BD9">
        <w:rPr>
          <w:rFonts w:ascii="Arial" w:eastAsia="Arial" w:hAnsi="Arial" w:cs="Arial"/>
          <w:sz w:val="20"/>
          <w:szCs w:val="20"/>
          <w:lang w:val="es-CO"/>
        </w:rPr>
        <w:t>e tendrá en cuenta el primer día del mes que se encuentre señalado en la certificación.</w:t>
      </w:r>
    </w:p>
    <w:p w14:paraId="52AA8413" w14:textId="2A2EFB5D" w:rsidR="00E00F15" w:rsidRPr="0033677B" w:rsidRDefault="00E00F15" w:rsidP="009748DD">
      <w:pPr>
        <w:pStyle w:val="Capitulo1"/>
      </w:pPr>
      <w:bookmarkStart w:id="138" w:name="_Toc34814074"/>
      <w:bookmarkStart w:id="139" w:name="_Toc34814148"/>
      <w:bookmarkStart w:id="140" w:name="_Toc34814075"/>
      <w:bookmarkStart w:id="141" w:name="_Toc34814149"/>
      <w:bookmarkStart w:id="142" w:name="_Hlk517180122"/>
      <w:bookmarkStart w:id="143" w:name="_Toc42700839"/>
      <w:bookmarkEnd w:id="135"/>
      <w:bookmarkEnd w:id="136"/>
      <w:bookmarkEnd w:id="138"/>
      <w:bookmarkEnd w:id="139"/>
      <w:bookmarkEnd w:id="140"/>
      <w:bookmarkEnd w:id="141"/>
      <w:r w:rsidRPr="0033677B">
        <w:t>CONFLICTO DE INTERÉS DE ORIGEN LEGAL</w:t>
      </w:r>
      <w:bookmarkEnd w:id="143"/>
    </w:p>
    <w:bookmarkEnd w:id="142"/>
    <w:p w14:paraId="7299AF5B" w14:textId="77777777" w:rsidR="00E00F15" w:rsidRPr="003F43B2" w:rsidRDefault="00E00F15" w:rsidP="00E00F15">
      <w:pPr>
        <w:jc w:val="both"/>
        <w:rPr>
          <w:rFonts w:eastAsia="Arial" w:cs="Arial"/>
        </w:rPr>
      </w:pPr>
      <w:r w:rsidRPr="00CA4080">
        <w:rPr>
          <w:rFonts w:cs="Arial"/>
        </w:rPr>
        <w:t>No</w:t>
      </w:r>
      <w:r w:rsidRPr="00CA4080">
        <w:rPr>
          <w:rFonts w:eastAsia="Arial" w:cs="Arial"/>
        </w:rPr>
        <w:t xml:space="preserve"> </w:t>
      </w:r>
      <w:r w:rsidRPr="00CA4080">
        <w:rPr>
          <w:rFonts w:cs="Arial"/>
        </w:rPr>
        <w:t>podrán</w:t>
      </w:r>
      <w:r w:rsidRPr="00CA4080">
        <w:rPr>
          <w:rFonts w:eastAsia="Arial" w:cs="Arial"/>
        </w:rPr>
        <w:t xml:space="preserve"> </w:t>
      </w:r>
      <w:r w:rsidRPr="00CA4080">
        <w:rPr>
          <w:rFonts w:cs="Arial"/>
        </w:rPr>
        <w:t>participar</w:t>
      </w:r>
      <w:r w:rsidRPr="00CA4080">
        <w:rPr>
          <w:rFonts w:eastAsia="Arial" w:cs="Arial"/>
        </w:rPr>
        <w:t xml:space="preserve"> </w:t>
      </w:r>
      <w:r w:rsidRPr="00CA4080">
        <w:rPr>
          <w:rFonts w:cs="Arial"/>
        </w:rPr>
        <w:t>en</w:t>
      </w:r>
      <w:r w:rsidRPr="00CA4080">
        <w:rPr>
          <w:rFonts w:eastAsia="Arial" w:cs="Arial"/>
        </w:rPr>
        <w:t xml:space="preserve"> </w:t>
      </w:r>
      <w:r w:rsidRPr="00CA4080">
        <w:rPr>
          <w:rFonts w:cs="Arial"/>
        </w:rPr>
        <w:t>el</w:t>
      </w:r>
      <w:r w:rsidRPr="00CA4080">
        <w:rPr>
          <w:rFonts w:eastAsia="Arial" w:cs="Arial"/>
        </w:rPr>
        <w:t xml:space="preserve"> </w:t>
      </w:r>
      <w:r w:rsidRPr="00CA4080">
        <w:rPr>
          <w:rFonts w:cs="Arial"/>
        </w:rPr>
        <w:t>presente</w:t>
      </w:r>
      <w:r w:rsidRPr="00CA4080">
        <w:rPr>
          <w:rFonts w:eastAsia="Arial" w:cs="Arial"/>
        </w:rPr>
        <w:t xml:space="preserve"> </w:t>
      </w:r>
      <w:r w:rsidRPr="00CA4080">
        <w:rPr>
          <w:rFonts w:cs="Arial"/>
        </w:rPr>
        <w:t>Proceso de Contratación y, por tanto, no serán objeto de evaluación, ni podrán ser adjudicatarios quienes</w:t>
      </w:r>
      <w:r w:rsidRPr="00CA4080">
        <w:rPr>
          <w:rFonts w:eastAsia="Arial" w:cs="Arial"/>
        </w:rPr>
        <w:t xml:space="preserve"> </w:t>
      </w:r>
      <w:r w:rsidRPr="00CA4080">
        <w:rPr>
          <w:rFonts w:cs="Arial"/>
        </w:rPr>
        <w:t>bajo</w:t>
      </w:r>
      <w:r w:rsidRPr="00CA4080">
        <w:rPr>
          <w:rFonts w:eastAsia="Arial" w:cs="Arial"/>
        </w:rPr>
        <w:t xml:space="preserve"> </w:t>
      </w:r>
      <w:r w:rsidRPr="00CA4080">
        <w:rPr>
          <w:rFonts w:cs="Arial"/>
        </w:rPr>
        <w:t>cualquier</w:t>
      </w:r>
      <w:r w:rsidRPr="00CA4080">
        <w:rPr>
          <w:rFonts w:eastAsia="Arial" w:cs="Arial"/>
        </w:rPr>
        <w:t xml:space="preserve"> </w:t>
      </w:r>
      <w:r w:rsidRPr="00CA4080">
        <w:rPr>
          <w:rFonts w:cs="Arial"/>
        </w:rPr>
        <w:t>circunstancia</w:t>
      </w:r>
      <w:r w:rsidRPr="00CA4080">
        <w:rPr>
          <w:rFonts w:eastAsia="Arial" w:cs="Arial"/>
        </w:rPr>
        <w:t xml:space="preserve"> </w:t>
      </w:r>
      <w:r w:rsidRPr="00CA4080">
        <w:rPr>
          <w:rFonts w:cs="Arial"/>
        </w:rPr>
        <w:t>se</w:t>
      </w:r>
      <w:r w:rsidRPr="002D1B47">
        <w:rPr>
          <w:rFonts w:eastAsia="Arial" w:cs="Arial"/>
        </w:rPr>
        <w:t xml:space="preserve"> </w:t>
      </w:r>
      <w:r w:rsidRPr="002D1B47">
        <w:rPr>
          <w:rFonts w:cs="Arial"/>
        </w:rPr>
        <w:t>encuentren</w:t>
      </w:r>
      <w:r w:rsidRPr="002D1B47">
        <w:rPr>
          <w:rFonts w:eastAsia="Arial" w:cs="Arial"/>
        </w:rPr>
        <w:t xml:space="preserve"> </w:t>
      </w:r>
      <w:r w:rsidRPr="0042060A">
        <w:rPr>
          <w:rFonts w:cs="Arial"/>
        </w:rPr>
        <w:t>en</w:t>
      </w:r>
      <w:r w:rsidRPr="0042060A">
        <w:rPr>
          <w:rFonts w:eastAsia="Arial" w:cs="Arial"/>
        </w:rPr>
        <w:t xml:space="preserve"> </w:t>
      </w:r>
      <w:r w:rsidRPr="001E662C">
        <w:rPr>
          <w:rFonts w:cs="Arial"/>
        </w:rPr>
        <w:t>situaciones</w:t>
      </w:r>
      <w:r w:rsidRPr="001E662C">
        <w:rPr>
          <w:rFonts w:eastAsia="Arial" w:cs="Arial"/>
        </w:rPr>
        <w:t xml:space="preserve"> </w:t>
      </w:r>
      <w:r w:rsidRPr="001E662C">
        <w:rPr>
          <w:rFonts w:cs="Arial"/>
        </w:rPr>
        <w:t>de</w:t>
      </w:r>
      <w:r w:rsidRPr="001E662C">
        <w:rPr>
          <w:rFonts w:eastAsia="Arial" w:cs="Arial"/>
        </w:rPr>
        <w:t xml:space="preserve"> </w:t>
      </w:r>
      <w:r w:rsidRPr="001E662C">
        <w:rPr>
          <w:rFonts w:cs="Arial"/>
        </w:rPr>
        <w:t>Conflicto</w:t>
      </w:r>
      <w:r w:rsidRPr="001E662C">
        <w:rPr>
          <w:rFonts w:eastAsia="Arial" w:cs="Arial"/>
        </w:rPr>
        <w:t xml:space="preserve"> </w:t>
      </w:r>
      <w:r w:rsidRPr="001E662C">
        <w:rPr>
          <w:rFonts w:cs="Arial"/>
        </w:rPr>
        <w:t>de</w:t>
      </w:r>
      <w:r w:rsidRPr="001E662C">
        <w:rPr>
          <w:rFonts w:eastAsia="Arial" w:cs="Arial"/>
        </w:rPr>
        <w:t xml:space="preserve"> </w:t>
      </w:r>
      <w:r w:rsidRPr="001E662C">
        <w:rPr>
          <w:rFonts w:cs="Arial"/>
        </w:rPr>
        <w:t>I</w:t>
      </w:r>
      <w:r w:rsidRPr="00C61EC3">
        <w:rPr>
          <w:rFonts w:cs="Arial"/>
        </w:rPr>
        <w:t>nterés</w:t>
      </w:r>
      <w:r w:rsidRPr="001E662C">
        <w:rPr>
          <w:rFonts w:eastAsia="Arial" w:cs="Arial"/>
        </w:rPr>
        <w:t xml:space="preserve"> </w:t>
      </w:r>
      <w:r w:rsidRPr="001E662C">
        <w:rPr>
          <w:rFonts w:cs="Arial"/>
        </w:rPr>
        <w:t>con</w:t>
      </w:r>
      <w:r w:rsidRPr="001E662C">
        <w:rPr>
          <w:rFonts w:eastAsia="Arial" w:cs="Arial"/>
        </w:rPr>
        <w:t xml:space="preserve"> </w:t>
      </w:r>
      <w:r w:rsidRPr="001E662C">
        <w:rPr>
          <w:rFonts w:cs="Arial"/>
        </w:rPr>
        <w:t>la</w:t>
      </w:r>
      <w:r w:rsidRPr="001E662C">
        <w:rPr>
          <w:rFonts w:eastAsia="Arial" w:cs="Arial"/>
        </w:rPr>
        <w:t xml:space="preserve"> </w:t>
      </w:r>
      <w:r w:rsidRPr="001E662C">
        <w:rPr>
          <w:rFonts w:cs="Arial"/>
        </w:rPr>
        <w:t>Entidad</w:t>
      </w:r>
      <w:r w:rsidRPr="001E662C">
        <w:rPr>
          <w:rFonts w:eastAsia="Arial" w:cs="Arial"/>
        </w:rPr>
        <w:t xml:space="preserve">, </w:t>
      </w:r>
      <w:r w:rsidRPr="001E662C">
        <w:rPr>
          <w:rFonts w:cs="Arial"/>
        </w:rPr>
        <w:t>que</w:t>
      </w:r>
      <w:r w:rsidRPr="001E662C">
        <w:rPr>
          <w:rFonts w:eastAsia="Arial" w:cs="Arial"/>
        </w:rPr>
        <w:t xml:space="preserve"> </w:t>
      </w:r>
      <w:r w:rsidRPr="00E333BD">
        <w:rPr>
          <w:rFonts w:cs="Arial"/>
        </w:rPr>
        <w:t>afecten</w:t>
      </w:r>
      <w:r w:rsidRPr="00E333BD">
        <w:rPr>
          <w:rFonts w:eastAsia="Arial" w:cs="Arial"/>
        </w:rPr>
        <w:t xml:space="preserve"> </w:t>
      </w:r>
      <w:r w:rsidRPr="00C61EC3">
        <w:rPr>
          <w:rFonts w:cs="Arial"/>
        </w:rPr>
        <w:t>o pongan en riesgo los</w:t>
      </w:r>
      <w:r w:rsidRPr="00C61EC3">
        <w:rPr>
          <w:rFonts w:eastAsia="Arial" w:cs="Arial"/>
        </w:rPr>
        <w:t xml:space="preserve"> </w:t>
      </w:r>
      <w:r w:rsidRPr="00C61EC3">
        <w:rPr>
          <w:rFonts w:cs="Arial"/>
        </w:rPr>
        <w:t>principios</w:t>
      </w:r>
      <w:r w:rsidRPr="00C61EC3">
        <w:rPr>
          <w:rFonts w:eastAsia="Arial" w:cs="Arial"/>
        </w:rPr>
        <w:t xml:space="preserve"> </w:t>
      </w:r>
      <w:r w:rsidRPr="00C61EC3">
        <w:rPr>
          <w:rFonts w:cs="Arial"/>
        </w:rPr>
        <w:t>de</w:t>
      </w:r>
      <w:r w:rsidRPr="00C61EC3">
        <w:rPr>
          <w:rFonts w:eastAsia="Arial" w:cs="Arial"/>
        </w:rPr>
        <w:t xml:space="preserve"> </w:t>
      </w:r>
      <w:r w:rsidRPr="003F43B2">
        <w:rPr>
          <w:rFonts w:cs="Arial"/>
        </w:rPr>
        <w:t>la</w:t>
      </w:r>
      <w:r w:rsidRPr="003F43B2">
        <w:rPr>
          <w:rFonts w:eastAsia="Arial" w:cs="Arial"/>
        </w:rPr>
        <w:t xml:space="preserve"> </w:t>
      </w:r>
      <w:r w:rsidRPr="003F43B2">
        <w:rPr>
          <w:rFonts w:cs="Arial"/>
        </w:rPr>
        <w:t>contratación</w:t>
      </w:r>
      <w:r w:rsidRPr="003F43B2">
        <w:rPr>
          <w:rFonts w:eastAsia="Arial" w:cs="Arial"/>
        </w:rPr>
        <w:t xml:space="preserve"> </w:t>
      </w:r>
      <w:r w:rsidRPr="003F43B2">
        <w:rPr>
          <w:rFonts w:cs="Arial"/>
        </w:rPr>
        <w:t>pública</w:t>
      </w:r>
      <w:r w:rsidRPr="003F43B2">
        <w:rPr>
          <w:rFonts w:eastAsia="Arial" w:cs="Arial"/>
        </w:rPr>
        <w:t>, de acuerdo con las causales previstas en la ley.</w:t>
      </w:r>
    </w:p>
    <w:p w14:paraId="0B6198DD" w14:textId="77777777" w:rsidR="00E00F15" w:rsidRPr="00173BD9" w:rsidRDefault="00E00F15" w:rsidP="00585E72">
      <w:pPr>
        <w:spacing w:line="276" w:lineRule="auto"/>
        <w:jc w:val="both"/>
        <w:rPr>
          <w:rFonts w:eastAsia="Arial" w:cs="Arial"/>
        </w:rPr>
      </w:pPr>
    </w:p>
    <w:p w14:paraId="33BE94F1" w14:textId="28F52DDD" w:rsidR="005B122A" w:rsidRPr="00173BD9" w:rsidRDefault="005B122A" w:rsidP="009748DD">
      <w:pPr>
        <w:pStyle w:val="Capitulo1"/>
      </w:pPr>
      <w:bookmarkStart w:id="144" w:name="_Toc8394351"/>
      <w:bookmarkStart w:id="145" w:name="_Toc8394598"/>
      <w:bookmarkStart w:id="146" w:name="_Toc8394874"/>
      <w:bookmarkStart w:id="147" w:name="_Toc8401667"/>
      <w:bookmarkStart w:id="148" w:name="_Toc32147314"/>
      <w:bookmarkStart w:id="149" w:name="_Toc508648255"/>
      <w:bookmarkStart w:id="150" w:name="_Ref508649364"/>
      <w:bookmarkStart w:id="151" w:name="_Toc508984039"/>
      <w:bookmarkStart w:id="152" w:name="_Toc509843869"/>
      <w:bookmarkStart w:id="153" w:name="_Toc511924777"/>
      <w:bookmarkStart w:id="154" w:name="_Toc518641654"/>
      <w:bookmarkStart w:id="155" w:name="_Ref3384410"/>
      <w:bookmarkStart w:id="156" w:name="_Ref3384419"/>
      <w:bookmarkStart w:id="157" w:name="_Ref3384426"/>
      <w:bookmarkStart w:id="158" w:name="_Toc42700840"/>
      <w:bookmarkEnd w:id="144"/>
      <w:bookmarkEnd w:id="145"/>
      <w:bookmarkEnd w:id="146"/>
      <w:bookmarkEnd w:id="147"/>
      <w:r w:rsidRPr="00173BD9">
        <w:t>CAUSALES</w:t>
      </w:r>
      <w:r w:rsidR="002644ED" w:rsidRPr="00173BD9">
        <w:t xml:space="preserve"> </w:t>
      </w:r>
      <w:r w:rsidRPr="00173BD9">
        <w:t>DE</w:t>
      </w:r>
      <w:r w:rsidR="002644ED" w:rsidRPr="00173BD9">
        <w:t xml:space="preserve"> </w:t>
      </w:r>
      <w:r w:rsidRPr="00173BD9">
        <w:t>RECHAZO</w:t>
      </w:r>
      <w:bookmarkEnd w:id="148"/>
      <w:bookmarkEnd w:id="158"/>
      <w:r w:rsidR="002644ED" w:rsidRPr="00173BD9">
        <w:t xml:space="preserve"> </w:t>
      </w:r>
      <w:bookmarkEnd w:id="149"/>
      <w:bookmarkEnd w:id="150"/>
      <w:bookmarkEnd w:id="151"/>
      <w:bookmarkEnd w:id="152"/>
      <w:bookmarkEnd w:id="153"/>
      <w:bookmarkEnd w:id="154"/>
      <w:bookmarkEnd w:id="155"/>
      <w:bookmarkEnd w:id="156"/>
      <w:bookmarkEnd w:id="157"/>
    </w:p>
    <w:p w14:paraId="217D6CB6" w14:textId="77777777" w:rsidR="000B6FB6" w:rsidRPr="00585E72" w:rsidRDefault="00316EE7" w:rsidP="00585E72">
      <w:pPr>
        <w:spacing w:line="276" w:lineRule="auto"/>
        <w:jc w:val="both"/>
        <w:rPr>
          <w:rFonts w:eastAsia="Arial" w:cs="Arial"/>
          <w:szCs w:val="20"/>
        </w:rPr>
      </w:pPr>
      <w:r w:rsidRPr="00585E72">
        <w:rPr>
          <w:rFonts w:cs="Arial"/>
          <w:szCs w:val="20"/>
        </w:rPr>
        <w:t xml:space="preserve">Son causales de rechazo las siguientes </w:t>
      </w:r>
      <w:r w:rsidR="002A1A0D" w:rsidRPr="00585E72">
        <w:rPr>
          <w:rFonts w:cs="Arial"/>
          <w:szCs w:val="20"/>
          <w:highlight w:val="lightGray"/>
        </w:rPr>
        <w:t>[</w:t>
      </w:r>
      <w:r w:rsidRPr="00585E72">
        <w:rPr>
          <w:rFonts w:cs="Arial"/>
          <w:szCs w:val="20"/>
          <w:highlight w:val="lightGray"/>
        </w:rPr>
        <w:t xml:space="preserve">Las Entidades no podrán </w:t>
      </w:r>
      <w:r w:rsidR="24289B87" w:rsidRPr="00585E72">
        <w:rPr>
          <w:rFonts w:cs="Arial"/>
          <w:szCs w:val="20"/>
          <w:highlight w:val="lightGray"/>
        </w:rPr>
        <w:t xml:space="preserve">modificar o </w:t>
      </w:r>
      <w:r w:rsidRPr="00585E72">
        <w:rPr>
          <w:rFonts w:cs="Arial"/>
          <w:szCs w:val="20"/>
          <w:highlight w:val="lightGray"/>
        </w:rPr>
        <w:t xml:space="preserve">incluir causales de rechazo distintas a las </w:t>
      </w:r>
      <w:r w:rsidR="3CEA103A" w:rsidRPr="00585E72">
        <w:rPr>
          <w:rFonts w:cs="Arial"/>
          <w:szCs w:val="20"/>
          <w:highlight w:val="lightGray"/>
        </w:rPr>
        <w:t>señaladas</w:t>
      </w:r>
      <w:r w:rsidRPr="00585E72">
        <w:rPr>
          <w:rFonts w:cs="Arial"/>
          <w:szCs w:val="20"/>
          <w:highlight w:val="lightGray"/>
        </w:rPr>
        <w:t xml:space="preserve"> en la presente sección</w:t>
      </w:r>
      <w:r w:rsidR="002A1A0D" w:rsidRPr="00585E72">
        <w:rPr>
          <w:rFonts w:cs="Arial"/>
          <w:szCs w:val="20"/>
          <w:highlight w:val="lightGray"/>
        </w:rPr>
        <w:t>]</w:t>
      </w:r>
      <w:r w:rsidR="0068301A" w:rsidRPr="00585E72">
        <w:rPr>
          <w:rFonts w:cs="Arial"/>
          <w:szCs w:val="20"/>
        </w:rPr>
        <w:t xml:space="preserve">: </w:t>
      </w:r>
    </w:p>
    <w:p w14:paraId="0A59851C" w14:textId="77777777" w:rsidR="00005F0D" w:rsidRDefault="00005F0D" w:rsidP="009F6D12">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 el Proponente o alguno de los integrantes del Proponente Plural esté incurso en causal de inhabilidad, incompatibilidad o prohibición previstas en la legislación colombiana para contratar.</w:t>
      </w:r>
    </w:p>
    <w:p w14:paraId="27544A95" w14:textId="77777777" w:rsidR="00005F0D" w:rsidRPr="0090638F" w:rsidRDefault="00005F0D" w:rsidP="00005F0D">
      <w:pPr>
        <w:pStyle w:val="Prrafodelista"/>
        <w:ind w:left="426"/>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highlight w:val="lightGray"/>
          <w:lang w:eastAsia="es-CO"/>
        </w:rPr>
        <w:lastRenderedPageBreak/>
        <w:t>[Cuando en un mismo Proceso de Contratación se presentan oferentes en la situación descrita por los literales (g) y (h) del numeral 1 del artículo 8 de la</w:t>
      </w:r>
      <w:hyperlink r:id="rId16" w:history="1">
        <w:r w:rsidRPr="0090638F">
          <w:rPr>
            <w:rFonts w:ascii="Arial" w:eastAsia="Arial" w:hAnsi="Arial" w:cs="Arial"/>
            <w:color w:val="3B3838" w:themeColor="background2" w:themeShade="40"/>
            <w:sz w:val="20"/>
            <w:szCs w:val="20"/>
            <w:highlight w:val="lightGray"/>
            <w:lang w:eastAsia="es-CO"/>
          </w:rPr>
          <w:t> Ley 80 de 1993 </w:t>
        </w:r>
      </w:hyperlink>
      <w:r w:rsidRPr="0090638F">
        <w:rPr>
          <w:rFonts w:ascii="Arial" w:eastAsia="Arial" w:hAnsi="Arial" w:cs="Arial"/>
          <w:color w:val="3B3838" w:themeColor="background2" w:themeShade="40"/>
          <w:sz w:val="20"/>
          <w:szCs w:val="20"/>
          <w:highlight w:val="lightGray"/>
          <w:lang w:eastAsia="es-CO"/>
        </w:rPr>
        <w:t>la Entidad solo admitirá la oferta presentada primero en el tiempo]</w:t>
      </w:r>
    </w:p>
    <w:p w14:paraId="67BDED93" w14:textId="2178CD32" w:rsidR="00005F0D" w:rsidRPr="0090638F" w:rsidRDefault="00005F0D" w:rsidP="009F6D12">
      <w:pPr>
        <w:pStyle w:val="Prrafodelista"/>
        <w:numPr>
          <w:ilvl w:val="0"/>
          <w:numId w:val="27"/>
        </w:numPr>
        <w:spacing w:after="0"/>
        <w:jc w:val="both"/>
        <w:rPr>
          <w:rFonts w:ascii="Arial" w:hAnsi="Arial" w:cs="Arial"/>
          <w:sz w:val="20"/>
          <w:szCs w:val="20"/>
          <w:lang w:eastAsia="es-CO"/>
        </w:rPr>
      </w:pPr>
      <w:bookmarkStart w:id="159" w:name="_Hlk517183916"/>
      <w:r w:rsidRPr="0090638F">
        <w:rPr>
          <w:rFonts w:ascii="Arial" w:eastAsia="Arial" w:hAnsi="Arial" w:cs="Arial"/>
          <w:color w:val="3B3838" w:themeColor="background2" w:themeShade="40"/>
          <w:sz w:val="20"/>
          <w:szCs w:val="20"/>
          <w:lang w:eastAsia="es-CO"/>
        </w:rPr>
        <w:t>Cuando una misma persona natural o jurídica, o integrante de un Proponente Plural presente o haga parte en más de una propuesta para el presente Proceso de Contratación</w:t>
      </w:r>
      <w:r w:rsidRPr="0090638F">
        <w:rPr>
          <w:rFonts w:ascii="Arial" w:eastAsia="Arial" w:hAnsi="Arial" w:cs="Arial"/>
          <w:sz w:val="20"/>
          <w:szCs w:val="20"/>
          <w:lang w:eastAsia="es-CO"/>
        </w:rPr>
        <w:t>.</w:t>
      </w:r>
      <w:r w:rsidRPr="0090638F">
        <w:rPr>
          <w:rFonts w:ascii="Arial" w:hAnsi="Arial" w:cs="Arial"/>
          <w:sz w:val="20"/>
          <w:szCs w:val="20"/>
        </w:rPr>
        <w:t xml:space="preserve"> </w:t>
      </w:r>
    </w:p>
    <w:bookmarkEnd w:id="159"/>
    <w:p w14:paraId="7C500A1F" w14:textId="77777777" w:rsidR="00005F0D" w:rsidRPr="0090638F" w:rsidRDefault="00005F0D" w:rsidP="00005F0D">
      <w:pPr>
        <w:pStyle w:val="Prrafodelista"/>
        <w:spacing w:after="0"/>
        <w:ind w:left="426"/>
        <w:jc w:val="both"/>
        <w:rPr>
          <w:rFonts w:ascii="Arial" w:hAnsi="Arial" w:cs="Arial"/>
          <w:sz w:val="20"/>
          <w:szCs w:val="20"/>
          <w:lang w:eastAsia="es-CO"/>
        </w:rPr>
      </w:pPr>
      <w:r w:rsidRPr="0090638F">
        <w:rPr>
          <w:rFonts w:ascii="Arial" w:eastAsia="Arial" w:hAnsi="Arial" w:cs="Arial"/>
          <w:sz w:val="20"/>
          <w:szCs w:val="20"/>
          <w:highlight w:val="lightGray"/>
          <w:lang w:eastAsia="es-CO"/>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90638F">
        <w:rPr>
          <w:rFonts w:ascii="Arial" w:eastAsia="Arial,Calibri" w:hAnsi="Arial" w:cs="Arial"/>
          <w:sz w:val="20"/>
          <w:szCs w:val="20"/>
          <w:lang w:eastAsia="es-CO"/>
        </w:rPr>
        <w:t xml:space="preserve"> </w:t>
      </w:r>
    </w:p>
    <w:p w14:paraId="1A7B5275" w14:textId="3564C532" w:rsidR="00764957" w:rsidRPr="00585E72" w:rsidRDefault="00764957" w:rsidP="009F6D12">
      <w:pPr>
        <w:pStyle w:val="Prrafodelista"/>
        <w:numPr>
          <w:ilvl w:val="0"/>
          <w:numId w:val="27"/>
        </w:numPr>
        <w:spacing w:after="0"/>
        <w:jc w:val="both"/>
        <w:rPr>
          <w:rFonts w:ascii="Arial" w:eastAsiaTheme="minorHAnsi" w:hAnsi="Arial" w:cs="Arial"/>
          <w:color w:val="3B3838" w:themeColor="background2" w:themeShade="40"/>
          <w:sz w:val="20"/>
          <w:szCs w:val="20"/>
        </w:rPr>
      </w:pPr>
      <w:r w:rsidRPr="00585E72">
        <w:rPr>
          <w:rFonts w:ascii="Arial" w:eastAsiaTheme="minorHAnsi" w:hAnsi="Arial" w:cs="Arial"/>
          <w:color w:val="3B3838" w:themeColor="background2" w:themeShade="40"/>
          <w:sz w:val="20"/>
          <w:szCs w:val="20"/>
        </w:rPr>
        <w:t xml:space="preserve">Que el </w:t>
      </w:r>
      <w:r w:rsidR="003C407D" w:rsidRPr="00585E72">
        <w:rPr>
          <w:rFonts w:ascii="Arial" w:eastAsiaTheme="minorHAnsi" w:hAnsi="Arial" w:cs="Arial"/>
          <w:color w:val="3B3838" w:themeColor="background2" w:themeShade="40"/>
          <w:sz w:val="20"/>
          <w:szCs w:val="20"/>
        </w:rPr>
        <w:t>Proponente</w:t>
      </w:r>
      <w:r w:rsidRPr="00585E72">
        <w:rPr>
          <w:rFonts w:ascii="Arial" w:eastAsiaTheme="minorHAnsi" w:hAnsi="Arial" w:cs="Arial"/>
          <w:color w:val="3B3838" w:themeColor="background2" w:themeShade="40"/>
          <w:sz w:val="20"/>
          <w:szCs w:val="20"/>
        </w:rPr>
        <w:t xml:space="preserve"> o alguno de los integrantes del </w:t>
      </w:r>
      <w:r w:rsidR="003C407D" w:rsidRPr="00585E72">
        <w:rPr>
          <w:rFonts w:ascii="Arial" w:eastAsiaTheme="minorHAnsi" w:hAnsi="Arial" w:cs="Arial"/>
          <w:color w:val="3B3838" w:themeColor="background2" w:themeShade="40"/>
          <w:sz w:val="20"/>
          <w:szCs w:val="20"/>
        </w:rPr>
        <w:t>Proponente</w:t>
      </w:r>
      <w:r w:rsidRPr="00585E72">
        <w:rPr>
          <w:rFonts w:ascii="Arial" w:eastAsiaTheme="minorHAnsi" w:hAnsi="Arial" w:cs="Arial"/>
          <w:color w:val="3B3838" w:themeColor="background2" w:themeShade="40"/>
          <w:sz w:val="20"/>
          <w:szCs w:val="20"/>
        </w:rPr>
        <w:t xml:space="preserve"> Plural esté reportado en el Boletín de Responsables Fiscales emitido por la Contraloría General de la República.</w:t>
      </w:r>
      <w:r w:rsidR="008A5927" w:rsidRPr="00585E72">
        <w:rPr>
          <w:rFonts w:ascii="Arial" w:eastAsiaTheme="minorHAnsi" w:hAnsi="Arial" w:cs="Arial"/>
          <w:color w:val="3B3838" w:themeColor="background2" w:themeShade="40"/>
          <w:sz w:val="20"/>
          <w:szCs w:val="20"/>
        </w:rPr>
        <w:t xml:space="preserve"> </w:t>
      </w:r>
    </w:p>
    <w:p w14:paraId="08170396" w14:textId="42B1C14E" w:rsidR="00764957" w:rsidRPr="00585E72" w:rsidRDefault="00764957" w:rsidP="009F6D12">
      <w:pPr>
        <w:pStyle w:val="Prrafodelista"/>
        <w:numPr>
          <w:ilvl w:val="0"/>
          <w:numId w:val="27"/>
        </w:numPr>
        <w:jc w:val="both"/>
        <w:rPr>
          <w:rFonts w:ascii="Arial" w:eastAsiaTheme="minorHAnsi" w:hAnsi="Arial" w:cs="Arial"/>
          <w:color w:val="3B3838" w:themeColor="background2" w:themeShade="40"/>
          <w:sz w:val="20"/>
          <w:szCs w:val="20"/>
        </w:rPr>
      </w:pPr>
      <w:r w:rsidRPr="00585E72">
        <w:rPr>
          <w:rFonts w:ascii="Arial" w:eastAsiaTheme="minorHAnsi" w:hAnsi="Arial" w:cs="Arial"/>
          <w:color w:val="3B3838" w:themeColor="background2" w:themeShade="40"/>
          <w:sz w:val="20"/>
          <w:szCs w:val="20"/>
        </w:rPr>
        <w:t xml:space="preserve">Que la persona jurídica </w:t>
      </w:r>
      <w:r w:rsidR="003C407D" w:rsidRPr="00585E72">
        <w:rPr>
          <w:rFonts w:ascii="Arial" w:eastAsiaTheme="minorHAnsi" w:hAnsi="Arial" w:cs="Arial"/>
          <w:color w:val="3B3838" w:themeColor="background2" w:themeShade="40"/>
          <w:sz w:val="20"/>
          <w:szCs w:val="20"/>
        </w:rPr>
        <w:t>Proponente</w:t>
      </w:r>
      <w:r w:rsidRPr="00585E72">
        <w:rPr>
          <w:rFonts w:ascii="Arial" w:eastAsiaTheme="minorHAnsi" w:hAnsi="Arial" w:cs="Arial"/>
          <w:color w:val="3B3838" w:themeColor="background2" w:themeShade="40"/>
          <w:sz w:val="20"/>
          <w:szCs w:val="20"/>
        </w:rPr>
        <w:t xml:space="preserve"> individual o integrante del </w:t>
      </w:r>
      <w:r w:rsidR="003C407D" w:rsidRPr="00585E72">
        <w:rPr>
          <w:rFonts w:ascii="Arial" w:eastAsiaTheme="minorHAnsi" w:hAnsi="Arial" w:cs="Arial"/>
          <w:color w:val="3B3838" w:themeColor="background2" w:themeShade="40"/>
          <w:sz w:val="20"/>
          <w:szCs w:val="20"/>
        </w:rPr>
        <w:t>Proponente</w:t>
      </w:r>
      <w:r w:rsidRPr="00585E72">
        <w:rPr>
          <w:rFonts w:ascii="Arial" w:eastAsiaTheme="minorHAnsi" w:hAnsi="Arial" w:cs="Arial"/>
          <w:color w:val="3B3838" w:themeColor="background2" w:themeShade="40"/>
          <w:sz w:val="20"/>
          <w:szCs w:val="20"/>
        </w:rPr>
        <w:t xml:space="preserve"> Plural esté incursa en la situación descrita en el </w:t>
      </w:r>
      <w:r w:rsidR="00E140C9" w:rsidRPr="00585E72">
        <w:rPr>
          <w:rFonts w:ascii="Arial" w:eastAsiaTheme="minorHAnsi" w:hAnsi="Arial" w:cs="Arial"/>
          <w:color w:val="3B3838" w:themeColor="background2" w:themeShade="40"/>
          <w:sz w:val="20"/>
          <w:szCs w:val="20"/>
        </w:rPr>
        <w:t xml:space="preserve">numeral 1 del </w:t>
      </w:r>
      <w:r w:rsidRPr="00585E72">
        <w:rPr>
          <w:rFonts w:ascii="Arial" w:eastAsiaTheme="minorHAnsi" w:hAnsi="Arial" w:cs="Arial"/>
          <w:color w:val="3B3838" w:themeColor="background2" w:themeShade="40"/>
          <w:sz w:val="20"/>
          <w:szCs w:val="20"/>
        </w:rPr>
        <w:t xml:space="preserve">artículo 38 de la </w:t>
      </w:r>
      <w:r w:rsidR="002C344A" w:rsidRPr="00585E72">
        <w:rPr>
          <w:rFonts w:ascii="Arial" w:eastAsiaTheme="minorHAnsi" w:hAnsi="Arial" w:cs="Arial"/>
          <w:color w:val="3B3838" w:themeColor="background2" w:themeShade="40"/>
          <w:sz w:val="20"/>
          <w:szCs w:val="20"/>
        </w:rPr>
        <w:t>L</w:t>
      </w:r>
      <w:r w:rsidRPr="00585E72">
        <w:rPr>
          <w:rFonts w:ascii="Arial" w:eastAsiaTheme="minorHAnsi" w:hAnsi="Arial" w:cs="Arial"/>
          <w:color w:val="3B3838" w:themeColor="background2" w:themeShade="40"/>
          <w:sz w:val="20"/>
          <w:szCs w:val="20"/>
        </w:rPr>
        <w:t xml:space="preserve">ey 1116 de 2006. </w:t>
      </w:r>
    </w:p>
    <w:p w14:paraId="75F143FE" w14:textId="38519558" w:rsidR="00764957" w:rsidRPr="00585E72" w:rsidRDefault="00764957" w:rsidP="009F6D12">
      <w:pPr>
        <w:pStyle w:val="Prrafodelista"/>
        <w:numPr>
          <w:ilvl w:val="0"/>
          <w:numId w:val="27"/>
        </w:numPr>
        <w:jc w:val="both"/>
        <w:rPr>
          <w:rFonts w:ascii="Arial" w:eastAsiaTheme="minorEastAsia" w:hAnsi="Arial" w:cs="Arial"/>
          <w:color w:val="3B3838" w:themeColor="background2" w:themeShade="40"/>
          <w:sz w:val="20"/>
          <w:szCs w:val="20"/>
          <w:lang w:eastAsia="es-CO"/>
        </w:rPr>
      </w:pPr>
      <w:r w:rsidRPr="00585E72">
        <w:rPr>
          <w:rFonts w:ascii="Arial" w:eastAsiaTheme="minorEastAsia" w:hAnsi="Arial" w:cs="Arial"/>
          <w:color w:val="3B3838" w:themeColor="background2" w:themeShade="40"/>
          <w:sz w:val="20"/>
          <w:szCs w:val="20"/>
          <w:lang w:eastAsia="es-CO"/>
        </w:rPr>
        <w:t xml:space="preserve">Que el </w:t>
      </w:r>
      <w:r w:rsidR="003C407D" w:rsidRPr="00585E72">
        <w:rPr>
          <w:rFonts w:ascii="Arial" w:eastAsiaTheme="minorEastAsia" w:hAnsi="Arial" w:cs="Arial"/>
          <w:color w:val="3B3838" w:themeColor="background2" w:themeShade="40"/>
          <w:sz w:val="20"/>
          <w:szCs w:val="20"/>
          <w:lang w:eastAsia="es-CO"/>
        </w:rPr>
        <w:t>Proponente</w:t>
      </w:r>
      <w:r w:rsidRPr="00585E72">
        <w:rPr>
          <w:rFonts w:ascii="Arial" w:eastAsiaTheme="minorEastAsia" w:hAnsi="Arial" w:cs="Arial"/>
          <w:color w:val="3B3838" w:themeColor="background2" w:themeShade="40"/>
          <w:sz w:val="20"/>
          <w:szCs w:val="20"/>
          <w:lang w:eastAsia="es-CO"/>
        </w:rPr>
        <w:t xml:space="preserve"> no aclare, subsane o aporte documentos</w:t>
      </w:r>
      <w:r w:rsidR="00A84B3B" w:rsidRPr="00585E72">
        <w:rPr>
          <w:rFonts w:ascii="Arial" w:eastAsia="Arial" w:hAnsi="Arial" w:cs="Arial"/>
          <w:color w:val="3B3838" w:themeColor="background2" w:themeShade="40"/>
          <w:sz w:val="20"/>
          <w:szCs w:val="20"/>
          <w:lang w:eastAsia="es-CO"/>
        </w:rPr>
        <w:t xml:space="preserve"> necesarios para el cumplimiento de un requisito habilitante</w:t>
      </w:r>
      <w:r w:rsidRPr="00585E72">
        <w:rPr>
          <w:rFonts w:ascii="Arial" w:eastAsiaTheme="minorEastAsia" w:hAnsi="Arial" w:cs="Arial"/>
          <w:color w:val="3B3838" w:themeColor="background2" w:themeShade="40"/>
          <w:sz w:val="20"/>
          <w:szCs w:val="20"/>
          <w:lang w:eastAsia="es-CO"/>
        </w:rPr>
        <w:t xml:space="preserve"> </w:t>
      </w:r>
      <w:r w:rsidR="00A40A14" w:rsidRPr="00585E72">
        <w:rPr>
          <w:rFonts w:ascii="Arial" w:eastAsiaTheme="minorEastAsia" w:hAnsi="Arial" w:cs="Arial"/>
          <w:color w:val="3B3838" w:themeColor="background2" w:themeShade="40"/>
          <w:sz w:val="20"/>
          <w:szCs w:val="20"/>
          <w:lang w:eastAsia="es-CO"/>
        </w:rPr>
        <w:t>en los términos establecidos en la sección 1.6.</w:t>
      </w:r>
    </w:p>
    <w:p w14:paraId="0B075DD4" w14:textId="0B1BF2CD" w:rsidR="00005F0D" w:rsidRPr="0090638F" w:rsidRDefault="00005F0D" w:rsidP="009F6D12">
      <w:pPr>
        <w:pStyle w:val="Prrafodelista"/>
        <w:numPr>
          <w:ilvl w:val="0"/>
          <w:numId w:val="27"/>
        </w:numPr>
        <w:jc w:val="both"/>
        <w:rPr>
          <w:rFonts w:ascii="Arial" w:eastAsia="Arial,Calibri" w:hAnsi="Arial" w:cs="Arial"/>
          <w:color w:val="3B3838" w:themeColor="background2" w:themeShade="40"/>
          <w:sz w:val="20"/>
          <w:szCs w:val="20"/>
          <w:lang w:eastAsia="es-CO"/>
        </w:rPr>
      </w:pPr>
      <w:bookmarkStart w:id="160" w:name="_Hlk516133201"/>
      <w:r w:rsidRPr="0090638F">
        <w:rPr>
          <w:rFonts w:ascii="Arial" w:eastAsia="Arial" w:hAnsi="Arial" w:cs="Arial"/>
          <w:color w:val="3B3838" w:themeColor="background2" w:themeShade="40"/>
          <w:sz w:val="20"/>
          <w:szCs w:val="20"/>
          <w:lang w:eastAsia="es-CO"/>
        </w:rPr>
        <w:t>Que la inscripción en el Registro Único de Proponentes (RUP</w:t>
      </w:r>
      <w:r w:rsidRPr="0090638F">
        <w:rPr>
          <w:rFonts w:ascii="Arial" w:eastAsia="Arial,Calibri" w:hAnsi="Arial" w:cs="Arial"/>
          <w:color w:val="3B3838" w:themeColor="background2" w:themeShade="40"/>
          <w:sz w:val="20"/>
          <w:szCs w:val="20"/>
          <w:lang w:eastAsia="es-CO"/>
        </w:rPr>
        <w:t>)</w:t>
      </w:r>
      <w:r w:rsidRPr="0090638F">
        <w:rPr>
          <w:rFonts w:ascii="Arial" w:eastAsia="Arial" w:hAnsi="Arial" w:cs="Arial"/>
          <w:color w:val="3B3838" w:themeColor="background2" w:themeShade="40"/>
          <w:sz w:val="20"/>
          <w:szCs w:val="20"/>
          <w:lang w:eastAsia="es-CO"/>
        </w:rPr>
        <w:t xml:space="preserve"> que realice el Proponente por primera vez o cuando han cesado los efectos y debe volver a inscribirse, no esté en firme en la fecha prevista para el cierre del Proceso de Contratación.</w:t>
      </w:r>
    </w:p>
    <w:bookmarkEnd w:id="160"/>
    <w:p w14:paraId="0D5209ED" w14:textId="00A29E42" w:rsidR="00005F0D" w:rsidRPr="0090638F" w:rsidRDefault="00005F0D" w:rsidP="009F6D12">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Proponente no acredite la presentación de la información para </w:t>
      </w:r>
      <w:r w:rsidRPr="0090638F">
        <w:rPr>
          <w:rFonts w:ascii="Arial" w:eastAsia="Arial" w:hAnsi="Arial" w:cs="Arial"/>
          <w:i/>
          <w:color w:val="3B3838" w:themeColor="background2" w:themeShade="40"/>
          <w:sz w:val="20"/>
          <w:szCs w:val="20"/>
          <w:lang w:eastAsia="es-CO"/>
        </w:rPr>
        <w:t>renovar</w:t>
      </w:r>
      <w:r w:rsidRPr="0090638F">
        <w:rPr>
          <w:rFonts w:ascii="Arial" w:eastAsia="Arial" w:hAnsi="Arial" w:cs="Arial"/>
          <w:color w:val="3B3838" w:themeColor="background2" w:themeShade="40"/>
          <w:sz w:val="20"/>
          <w:szCs w:val="20"/>
          <w:lang w:eastAsia="es-CO"/>
        </w:rPr>
        <w:t xml:space="preserve"> el Registro Único de Proponentes (RUP) a más tardar el quinto día hábil del mes de abril de cada año</w:t>
      </w:r>
      <w:ins w:id="161" w:author="Cuenta Microsoft" w:date="2020-06-10T16:40:00Z">
        <w:r w:rsidR="00436AB7" w:rsidRPr="00436AB7">
          <w:rPr>
            <w:rFonts w:ascii="Arial" w:eastAsia="Arial" w:hAnsi="Arial"/>
            <w:color w:val="3B3838"/>
            <w:sz w:val="20"/>
            <w:szCs w:val="20"/>
            <w:highlight w:val="lightGray"/>
          </w:rPr>
          <w:t>, con la excepción contenida en el decreto 434 del 19 de marzo de 2020</w:t>
        </w:r>
      </w:ins>
      <w:r w:rsidRPr="0090638F">
        <w:rPr>
          <w:rFonts w:ascii="Arial" w:eastAsia="Arial" w:hAnsi="Arial" w:cs="Arial"/>
          <w:color w:val="3B3838" w:themeColor="background2" w:themeShade="40"/>
          <w:sz w:val="20"/>
          <w:szCs w:val="20"/>
          <w:lang w:eastAsia="es-CO"/>
        </w:rPr>
        <w:t>.</w:t>
      </w:r>
    </w:p>
    <w:p w14:paraId="2B223C07" w14:textId="720C2C34" w:rsidR="003F6C89" w:rsidRPr="00585E72" w:rsidRDefault="003F6C89" w:rsidP="009F6D12">
      <w:pPr>
        <w:pStyle w:val="Prrafodelista"/>
        <w:numPr>
          <w:ilvl w:val="0"/>
          <w:numId w:val="27"/>
        </w:numPr>
        <w:jc w:val="both"/>
        <w:rPr>
          <w:rFonts w:ascii="Arial" w:eastAsiaTheme="minorEastAsia" w:hAnsi="Arial" w:cs="Arial"/>
          <w:color w:val="3B3838" w:themeColor="background2" w:themeShade="40"/>
          <w:sz w:val="20"/>
          <w:szCs w:val="20"/>
          <w:lang w:eastAsia="es-CO"/>
        </w:rPr>
      </w:pPr>
      <w:r w:rsidRPr="00585E72">
        <w:rPr>
          <w:rFonts w:ascii="Arial" w:eastAsiaTheme="minorEastAsia" w:hAnsi="Arial" w:cs="Arial"/>
          <w:color w:val="3B3838" w:themeColor="background2" w:themeShade="40"/>
          <w:sz w:val="20"/>
          <w:szCs w:val="20"/>
          <w:lang w:eastAsia="es-CO"/>
        </w:rPr>
        <w:t xml:space="preserve">Que el </w:t>
      </w:r>
      <w:r w:rsidR="003C407D" w:rsidRPr="00585E72">
        <w:rPr>
          <w:rFonts w:ascii="Arial" w:eastAsiaTheme="minorEastAsia" w:hAnsi="Arial" w:cs="Arial"/>
          <w:color w:val="3B3838" w:themeColor="background2" w:themeShade="40"/>
          <w:sz w:val="20"/>
          <w:szCs w:val="20"/>
          <w:lang w:eastAsia="es-CO"/>
        </w:rPr>
        <w:t>Proponente</w:t>
      </w:r>
      <w:r w:rsidRPr="00585E72">
        <w:rPr>
          <w:rFonts w:ascii="Arial" w:eastAsiaTheme="minorEastAsia" w:hAnsi="Arial" w:cs="Arial"/>
          <w:color w:val="3B3838" w:themeColor="background2" w:themeShade="40"/>
          <w:sz w:val="20"/>
          <w:szCs w:val="20"/>
          <w:lang w:eastAsia="es-CO"/>
        </w:rPr>
        <w:t xml:space="preserve"> aporte información in</w:t>
      </w:r>
      <w:r w:rsidR="006E0D54" w:rsidRPr="00585E72">
        <w:rPr>
          <w:rFonts w:ascii="Arial" w:eastAsiaTheme="minorEastAsia" w:hAnsi="Arial" w:cs="Arial"/>
          <w:color w:val="3B3838" w:themeColor="background2" w:themeShade="40"/>
          <w:sz w:val="20"/>
          <w:szCs w:val="20"/>
          <w:lang w:eastAsia="es-CO"/>
        </w:rPr>
        <w:t xml:space="preserve">exacta </w:t>
      </w:r>
      <w:r w:rsidR="006D3376" w:rsidRPr="00585E72">
        <w:rPr>
          <w:rFonts w:ascii="Arial" w:eastAsiaTheme="minorEastAsia" w:hAnsi="Arial" w:cs="Arial"/>
          <w:color w:val="3B3838" w:themeColor="background2" w:themeShade="40"/>
          <w:sz w:val="20"/>
          <w:szCs w:val="20"/>
          <w:lang w:eastAsia="es-CO"/>
        </w:rPr>
        <w:t xml:space="preserve">sobre la cual pueda existir una posible falsedad </w:t>
      </w:r>
      <w:r w:rsidR="006E0D54" w:rsidRPr="00585E72">
        <w:rPr>
          <w:rFonts w:ascii="Arial" w:eastAsiaTheme="minorEastAsia" w:hAnsi="Arial" w:cs="Arial"/>
          <w:color w:val="3B3838" w:themeColor="background2" w:themeShade="40"/>
          <w:sz w:val="20"/>
          <w:szCs w:val="20"/>
          <w:lang w:eastAsia="es-CO"/>
        </w:rPr>
        <w:t xml:space="preserve">en los términos de la sección </w:t>
      </w:r>
      <w:r w:rsidR="00C66E10" w:rsidRPr="00585E72">
        <w:rPr>
          <w:rFonts w:ascii="Arial" w:eastAsiaTheme="minorEastAsia" w:hAnsi="Arial" w:cs="Arial"/>
          <w:color w:val="3B3838" w:themeColor="background2" w:themeShade="40"/>
          <w:sz w:val="20"/>
          <w:szCs w:val="20"/>
          <w:lang w:eastAsia="es-CO"/>
        </w:rPr>
        <w:fldChar w:fldCharType="begin"/>
      </w:r>
      <w:r w:rsidR="00C66E10" w:rsidRPr="00585E72">
        <w:rPr>
          <w:rFonts w:ascii="Arial" w:eastAsiaTheme="minorEastAsia" w:hAnsi="Arial" w:cs="Arial"/>
          <w:color w:val="3B3838" w:themeColor="background2" w:themeShade="40"/>
          <w:sz w:val="20"/>
          <w:szCs w:val="20"/>
          <w:lang w:eastAsia="es-CO"/>
        </w:rPr>
        <w:instrText xml:space="preserve"> REF _Ref25305448 \r \h </w:instrText>
      </w:r>
      <w:r w:rsidR="00554713" w:rsidRPr="00585E72">
        <w:rPr>
          <w:rFonts w:ascii="Arial" w:eastAsiaTheme="minorEastAsia" w:hAnsi="Arial" w:cs="Arial"/>
          <w:color w:val="3B3838" w:themeColor="background2" w:themeShade="40"/>
          <w:sz w:val="20"/>
          <w:szCs w:val="20"/>
          <w:lang w:eastAsia="es-CO"/>
        </w:rPr>
        <w:instrText xml:space="preserve"> \* MERGEFORMAT </w:instrText>
      </w:r>
      <w:r w:rsidR="00C66E10" w:rsidRPr="00585E72">
        <w:rPr>
          <w:rFonts w:ascii="Arial" w:eastAsiaTheme="minorEastAsia" w:hAnsi="Arial" w:cs="Arial"/>
          <w:color w:val="3B3838" w:themeColor="background2" w:themeShade="40"/>
          <w:sz w:val="20"/>
          <w:szCs w:val="20"/>
          <w:lang w:eastAsia="es-CO"/>
        </w:rPr>
      </w:r>
      <w:r w:rsidR="00C66E10" w:rsidRPr="00585E72">
        <w:rPr>
          <w:rFonts w:ascii="Arial" w:eastAsiaTheme="minorEastAsia" w:hAnsi="Arial" w:cs="Arial"/>
          <w:color w:val="3B3838" w:themeColor="background2" w:themeShade="40"/>
          <w:sz w:val="20"/>
          <w:szCs w:val="20"/>
          <w:lang w:eastAsia="es-CO"/>
        </w:rPr>
        <w:fldChar w:fldCharType="separate"/>
      </w:r>
      <w:r w:rsidR="00214D00">
        <w:rPr>
          <w:rFonts w:ascii="Arial" w:eastAsiaTheme="minorEastAsia" w:hAnsi="Arial" w:cs="Arial"/>
          <w:color w:val="3B3838" w:themeColor="background2" w:themeShade="40"/>
          <w:sz w:val="20"/>
          <w:szCs w:val="20"/>
          <w:lang w:eastAsia="es-CO"/>
        </w:rPr>
        <w:t>1.11</w:t>
      </w:r>
      <w:r w:rsidR="00C66E10" w:rsidRPr="00585E72">
        <w:rPr>
          <w:rFonts w:ascii="Arial" w:eastAsiaTheme="minorEastAsia" w:hAnsi="Arial" w:cs="Arial"/>
          <w:color w:val="3B3838" w:themeColor="background2" w:themeShade="40"/>
          <w:sz w:val="20"/>
          <w:szCs w:val="20"/>
          <w:lang w:eastAsia="es-CO"/>
        </w:rPr>
        <w:fldChar w:fldCharType="end"/>
      </w:r>
      <w:r w:rsidR="006E0D54" w:rsidRPr="00585E72">
        <w:rPr>
          <w:rFonts w:ascii="Arial" w:eastAsiaTheme="minorEastAsia" w:hAnsi="Arial" w:cs="Arial"/>
          <w:color w:val="3B3838" w:themeColor="background2" w:themeShade="40"/>
          <w:sz w:val="20"/>
          <w:szCs w:val="20"/>
          <w:lang w:eastAsia="es-CO"/>
        </w:rPr>
        <w:t>.</w:t>
      </w:r>
    </w:p>
    <w:p w14:paraId="61BC3B1D" w14:textId="1315E655" w:rsidR="00005F0D" w:rsidRPr="0090638F" w:rsidRDefault="00005F0D" w:rsidP="009F6D12">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Theme="minorEastAsia" w:hAnsi="Arial" w:cs="Arial"/>
          <w:color w:val="3B3838" w:themeColor="background2" w:themeShade="40"/>
          <w:sz w:val="20"/>
          <w:szCs w:val="20"/>
          <w:lang w:eastAsia="es-CO"/>
        </w:rPr>
        <w:t>Que el Proponente se encuentre inmerso en un conflicto de interés previsto en una norma de rango</w:t>
      </w:r>
      <w:r w:rsidRPr="0090638F">
        <w:rPr>
          <w:rFonts w:ascii="Arial" w:eastAsiaTheme="minorEastAsia" w:hAnsi="Arial" w:cs="Arial"/>
          <w:sz w:val="20"/>
          <w:szCs w:val="20"/>
          <w:lang w:eastAsia="es-CO"/>
        </w:rPr>
        <w:t xml:space="preserve"> </w:t>
      </w:r>
      <w:r w:rsidRPr="0090638F">
        <w:rPr>
          <w:rFonts w:ascii="Arial" w:eastAsiaTheme="minorEastAsia" w:hAnsi="Arial" w:cs="Arial"/>
          <w:color w:val="3B3838" w:themeColor="background2" w:themeShade="40"/>
          <w:sz w:val="20"/>
          <w:szCs w:val="20"/>
          <w:lang w:eastAsia="es-CO"/>
        </w:rPr>
        <w:t>constitucional o legal.</w:t>
      </w:r>
    </w:p>
    <w:p w14:paraId="3B3EA216" w14:textId="7A53E219" w:rsidR="00005F0D" w:rsidRPr="0090638F" w:rsidRDefault="00005F0D" w:rsidP="009F6D12">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Theme="minorEastAsia" w:hAnsi="Arial" w:cs="Arial"/>
          <w:color w:val="3B3838" w:themeColor="background2" w:themeShade="40"/>
          <w:sz w:val="20"/>
          <w:szCs w:val="20"/>
          <w:lang w:eastAsia="es-CO"/>
        </w:rPr>
        <w:t xml:space="preserve">Que la propuesta económica no se aporte firmada. </w:t>
      </w:r>
    </w:p>
    <w:p w14:paraId="72CE5CE3" w14:textId="7F15DD8D" w:rsidR="00005F0D" w:rsidRPr="0090638F" w:rsidRDefault="00005F0D" w:rsidP="009F6D12">
      <w:pPr>
        <w:pStyle w:val="Prrafodelista"/>
        <w:numPr>
          <w:ilvl w:val="0"/>
          <w:numId w:val="27"/>
        </w:numPr>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No entregar la Garantía de seriedad de la oferta junto con la propuesta. </w:t>
      </w:r>
    </w:p>
    <w:p w14:paraId="70FD8D24" w14:textId="77777777" w:rsidR="00005F0D" w:rsidRPr="00BF786F" w:rsidRDefault="00005F0D" w:rsidP="009F6D12">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 el objeto social del Proponente o el de sus integrantes no le permita ejecutar el objeto del Contrato, con excepción de lo previsto para las sociedades de objeto indeterminado.</w:t>
      </w:r>
    </w:p>
    <w:p w14:paraId="4A1C8B06" w14:textId="592C4AFE" w:rsidR="00005F0D" w:rsidRPr="0090638F" w:rsidRDefault="00005F0D" w:rsidP="00005F0D">
      <w:pPr>
        <w:pStyle w:val="Prrafodelista"/>
        <w:tabs>
          <w:tab w:val="left" w:pos="980"/>
        </w:tabs>
        <w:spacing w:line="267" w:lineRule="auto"/>
        <w:ind w:left="360" w:right="260"/>
        <w:jc w:val="both"/>
        <w:rPr>
          <w:rFonts w:ascii="Arial" w:eastAsia="Arial,Calibri" w:hAnsi="Arial" w:cs="Arial"/>
          <w:color w:val="3B3838" w:themeColor="background2" w:themeShade="40"/>
          <w:sz w:val="20"/>
          <w:szCs w:val="20"/>
          <w:lang w:eastAsia="es-CO"/>
        </w:rPr>
      </w:pPr>
      <w:bookmarkStart w:id="162" w:name="page9"/>
      <w:bookmarkEnd w:id="162"/>
    </w:p>
    <w:p w14:paraId="5F231337" w14:textId="24D24A64" w:rsidR="00764957" w:rsidRPr="00585E72" w:rsidRDefault="00764957" w:rsidP="009F6D12">
      <w:pPr>
        <w:pStyle w:val="Prrafodelista"/>
        <w:numPr>
          <w:ilvl w:val="0"/>
          <w:numId w:val="27"/>
        </w:numPr>
        <w:jc w:val="both"/>
        <w:rPr>
          <w:rFonts w:ascii="Arial" w:eastAsiaTheme="minorEastAsia" w:hAnsi="Arial" w:cs="Arial"/>
          <w:color w:val="3B3838" w:themeColor="background2" w:themeShade="40"/>
          <w:sz w:val="20"/>
          <w:szCs w:val="20"/>
          <w:lang w:eastAsia="es-CO"/>
        </w:rPr>
      </w:pPr>
      <w:r w:rsidRPr="00585E72">
        <w:rPr>
          <w:rFonts w:ascii="Arial" w:eastAsiaTheme="minorEastAsia" w:hAnsi="Arial" w:cs="Arial"/>
          <w:color w:val="3B3838" w:themeColor="background2" w:themeShade="40"/>
          <w:sz w:val="20"/>
          <w:szCs w:val="20"/>
          <w:lang w:eastAsia="es-CO"/>
        </w:rPr>
        <w:t>Que el valor total de la oferta</w:t>
      </w:r>
      <w:r w:rsidR="00134F0A" w:rsidRPr="00585E72">
        <w:rPr>
          <w:rFonts w:ascii="Arial" w:eastAsiaTheme="minorEastAsia" w:hAnsi="Arial" w:cs="Arial"/>
          <w:color w:val="3B3838" w:themeColor="background2" w:themeShade="40"/>
          <w:sz w:val="20"/>
          <w:szCs w:val="20"/>
          <w:lang w:eastAsia="es-CO"/>
        </w:rPr>
        <w:t xml:space="preserve"> o el obtenido de la correcci</w:t>
      </w:r>
      <w:r w:rsidR="00D25E9D" w:rsidRPr="00585E72">
        <w:rPr>
          <w:rFonts w:ascii="Arial" w:eastAsiaTheme="minorEastAsia" w:hAnsi="Arial" w:cs="Arial"/>
          <w:color w:val="3B3838" w:themeColor="background2" w:themeShade="40"/>
          <w:sz w:val="20"/>
          <w:szCs w:val="20"/>
          <w:lang w:eastAsia="es-CO"/>
        </w:rPr>
        <w:t xml:space="preserve">ón aritmética </w:t>
      </w:r>
      <w:r w:rsidRPr="00585E72">
        <w:rPr>
          <w:rFonts w:ascii="Arial" w:eastAsiaTheme="minorEastAsia" w:hAnsi="Arial" w:cs="Arial"/>
          <w:color w:val="3B3838" w:themeColor="background2" w:themeShade="40"/>
          <w:sz w:val="20"/>
          <w:szCs w:val="20"/>
          <w:lang w:eastAsia="es-CO"/>
        </w:rPr>
        <w:t xml:space="preserve">exceda el Presupuesto Oficial Estimado para el </w:t>
      </w:r>
      <w:r w:rsidR="003E3EFD" w:rsidRPr="00585E72">
        <w:rPr>
          <w:rFonts w:ascii="Arial" w:eastAsiaTheme="minorEastAsia" w:hAnsi="Arial" w:cs="Arial"/>
          <w:color w:val="3B3838" w:themeColor="background2" w:themeShade="40"/>
          <w:sz w:val="20"/>
          <w:szCs w:val="20"/>
          <w:lang w:eastAsia="es-CO"/>
        </w:rPr>
        <w:t>Proceso de Contratación</w:t>
      </w:r>
      <w:r w:rsidRPr="00585E72">
        <w:rPr>
          <w:rFonts w:ascii="Arial" w:eastAsiaTheme="minorEastAsia" w:hAnsi="Arial" w:cs="Arial"/>
          <w:color w:val="3B3838" w:themeColor="background2" w:themeShade="40"/>
          <w:sz w:val="20"/>
          <w:szCs w:val="20"/>
          <w:lang w:eastAsia="es-CO"/>
        </w:rPr>
        <w:t xml:space="preserve">. </w:t>
      </w:r>
    </w:p>
    <w:p w14:paraId="15B92B5A" w14:textId="0502F00E" w:rsidR="00965D54" w:rsidRPr="00585E72" w:rsidRDefault="00965D54" w:rsidP="009F6D12">
      <w:pPr>
        <w:pStyle w:val="Prrafodelista"/>
        <w:numPr>
          <w:ilvl w:val="0"/>
          <w:numId w:val="27"/>
        </w:numPr>
        <w:jc w:val="both"/>
        <w:rPr>
          <w:rFonts w:ascii="Arial" w:eastAsia="Arial,Calibri" w:hAnsi="Arial" w:cs="Arial"/>
          <w:color w:val="3B3838" w:themeColor="background2" w:themeShade="40"/>
          <w:sz w:val="20"/>
          <w:szCs w:val="20"/>
          <w:lang w:eastAsia="es-CO"/>
        </w:rPr>
      </w:pPr>
      <w:bookmarkStart w:id="163" w:name="_Hlk516133614"/>
      <w:r w:rsidRPr="00585E72">
        <w:rPr>
          <w:rFonts w:ascii="Arial" w:eastAsia="Arial" w:hAnsi="Arial" w:cs="Arial"/>
          <w:color w:val="3B3838" w:themeColor="background2" w:themeShade="40"/>
          <w:sz w:val="20"/>
          <w:szCs w:val="20"/>
          <w:lang w:eastAsia="es-CO"/>
        </w:rPr>
        <w:t>Presentar</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la</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oferta</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con</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tachaduras</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o</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enmendaduras</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que</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no</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estén</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convalidadas</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en</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la</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forma</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indicada</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en</w:t>
      </w:r>
      <w:r w:rsidRPr="00585E72">
        <w:rPr>
          <w:rFonts w:ascii="Arial" w:eastAsia="Arial,Calibri" w:hAnsi="Arial" w:cs="Arial"/>
          <w:color w:val="3B3838" w:themeColor="background2" w:themeShade="40"/>
          <w:sz w:val="20"/>
          <w:szCs w:val="20"/>
          <w:lang w:eastAsia="es-CO"/>
        </w:rPr>
        <w:t xml:space="preserve"> </w:t>
      </w:r>
      <w:bookmarkEnd w:id="163"/>
      <w:r w:rsidRPr="00585E72">
        <w:rPr>
          <w:rFonts w:ascii="Arial" w:eastAsia="Arial" w:hAnsi="Arial" w:cs="Arial"/>
          <w:color w:val="3B3838" w:themeColor="background2" w:themeShade="40"/>
          <w:sz w:val="20"/>
          <w:szCs w:val="20"/>
          <w:lang w:eastAsia="es-CO"/>
        </w:rPr>
        <w:t xml:space="preserve">la sección </w:t>
      </w:r>
      <w:r w:rsidR="00011E9B" w:rsidRPr="00585E72">
        <w:rPr>
          <w:rFonts w:ascii="Arial" w:eastAsia="Arial" w:hAnsi="Arial" w:cs="Arial"/>
          <w:color w:val="3B3838" w:themeColor="background2" w:themeShade="40"/>
          <w:sz w:val="20"/>
          <w:szCs w:val="20"/>
          <w:lang w:eastAsia="es-CO"/>
        </w:rPr>
        <w:fldChar w:fldCharType="begin"/>
      </w:r>
      <w:r w:rsidR="00011E9B" w:rsidRPr="00585E72">
        <w:rPr>
          <w:rFonts w:ascii="Arial" w:eastAsia="Arial" w:hAnsi="Arial" w:cs="Arial"/>
          <w:color w:val="3B3838" w:themeColor="background2" w:themeShade="40"/>
          <w:sz w:val="20"/>
          <w:szCs w:val="20"/>
          <w:lang w:eastAsia="es-CO"/>
        </w:rPr>
        <w:instrText xml:space="preserve"> REF _Ref25305537 \r \h </w:instrText>
      </w:r>
      <w:r w:rsidR="00554713" w:rsidRPr="00585E72">
        <w:rPr>
          <w:rFonts w:ascii="Arial" w:eastAsia="Arial" w:hAnsi="Arial" w:cs="Arial"/>
          <w:color w:val="3B3838" w:themeColor="background2" w:themeShade="40"/>
          <w:sz w:val="20"/>
          <w:szCs w:val="20"/>
          <w:lang w:eastAsia="es-CO"/>
        </w:rPr>
        <w:instrText xml:space="preserve"> \* MERGEFORMAT </w:instrText>
      </w:r>
      <w:r w:rsidR="00011E9B" w:rsidRPr="00585E72">
        <w:rPr>
          <w:rFonts w:ascii="Arial" w:eastAsia="Arial" w:hAnsi="Arial" w:cs="Arial"/>
          <w:color w:val="3B3838" w:themeColor="background2" w:themeShade="40"/>
          <w:sz w:val="20"/>
          <w:szCs w:val="20"/>
          <w:lang w:eastAsia="es-CO"/>
        </w:rPr>
      </w:r>
      <w:r w:rsidR="00011E9B" w:rsidRPr="00585E72">
        <w:rPr>
          <w:rFonts w:ascii="Arial" w:eastAsia="Arial" w:hAnsi="Arial" w:cs="Arial"/>
          <w:color w:val="3B3838" w:themeColor="background2" w:themeShade="40"/>
          <w:sz w:val="20"/>
          <w:szCs w:val="20"/>
          <w:lang w:eastAsia="es-CO"/>
        </w:rPr>
        <w:fldChar w:fldCharType="separate"/>
      </w:r>
      <w:r w:rsidR="00214D00">
        <w:rPr>
          <w:rFonts w:ascii="Arial" w:eastAsia="Arial" w:hAnsi="Arial" w:cs="Arial"/>
          <w:color w:val="3B3838" w:themeColor="background2" w:themeShade="40"/>
          <w:sz w:val="20"/>
          <w:szCs w:val="20"/>
          <w:lang w:eastAsia="es-CO"/>
        </w:rPr>
        <w:t>2.6</w:t>
      </w:r>
      <w:r w:rsidR="00011E9B" w:rsidRPr="00585E72">
        <w:rPr>
          <w:rFonts w:ascii="Arial" w:eastAsia="Arial" w:hAnsi="Arial" w:cs="Arial"/>
          <w:color w:val="3B3838" w:themeColor="background2" w:themeShade="40"/>
          <w:sz w:val="20"/>
          <w:szCs w:val="20"/>
          <w:lang w:eastAsia="es-CO"/>
        </w:rPr>
        <w:fldChar w:fldCharType="end"/>
      </w:r>
      <w:r w:rsidR="00011E9B" w:rsidRPr="00585E72">
        <w:rPr>
          <w:rFonts w:ascii="Arial" w:eastAsia="Arial"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del Pliego de Condiciones.</w:t>
      </w:r>
    </w:p>
    <w:p w14:paraId="5D9C492D" w14:textId="17E9B347" w:rsidR="00764957" w:rsidRPr="00585E72" w:rsidRDefault="00764957" w:rsidP="009F6D12">
      <w:pPr>
        <w:pStyle w:val="Prrafodelista"/>
        <w:numPr>
          <w:ilvl w:val="0"/>
          <w:numId w:val="27"/>
        </w:numPr>
        <w:jc w:val="both"/>
        <w:rPr>
          <w:rFonts w:ascii="Arial" w:eastAsia="Arial,Calibri" w:hAnsi="Arial" w:cs="Arial"/>
          <w:color w:val="3B3838" w:themeColor="background2" w:themeShade="40"/>
          <w:sz w:val="20"/>
          <w:szCs w:val="20"/>
          <w:lang w:eastAsia="es-CO"/>
        </w:rPr>
      </w:pPr>
      <w:r w:rsidRPr="00585E72">
        <w:rPr>
          <w:rFonts w:ascii="Arial" w:eastAsia="Arial" w:hAnsi="Arial" w:cs="Arial"/>
          <w:color w:val="3B3838" w:themeColor="background2" w:themeShade="40"/>
          <w:sz w:val="20"/>
          <w:szCs w:val="20"/>
          <w:lang w:eastAsia="es-CO"/>
        </w:rPr>
        <w:t>Que</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el</w:t>
      </w:r>
      <w:r w:rsidR="00F01C4B" w:rsidRPr="00585E72">
        <w:rPr>
          <w:rFonts w:ascii="Arial" w:eastAsia="Arial" w:hAnsi="Arial" w:cs="Arial"/>
          <w:color w:val="3B3838" w:themeColor="background2" w:themeShade="40"/>
          <w:sz w:val="20"/>
          <w:szCs w:val="20"/>
          <w:lang w:eastAsia="es-CO"/>
        </w:rPr>
        <w:t xml:space="preserve"> </w:t>
      </w:r>
      <w:r w:rsidR="003C407D" w:rsidRPr="00585E72">
        <w:rPr>
          <w:rFonts w:ascii="Arial" w:eastAsia="Arial" w:hAnsi="Arial" w:cs="Arial"/>
          <w:color w:val="3B3838" w:themeColor="background2" w:themeShade="40"/>
          <w:sz w:val="20"/>
          <w:szCs w:val="20"/>
          <w:lang w:eastAsia="es-CO"/>
        </w:rPr>
        <w:t>Proponente</w:t>
      </w:r>
      <w:r w:rsidR="002A37D1" w:rsidRPr="00585E72">
        <w:rPr>
          <w:rFonts w:ascii="Arial" w:eastAsia="Arial" w:hAnsi="Arial" w:cs="Arial"/>
          <w:color w:val="3B3838" w:themeColor="background2" w:themeShade="40"/>
          <w:sz w:val="20"/>
          <w:szCs w:val="20"/>
          <w:lang w:eastAsia="es-CO"/>
        </w:rPr>
        <w:t xml:space="preserve"> adicione, suprima, cambie o modifique los ítems, la descripción, las</w:t>
      </w:r>
      <w:r w:rsidR="000439C5" w:rsidRPr="00585E72">
        <w:rPr>
          <w:rFonts w:ascii="Arial" w:eastAsia="Arial" w:hAnsi="Arial" w:cs="Arial"/>
          <w:color w:val="3B3838" w:themeColor="background2" w:themeShade="40"/>
          <w:sz w:val="20"/>
          <w:szCs w:val="20"/>
          <w:lang w:eastAsia="es-CO"/>
        </w:rPr>
        <w:t xml:space="preserve"> unidades o cantidades señaladas en el</w:t>
      </w:r>
      <w:r w:rsidRPr="00585E72">
        <w:rPr>
          <w:rFonts w:ascii="Arial" w:eastAsia="Arial,Calibri" w:hAnsi="Arial" w:cs="Arial"/>
          <w:color w:val="3B3838" w:themeColor="background2" w:themeShade="40"/>
          <w:sz w:val="20"/>
          <w:szCs w:val="20"/>
          <w:lang w:eastAsia="es-CO"/>
        </w:rPr>
        <w:t xml:space="preserve"> </w:t>
      </w:r>
      <w:r w:rsidRPr="00585E72">
        <w:rPr>
          <w:rFonts w:ascii="Arial" w:hAnsi="Arial" w:cs="Arial"/>
          <w:color w:val="3B3838" w:themeColor="background2" w:themeShade="40"/>
          <w:sz w:val="20"/>
          <w:szCs w:val="20"/>
        </w:rPr>
        <w:fldChar w:fldCharType="begin"/>
      </w:r>
      <w:r w:rsidRPr="00585E72">
        <w:rPr>
          <w:rFonts w:ascii="Arial" w:eastAsiaTheme="minorEastAsia" w:hAnsi="Arial" w:cs="Arial"/>
          <w:color w:val="3B3838" w:themeColor="background2" w:themeShade="40"/>
          <w:sz w:val="20"/>
          <w:szCs w:val="20"/>
          <w:lang w:eastAsia="es-CO"/>
        </w:rPr>
        <w:instrText xml:space="preserve"> REF _Ref508648916 \h </w:instrText>
      </w:r>
      <w:r w:rsidR="002A0C96" w:rsidRPr="00585E72">
        <w:rPr>
          <w:rFonts w:ascii="Arial" w:hAnsi="Arial" w:cs="Arial"/>
          <w:color w:val="3B3838" w:themeColor="background2" w:themeShade="40"/>
          <w:sz w:val="20"/>
          <w:szCs w:val="20"/>
        </w:rPr>
        <w:instrText xml:space="preserve"> \* MERGEFORMAT </w:instrText>
      </w:r>
      <w:r w:rsidRPr="00585E72">
        <w:rPr>
          <w:rFonts w:ascii="Arial" w:hAnsi="Arial" w:cs="Arial"/>
          <w:color w:val="3B3838" w:themeColor="background2" w:themeShade="40"/>
          <w:sz w:val="20"/>
          <w:szCs w:val="20"/>
        </w:rPr>
      </w:r>
      <w:r w:rsidRPr="00585E72">
        <w:rPr>
          <w:rFonts w:ascii="Arial" w:eastAsiaTheme="minorEastAsia" w:hAnsi="Arial" w:cs="Arial"/>
          <w:color w:val="3B3838" w:themeColor="background2" w:themeShade="40"/>
          <w:sz w:val="20"/>
          <w:szCs w:val="20"/>
          <w:highlight w:val="green"/>
          <w:lang w:eastAsia="es-CO"/>
        </w:rPr>
        <w:fldChar w:fldCharType="separate"/>
      </w:r>
      <w:r w:rsidR="00214D00" w:rsidRPr="00173BD9">
        <w:rPr>
          <w:rFonts w:ascii="Arial" w:eastAsia="Arial" w:hAnsi="Arial" w:cs="Arial"/>
          <w:color w:val="3B3838" w:themeColor="background2" w:themeShade="40"/>
          <w:sz w:val="20"/>
          <w:szCs w:val="20"/>
        </w:rPr>
        <w:t>Formulario 1– Formulario de Presupuesto Oficial</w:t>
      </w:r>
      <w:r w:rsidRPr="00585E72">
        <w:rPr>
          <w:rFonts w:ascii="Arial" w:hAnsi="Arial" w:cs="Arial"/>
          <w:color w:val="3B3838" w:themeColor="background2" w:themeShade="40"/>
          <w:sz w:val="20"/>
          <w:szCs w:val="20"/>
        </w:rPr>
        <w:fldChar w:fldCharType="end"/>
      </w:r>
      <w:r w:rsidR="001672CF" w:rsidRPr="00585E72">
        <w:rPr>
          <w:rFonts w:ascii="Arial" w:eastAsia="Arial,Calibri" w:hAnsi="Arial" w:cs="Arial"/>
          <w:color w:val="3B3838" w:themeColor="background2" w:themeShade="40"/>
          <w:sz w:val="20"/>
          <w:szCs w:val="20"/>
          <w:lang w:eastAsia="es-CO"/>
        </w:rPr>
        <w:t>.</w:t>
      </w:r>
    </w:p>
    <w:p w14:paraId="4FB03311" w14:textId="5DC6008A" w:rsidR="00764957" w:rsidRPr="00585E72" w:rsidRDefault="00764957" w:rsidP="009F6D12">
      <w:pPr>
        <w:pStyle w:val="Prrafodelista"/>
        <w:numPr>
          <w:ilvl w:val="0"/>
          <w:numId w:val="27"/>
        </w:numPr>
        <w:jc w:val="both"/>
        <w:rPr>
          <w:rFonts w:ascii="Arial" w:eastAsia="Arial,Calibri" w:hAnsi="Arial" w:cs="Arial"/>
          <w:color w:val="3B3838" w:themeColor="background2" w:themeShade="40"/>
          <w:sz w:val="20"/>
          <w:szCs w:val="20"/>
          <w:lang w:eastAsia="es-CO"/>
        </w:rPr>
      </w:pPr>
      <w:bookmarkStart w:id="164" w:name="_Hlk511139274"/>
      <w:r w:rsidRPr="00585E72">
        <w:rPr>
          <w:rFonts w:ascii="Arial" w:eastAsia="Arial" w:hAnsi="Arial" w:cs="Arial"/>
          <w:color w:val="3B3838" w:themeColor="background2" w:themeShade="40"/>
          <w:sz w:val="20"/>
          <w:szCs w:val="20"/>
          <w:lang w:eastAsia="es-CO"/>
        </w:rPr>
        <w:t>No</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ofrecer</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el</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valor</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de</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un</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precio</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 w:hAnsi="Arial" w:cs="Arial"/>
          <w:color w:val="3B3838" w:themeColor="background2" w:themeShade="40"/>
          <w:sz w:val="20"/>
          <w:szCs w:val="20"/>
          <w:lang w:eastAsia="es-CO"/>
        </w:rPr>
        <w:t>unitario</w:t>
      </w:r>
      <w:r w:rsidRPr="00585E72">
        <w:rPr>
          <w:rFonts w:ascii="Arial" w:eastAsia="Arial,Calibri" w:hAnsi="Arial" w:cs="Arial"/>
          <w:color w:val="3B3838" w:themeColor="background2" w:themeShade="40"/>
          <w:sz w:val="20"/>
          <w:szCs w:val="20"/>
          <w:lang w:eastAsia="es-CO"/>
        </w:rPr>
        <w:t xml:space="preserve">. </w:t>
      </w:r>
      <w:r w:rsidRPr="00585E72">
        <w:rPr>
          <w:rFonts w:ascii="Arial" w:eastAsia="Arial,Calibri" w:hAnsi="Arial" w:cs="Arial"/>
          <w:color w:val="3B3838" w:themeColor="background2" w:themeShade="40"/>
          <w:sz w:val="20"/>
          <w:szCs w:val="20"/>
          <w:highlight w:val="lightGray"/>
          <w:lang w:eastAsia="es-CO"/>
        </w:rPr>
        <w:t>[</w:t>
      </w:r>
      <w:r w:rsidRPr="00585E72">
        <w:rPr>
          <w:rFonts w:ascii="Arial" w:eastAsia="Arial" w:hAnsi="Arial" w:cs="Arial"/>
          <w:color w:val="3B3838" w:themeColor="background2" w:themeShade="40"/>
          <w:sz w:val="20"/>
          <w:szCs w:val="20"/>
          <w:highlight w:val="lightGray"/>
          <w:lang w:eastAsia="es-CO"/>
        </w:rPr>
        <w:t>incluir sólo cuando la forma de pago sea por precios unitarios</w:t>
      </w:r>
      <w:r w:rsidRPr="00585E72">
        <w:rPr>
          <w:rFonts w:ascii="Arial" w:eastAsia="Arial,Calibri" w:hAnsi="Arial" w:cs="Arial"/>
          <w:color w:val="3B3838" w:themeColor="background2" w:themeShade="40"/>
          <w:sz w:val="20"/>
          <w:szCs w:val="20"/>
          <w:highlight w:val="lightGray"/>
          <w:lang w:eastAsia="es-CO"/>
        </w:rPr>
        <w:t>]</w:t>
      </w:r>
      <w:r w:rsidRPr="00585E72">
        <w:rPr>
          <w:rFonts w:ascii="Arial" w:eastAsia="Arial,Calibri" w:hAnsi="Arial" w:cs="Arial"/>
          <w:color w:val="3B3838" w:themeColor="background2" w:themeShade="40"/>
          <w:sz w:val="20"/>
          <w:szCs w:val="20"/>
          <w:lang w:eastAsia="es-CO"/>
        </w:rPr>
        <w:t xml:space="preserve"> </w:t>
      </w:r>
    </w:p>
    <w:bookmarkEnd w:id="164"/>
    <w:p w14:paraId="6724FC35" w14:textId="4183C7ED" w:rsidR="00005F0D" w:rsidRPr="00005F0D" w:rsidRDefault="00764957" w:rsidP="009F6D12">
      <w:pPr>
        <w:pStyle w:val="Prrafodelista"/>
        <w:numPr>
          <w:ilvl w:val="0"/>
          <w:numId w:val="27"/>
        </w:numPr>
        <w:jc w:val="both"/>
        <w:rPr>
          <w:rFonts w:eastAsiaTheme="minorEastAsia" w:cs="Arial"/>
          <w:szCs w:val="20"/>
        </w:rPr>
      </w:pPr>
      <w:r w:rsidRPr="00005F0D">
        <w:rPr>
          <w:rFonts w:ascii="Arial" w:eastAsia="Arial" w:hAnsi="Arial" w:cs="Arial"/>
          <w:color w:val="3B3838" w:themeColor="background2" w:themeShade="40"/>
          <w:sz w:val="20"/>
          <w:szCs w:val="20"/>
          <w:lang w:eastAsia="es-CO"/>
        </w:rPr>
        <w:t>Superar</w:t>
      </w:r>
      <w:r w:rsidRPr="00005F0D">
        <w:rPr>
          <w:rFonts w:ascii="Arial" w:eastAsia="Arial,Calibri" w:hAnsi="Arial" w:cs="Arial"/>
          <w:color w:val="3B3838" w:themeColor="background2" w:themeShade="40"/>
          <w:sz w:val="20"/>
          <w:szCs w:val="20"/>
          <w:lang w:eastAsia="es-CO"/>
        </w:rPr>
        <w:t xml:space="preserve"> </w:t>
      </w:r>
      <w:r w:rsidRPr="00005F0D">
        <w:rPr>
          <w:rFonts w:ascii="Arial" w:eastAsia="Arial" w:hAnsi="Arial" w:cs="Arial"/>
          <w:color w:val="3B3838" w:themeColor="background2" w:themeShade="40"/>
          <w:sz w:val="20"/>
          <w:szCs w:val="20"/>
          <w:lang w:eastAsia="es-CO"/>
        </w:rPr>
        <w:t>el</w:t>
      </w:r>
      <w:r w:rsidRPr="00005F0D">
        <w:rPr>
          <w:rFonts w:ascii="Arial" w:eastAsia="Arial,Calibri" w:hAnsi="Arial" w:cs="Arial"/>
          <w:color w:val="3B3838" w:themeColor="background2" w:themeShade="40"/>
          <w:sz w:val="20"/>
          <w:szCs w:val="20"/>
          <w:lang w:eastAsia="es-CO"/>
        </w:rPr>
        <w:t xml:space="preserve"> </w:t>
      </w:r>
      <w:r w:rsidRPr="00005F0D">
        <w:rPr>
          <w:rFonts w:ascii="Arial" w:eastAsia="Arial" w:hAnsi="Arial" w:cs="Arial"/>
          <w:color w:val="3B3838" w:themeColor="background2" w:themeShade="40"/>
          <w:sz w:val="20"/>
          <w:szCs w:val="20"/>
          <w:lang w:eastAsia="es-CO"/>
        </w:rPr>
        <w:t>valor</w:t>
      </w:r>
      <w:r w:rsidRPr="00005F0D">
        <w:rPr>
          <w:rFonts w:ascii="Arial" w:eastAsia="Arial,Calibri" w:hAnsi="Arial" w:cs="Arial"/>
          <w:color w:val="3B3838" w:themeColor="background2" w:themeShade="40"/>
          <w:sz w:val="20"/>
          <w:szCs w:val="20"/>
          <w:lang w:eastAsia="es-CO"/>
        </w:rPr>
        <w:t xml:space="preserve"> </w:t>
      </w:r>
      <w:r w:rsidRPr="00005F0D">
        <w:rPr>
          <w:rFonts w:ascii="Arial" w:eastAsia="Arial" w:hAnsi="Arial" w:cs="Arial"/>
          <w:color w:val="3B3838" w:themeColor="background2" w:themeShade="40"/>
          <w:sz w:val="20"/>
          <w:szCs w:val="20"/>
          <w:lang w:eastAsia="es-CO"/>
        </w:rPr>
        <w:t>unitario</w:t>
      </w:r>
      <w:r w:rsidRPr="00005F0D">
        <w:rPr>
          <w:rFonts w:ascii="Arial" w:eastAsia="Arial,Calibri" w:hAnsi="Arial" w:cs="Arial"/>
          <w:color w:val="3B3838" w:themeColor="background2" w:themeShade="40"/>
          <w:sz w:val="20"/>
          <w:szCs w:val="20"/>
          <w:lang w:eastAsia="es-CO"/>
        </w:rPr>
        <w:t xml:space="preserve"> </w:t>
      </w:r>
      <w:r w:rsidRPr="00005F0D">
        <w:rPr>
          <w:rFonts w:ascii="Arial" w:eastAsia="Arial" w:hAnsi="Arial" w:cs="Arial"/>
          <w:color w:val="3B3838" w:themeColor="background2" w:themeShade="40"/>
          <w:sz w:val="20"/>
          <w:szCs w:val="20"/>
          <w:lang w:eastAsia="es-CO"/>
        </w:rPr>
        <w:t>de</w:t>
      </w:r>
      <w:r w:rsidRPr="00005F0D">
        <w:rPr>
          <w:rFonts w:ascii="Arial" w:eastAsia="Arial,Calibri" w:hAnsi="Arial" w:cs="Arial"/>
          <w:color w:val="3B3838" w:themeColor="background2" w:themeShade="40"/>
          <w:sz w:val="20"/>
          <w:szCs w:val="20"/>
          <w:lang w:eastAsia="es-CO"/>
        </w:rPr>
        <w:t xml:space="preserve"> </w:t>
      </w:r>
      <w:r w:rsidRPr="00005F0D">
        <w:rPr>
          <w:rFonts w:ascii="Arial" w:eastAsia="Arial" w:hAnsi="Arial" w:cs="Arial"/>
          <w:color w:val="3B3838" w:themeColor="background2" w:themeShade="40"/>
          <w:sz w:val="20"/>
          <w:szCs w:val="20"/>
          <w:lang w:eastAsia="es-CO"/>
        </w:rPr>
        <w:t>alguno</w:t>
      </w:r>
      <w:r w:rsidRPr="00005F0D">
        <w:rPr>
          <w:rFonts w:ascii="Arial" w:eastAsia="Arial,Calibri" w:hAnsi="Arial" w:cs="Arial"/>
          <w:color w:val="3B3838" w:themeColor="background2" w:themeShade="40"/>
          <w:sz w:val="20"/>
          <w:szCs w:val="20"/>
          <w:lang w:eastAsia="es-CO"/>
        </w:rPr>
        <w:t xml:space="preserve"> </w:t>
      </w:r>
      <w:r w:rsidRPr="00005F0D">
        <w:rPr>
          <w:rFonts w:ascii="Arial" w:eastAsia="Arial" w:hAnsi="Arial" w:cs="Arial"/>
          <w:color w:val="3B3838" w:themeColor="background2" w:themeShade="40"/>
          <w:sz w:val="20"/>
          <w:szCs w:val="20"/>
          <w:lang w:eastAsia="es-CO"/>
        </w:rPr>
        <w:t>o</w:t>
      </w:r>
      <w:r w:rsidRPr="00005F0D">
        <w:rPr>
          <w:rFonts w:ascii="Arial" w:eastAsia="Arial,Calibri" w:hAnsi="Arial" w:cs="Arial"/>
          <w:color w:val="3B3838" w:themeColor="background2" w:themeShade="40"/>
          <w:sz w:val="20"/>
          <w:szCs w:val="20"/>
          <w:lang w:eastAsia="es-CO"/>
        </w:rPr>
        <w:t xml:space="preserve"> </w:t>
      </w:r>
      <w:r w:rsidRPr="00005F0D">
        <w:rPr>
          <w:rFonts w:ascii="Arial" w:eastAsia="Arial" w:hAnsi="Arial" w:cs="Arial"/>
          <w:color w:val="3B3838" w:themeColor="background2" w:themeShade="40"/>
          <w:sz w:val="20"/>
          <w:szCs w:val="20"/>
          <w:lang w:eastAsia="es-CO"/>
        </w:rPr>
        <w:t>algunos</w:t>
      </w:r>
      <w:r w:rsidRPr="00005F0D">
        <w:rPr>
          <w:rFonts w:ascii="Arial" w:eastAsia="Arial,Calibri" w:hAnsi="Arial" w:cs="Arial"/>
          <w:color w:val="3B3838" w:themeColor="background2" w:themeShade="40"/>
          <w:sz w:val="20"/>
          <w:szCs w:val="20"/>
          <w:lang w:eastAsia="es-CO"/>
        </w:rPr>
        <w:t xml:space="preserve"> </w:t>
      </w:r>
      <w:r w:rsidRPr="00005F0D">
        <w:rPr>
          <w:rFonts w:ascii="Arial" w:eastAsia="Arial" w:hAnsi="Arial" w:cs="Arial"/>
          <w:color w:val="3B3838" w:themeColor="background2" w:themeShade="40"/>
          <w:sz w:val="20"/>
          <w:szCs w:val="20"/>
          <w:lang w:eastAsia="es-CO"/>
        </w:rPr>
        <w:t>de</w:t>
      </w:r>
      <w:r w:rsidRPr="00005F0D">
        <w:rPr>
          <w:rFonts w:ascii="Arial" w:eastAsia="Arial,Calibri" w:hAnsi="Arial" w:cs="Arial"/>
          <w:color w:val="3B3838" w:themeColor="background2" w:themeShade="40"/>
          <w:sz w:val="20"/>
          <w:szCs w:val="20"/>
          <w:lang w:eastAsia="es-CO"/>
        </w:rPr>
        <w:t xml:space="preserve"> </w:t>
      </w:r>
      <w:r w:rsidRPr="00005F0D">
        <w:rPr>
          <w:rFonts w:ascii="Arial" w:eastAsia="Arial" w:hAnsi="Arial" w:cs="Arial"/>
          <w:color w:val="3B3838" w:themeColor="background2" w:themeShade="40"/>
          <w:sz w:val="20"/>
          <w:szCs w:val="20"/>
          <w:lang w:eastAsia="es-CO"/>
        </w:rPr>
        <w:t xml:space="preserve">los </w:t>
      </w:r>
      <w:r w:rsidR="329851C5" w:rsidRPr="00005F0D">
        <w:rPr>
          <w:rFonts w:ascii="Arial" w:eastAsia="Arial" w:hAnsi="Arial" w:cs="Arial"/>
          <w:color w:val="3B3838" w:themeColor="background2" w:themeShade="40"/>
          <w:sz w:val="20"/>
          <w:szCs w:val="20"/>
          <w:lang w:eastAsia="es-CO"/>
        </w:rPr>
        <w:t>siguientes ítems ofrecidos con respecto al valor establecido para cada ítem del Presupuesto Oficial:</w:t>
      </w:r>
    </w:p>
    <w:p w14:paraId="38A07B0C" w14:textId="130F54B6" w:rsidR="00005F0D" w:rsidRPr="00005F0D" w:rsidRDefault="00005F0D" w:rsidP="00005F0D">
      <w:pPr>
        <w:ind w:left="426"/>
        <w:jc w:val="both"/>
        <w:rPr>
          <w:rFonts w:eastAsiaTheme="minorEastAsia" w:cs="Arial"/>
          <w:szCs w:val="20"/>
        </w:rPr>
      </w:pPr>
      <w:r w:rsidRPr="00585E72">
        <w:rPr>
          <w:rFonts w:eastAsia="Arial" w:cs="Arial"/>
          <w:szCs w:val="20"/>
          <w:highlight w:val="lightGray"/>
          <w:lang w:eastAsia="es-CO"/>
        </w:rPr>
        <w:t>[</w:t>
      </w:r>
      <w:r w:rsidRPr="0090638F">
        <w:rPr>
          <w:rFonts w:eastAsia="Arial" w:cs="Arial"/>
          <w:szCs w:val="20"/>
          <w:highlight w:val="lightGray"/>
          <w:lang w:eastAsia="es-CO"/>
        </w:rPr>
        <w:t>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w:t>
      </w:r>
      <w:r w:rsidRPr="0090638F">
        <w:rPr>
          <w:rFonts w:eastAsia="Arial" w:cs="Arial"/>
          <w:szCs w:val="20"/>
          <w:lang w:eastAsia="es-CO"/>
        </w:rPr>
        <w:t>.</w:t>
      </w:r>
      <w:r>
        <w:rPr>
          <w:rFonts w:eastAsia="Arial" w:cs="Arial"/>
          <w:szCs w:val="20"/>
          <w:lang w:eastAsia="es-CO"/>
        </w:rPr>
        <w:t xml:space="preserve"> </w:t>
      </w:r>
      <w:r w:rsidRPr="0090638F">
        <w:rPr>
          <w:rFonts w:eastAsia="Arial,Calibri" w:cs="Arial"/>
          <w:szCs w:val="20"/>
          <w:highlight w:val="lightGray"/>
          <w:lang w:eastAsia="es-CO"/>
        </w:rPr>
        <w:t>Para la aplicación de esta causal la Entidad debe tener en cuenta que el valor unitario establecido en el Formulario 1 – Formulario de Presupuesto Oficial incluye el valor de AIU]</w:t>
      </w:r>
      <w:r w:rsidRPr="0090638F">
        <w:rPr>
          <w:rFonts w:eastAsia="Arial,Calibri" w:cs="Arial"/>
          <w:szCs w:val="20"/>
          <w:lang w:eastAsia="es-CO"/>
        </w:rPr>
        <w:t xml:space="preserve"> </w:t>
      </w:r>
    </w:p>
    <w:p w14:paraId="3FC5CE68" w14:textId="77777777" w:rsidR="00005F0D" w:rsidRDefault="00005F0D" w:rsidP="00005F0D">
      <w:pPr>
        <w:pStyle w:val="Prrafodelista"/>
        <w:spacing w:after="0"/>
        <w:ind w:left="426"/>
        <w:jc w:val="both"/>
        <w:rPr>
          <w:rFonts w:ascii="Arial" w:eastAsia="Arial" w:hAnsi="Arial" w:cs="Arial"/>
          <w:color w:val="3B3838" w:themeColor="background2" w:themeShade="40"/>
          <w:sz w:val="20"/>
          <w:szCs w:val="20"/>
          <w:lang w:eastAsia="es-CO"/>
        </w:rPr>
      </w:pPr>
      <w:r w:rsidRPr="00585E72">
        <w:rPr>
          <w:rFonts w:eastAsia="Arial" w:cs="Arial"/>
          <w:szCs w:val="20"/>
          <w:highlight w:val="lightGray"/>
          <w:lang w:eastAsia="es-CO"/>
        </w:rPr>
        <w:lastRenderedPageBreak/>
        <w:t>[</w:t>
      </w:r>
      <w:r w:rsidRPr="00585E72">
        <w:rPr>
          <w:rFonts w:ascii="Arial" w:eastAsia="Arial" w:hAnsi="Arial" w:cs="Arial"/>
          <w:color w:val="3B3838" w:themeColor="background2" w:themeShade="40"/>
          <w:sz w:val="20"/>
          <w:szCs w:val="20"/>
          <w:highlight w:val="lightGray"/>
          <w:lang w:eastAsia="es-CO"/>
        </w:rPr>
        <w:t>Para la aplicación de esta causal la Entidad debe tener en cuenta que el valor unitario establecido en el Formulario 1 – Formulario de Presupuesto Oficial incluye el valor de AIU]</w:t>
      </w:r>
    </w:p>
    <w:p w14:paraId="4E317726" w14:textId="77777777" w:rsidR="00005F0D" w:rsidRPr="00585E72" w:rsidRDefault="00005F0D" w:rsidP="00585E72">
      <w:pPr>
        <w:pStyle w:val="Prrafodelista"/>
        <w:spacing w:after="0"/>
        <w:jc w:val="both"/>
        <w:rPr>
          <w:rFonts w:ascii="Arial" w:eastAsiaTheme="minorEastAsia" w:hAnsi="Arial" w:cs="Arial"/>
          <w:sz w:val="20"/>
          <w:szCs w:val="20"/>
        </w:rPr>
      </w:pPr>
    </w:p>
    <w:p w14:paraId="788FD263" w14:textId="06B6FF57" w:rsidR="0068301A" w:rsidRPr="00005F0D" w:rsidRDefault="00764957" w:rsidP="009F6D12">
      <w:pPr>
        <w:pStyle w:val="Prrafodelista"/>
        <w:numPr>
          <w:ilvl w:val="0"/>
          <w:numId w:val="27"/>
        </w:numPr>
        <w:spacing w:after="0"/>
        <w:jc w:val="both"/>
        <w:rPr>
          <w:rFonts w:ascii="Arial" w:eastAsia="Arial,Calibri" w:hAnsi="Arial" w:cs="Arial"/>
          <w:color w:val="3B3838" w:themeColor="background2" w:themeShade="40"/>
          <w:sz w:val="20"/>
          <w:szCs w:val="20"/>
          <w:lang w:eastAsia="es-CO"/>
        </w:rPr>
      </w:pPr>
      <w:r w:rsidRPr="00005F0D">
        <w:rPr>
          <w:rFonts w:ascii="Arial" w:eastAsia="Arial,Calibri" w:hAnsi="Arial" w:cs="Arial"/>
          <w:color w:val="3B3838" w:themeColor="background2" w:themeShade="40"/>
          <w:sz w:val="20"/>
          <w:szCs w:val="20"/>
          <w:lang w:eastAsia="es-CO"/>
        </w:rPr>
        <w:t>No</w:t>
      </w:r>
      <w:r w:rsidRPr="00005F0D">
        <w:rPr>
          <w:rFonts w:ascii="Arial" w:eastAsia="Arial,Calibri" w:hAnsi="Arial" w:cs="Arial"/>
          <w:sz w:val="20"/>
          <w:szCs w:val="20"/>
          <w:lang w:eastAsia="es-CO"/>
        </w:rPr>
        <w:t xml:space="preserve"> </w:t>
      </w:r>
      <w:r w:rsidRPr="00005F0D">
        <w:rPr>
          <w:rFonts w:ascii="Arial" w:eastAsia="Arial,Calibri" w:hAnsi="Arial" w:cs="Arial"/>
          <w:color w:val="3B3838" w:themeColor="background2" w:themeShade="40"/>
          <w:sz w:val="20"/>
          <w:szCs w:val="20"/>
          <w:lang w:eastAsia="es-CO"/>
        </w:rPr>
        <w:t xml:space="preserve">discriminar en la oferta económica el porcentaje de AIU en la forma como lo establece el Pliego de Condiciones y el </w:t>
      </w:r>
      <w:r w:rsidRPr="00005F0D">
        <w:rPr>
          <w:rFonts w:ascii="Arial" w:eastAsia="Arial,Calibri" w:hAnsi="Arial" w:cs="Arial"/>
          <w:color w:val="3B3838" w:themeColor="background2" w:themeShade="40"/>
          <w:sz w:val="20"/>
          <w:szCs w:val="20"/>
          <w:lang w:eastAsia="es-CO"/>
        </w:rPr>
        <w:fldChar w:fldCharType="begin"/>
      </w:r>
      <w:r w:rsidRPr="00005F0D">
        <w:rPr>
          <w:rFonts w:ascii="Arial" w:eastAsia="Arial,Calibri" w:hAnsi="Arial" w:cs="Arial"/>
          <w:color w:val="3B3838" w:themeColor="background2" w:themeShade="40"/>
          <w:sz w:val="20"/>
          <w:szCs w:val="20"/>
          <w:lang w:eastAsia="es-CO"/>
        </w:rPr>
        <w:instrText xml:space="preserve"> REF _Ref508648916 \h </w:instrText>
      </w:r>
      <w:r w:rsidR="002A0C96" w:rsidRPr="00005F0D">
        <w:rPr>
          <w:rFonts w:ascii="Arial" w:eastAsia="Arial,Calibri" w:hAnsi="Arial" w:cs="Arial"/>
          <w:color w:val="3B3838" w:themeColor="background2" w:themeShade="40"/>
          <w:sz w:val="20"/>
          <w:szCs w:val="20"/>
          <w:lang w:eastAsia="es-CO"/>
        </w:rPr>
        <w:instrText xml:space="preserve"> \* MERGEFORMAT </w:instrText>
      </w:r>
      <w:r w:rsidRPr="00005F0D">
        <w:rPr>
          <w:rFonts w:ascii="Arial" w:eastAsia="Arial,Calibri" w:hAnsi="Arial" w:cs="Arial"/>
          <w:color w:val="3B3838" w:themeColor="background2" w:themeShade="40"/>
          <w:sz w:val="20"/>
          <w:szCs w:val="20"/>
          <w:lang w:eastAsia="es-CO"/>
        </w:rPr>
      </w:r>
      <w:r w:rsidRPr="00005F0D">
        <w:rPr>
          <w:rFonts w:ascii="Arial" w:eastAsia="Arial,Calibri" w:hAnsi="Arial" w:cs="Arial"/>
          <w:color w:val="3B3838" w:themeColor="background2" w:themeShade="40"/>
          <w:sz w:val="20"/>
          <w:szCs w:val="20"/>
          <w:lang w:eastAsia="es-CO"/>
        </w:rPr>
        <w:fldChar w:fldCharType="separate"/>
      </w:r>
      <w:r w:rsidR="00214D00" w:rsidRPr="00005F0D">
        <w:rPr>
          <w:rFonts w:ascii="Arial" w:eastAsia="Arial,Calibri" w:hAnsi="Arial" w:cs="Arial"/>
          <w:color w:val="3B3838" w:themeColor="background2" w:themeShade="40"/>
          <w:sz w:val="20"/>
          <w:szCs w:val="20"/>
          <w:lang w:eastAsia="es-CO"/>
        </w:rPr>
        <w:t>Formulario 1– Formulario de Presupuesto Oficial</w:t>
      </w:r>
      <w:r w:rsidRPr="00005F0D">
        <w:rPr>
          <w:rFonts w:ascii="Arial" w:eastAsia="Arial,Calibri" w:hAnsi="Arial" w:cs="Arial"/>
          <w:color w:val="3B3838" w:themeColor="background2" w:themeShade="40"/>
          <w:sz w:val="20"/>
          <w:szCs w:val="20"/>
          <w:lang w:eastAsia="es-CO"/>
        </w:rPr>
        <w:fldChar w:fldCharType="end"/>
      </w:r>
      <w:r w:rsidRPr="00005F0D">
        <w:rPr>
          <w:rFonts w:ascii="Arial" w:eastAsia="Arial,Calibri" w:hAnsi="Arial" w:cs="Arial"/>
          <w:sz w:val="20"/>
          <w:szCs w:val="20"/>
          <w:lang w:eastAsia="es-CO"/>
        </w:rPr>
        <w:t>.</w:t>
      </w:r>
    </w:p>
    <w:p w14:paraId="51543F60" w14:textId="77777777" w:rsidR="00005F0D" w:rsidRPr="00005F0D" w:rsidRDefault="00005F0D" w:rsidP="00005F0D">
      <w:pPr>
        <w:pStyle w:val="Prrafodelista"/>
        <w:ind w:left="360"/>
        <w:jc w:val="both"/>
        <w:rPr>
          <w:rFonts w:ascii="Arial" w:eastAsia="Arial,Calibri" w:hAnsi="Arial" w:cs="Arial"/>
          <w:sz w:val="20"/>
          <w:szCs w:val="20"/>
          <w:lang w:eastAsia="es-CO"/>
        </w:rPr>
      </w:pPr>
      <w:bookmarkStart w:id="165" w:name="_Hlk511139359"/>
      <w:r w:rsidRPr="00005F0D">
        <w:rPr>
          <w:rFonts w:ascii="Arial" w:eastAsia="Arial,Calibri" w:hAnsi="Arial" w:cs="Arial"/>
          <w:sz w:val="20"/>
          <w:szCs w:val="20"/>
          <w:highlight w:val="lightGray"/>
          <w:lang w:eastAsia="es-CO"/>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bookmarkEnd w:id="165"/>
    <w:p w14:paraId="4AA400CE" w14:textId="4249BC21" w:rsidR="00005F0D" w:rsidRPr="00E606F7" w:rsidRDefault="00005F0D" w:rsidP="009F6D12">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Ofrecer</w:t>
      </w:r>
      <w:r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como</w:t>
      </w:r>
      <w:r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AIU</w:t>
      </w:r>
      <w:r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w:t>
      </w:r>
      <w:r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 xml:space="preserve">porcentaje cuya sumatoria sea superior al establecido por la Entidad en el </w:t>
      </w:r>
      <w:r w:rsidRPr="0090638F">
        <w:rPr>
          <w:rFonts w:ascii="Arial" w:eastAsia="Arial" w:hAnsi="Arial" w:cs="Arial"/>
          <w:color w:val="3B3838" w:themeColor="background2" w:themeShade="40"/>
          <w:sz w:val="20"/>
          <w:szCs w:val="20"/>
          <w:lang w:eastAsia="es-CO"/>
        </w:rPr>
        <w:fldChar w:fldCharType="begin"/>
      </w:r>
      <w:r w:rsidRPr="0090638F">
        <w:rPr>
          <w:rFonts w:ascii="Arial" w:eastAsia="Arial" w:hAnsi="Arial" w:cs="Arial"/>
          <w:color w:val="3B3838" w:themeColor="background2" w:themeShade="40"/>
          <w:sz w:val="20"/>
          <w:szCs w:val="20"/>
          <w:lang w:eastAsia="es-CO"/>
        </w:rPr>
        <w:instrText xml:space="preserve"> REF _Ref508648916 \h  \* MERGEFORMAT </w:instrText>
      </w:r>
      <w:r w:rsidRPr="0090638F">
        <w:rPr>
          <w:rFonts w:ascii="Arial" w:eastAsia="Arial" w:hAnsi="Arial" w:cs="Arial"/>
          <w:color w:val="3B3838" w:themeColor="background2" w:themeShade="40"/>
          <w:sz w:val="20"/>
          <w:szCs w:val="20"/>
          <w:lang w:eastAsia="es-CO"/>
        </w:rPr>
      </w:r>
      <w:r w:rsidRPr="0090638F">
        <w:rPr>
          <w:rFonts w:ascii="Arial" w:eastAsia="Arial" w:hAnsi="Arial" w:cs="Arial"/>
          <w:color w:val="3B3838" w:themeColor="background2" w:themeShade="40"/>
          <w:sz w:val="20"/>
          <w:szCs w:val="20"/>
          <w:lang w:eastAsia="es-CO"/>
        </w:rPr>
        <w:fldChar w:fldCharType="separate"/>
      </w:r>
      <w:r w:rsidRPr="0090638F">
        <w:rPr>
          <w:rFonts w:ascii="Arial" w:eastAsia="Arial" w:hAnsi="Arial" w:cs="Arial"/>
          <w:color w:val="3B3838" w:themeColor="background2" w:themeShade="40"/>
          <w:sz w:val="20"/>
          <w:szCs w:val="20"/>
          <w:lang w:eastAsia="es-CO"/>
        </w:rPr>
        <w:t>Formulario 1– Formulario de Presupuesto Oficial</w:t>
      </w:r>
      <w:r w:rsidRPr="0090638F">
        <w:rPr>
          <w:rFonts w:ascii="Arial" w:eastAsia="Arial" w:hAnsi="Arial" w:cs="Arial"/>
          <w:color w:val="3B3838" w:themeColor="background2" w:themeShade="40"/>
          <w:sz w:val="20"/>
          <w:szCs w:val="20"/>
          <w:lang w:eastAsia="es-CO"/>
        </w:rPr>
        <w:fldChar w:fldCharType="end"/>
      </w:r>
      <w:r w:rsidRPr="0090638F">
        <w:rPr>
          <w:rFonts w:ascii="Arial" w:eastAsia="Arial" w:hAnsi="Arial" w:cs="Arial"/>
          <w:color w:val="3B3838" w:themeColor="background2" w:themeShade="40"/>
          <w:sz w:val="20"/>
          <w:szCs w:val="20"/>
          <w:lang w:eastAsia="es-CO"/>
        </w:rPr>
        <w:t>.</w:t>
      </w:r>
    </w:p>
    <w:p w14:paraId="61C6697D" w14:textId="5402F6DC" w:rsidR="00E606F7" w:rsidRPr="0090638F" w:rsidRDefault="00E606F7" w:rsidP="00E606F7">
      <w:pPr>
        <w:tabs>
          <w:tab w:val="left" w:pos="980"/>
        </w:tabs>
        <w:spacing w:line="267" w:lineRule="auto"/>
        <w:ind w:left="360" w:right="260"/>
        <w:jc w:val="both"/>
        <w:rPr>
          <w:rFonts w:eastAsia="Arial,Calibri" w:cs="Arial"/>
          <w:szCs w:val="20"/>
          <w:lang w:eastAsia="es-CO"/>
        </w:rPr>
      </w:pPr>
    </w:p>
    <w:p w14:paraId="4253FAC2" w14:textId="1A4C428D" w:rsidR="00606F4C" w:rsidRPr="00585E72" w:rsidRDefault="00606F4C" w:rsidP="009F6D12">
      <w:pPr>
        <w:pStyle w:val="Prrafodelista"/>
        <w:numPr>
          <w:ilvl w:val="0"/>
          <w:numId w:val="27"/>
        </w:numPr>
        <w:jc w:val="both"/>
        <w:rPr>
          <w:rFonts w:ascii="Arial" w:eastAsiaTheme="minorEastAsia" w:hAnsi="Arial" w:cs="Arial"/>
          <w:color w:val="3B3838" w:themeColor="background2" w:themeShade="40"/>
          <w:sz w:val="20"/>
          <w:szCs w:val="20"/>
          <w:lang w:eastAsia="es-CO"/>
        </w:rPr>
      </w:pPr>
      <w:r w:rsidRPr="00585E72">
        <w:rPr>
          <w:rFonts w:ascii="Arial" w:eastAsiaTheme="minorEastAsia" w:hAnsi="Arial" w:cs="Arial"/>
          <w:color w:val="3B3838" w:themeColor="background2" w:themeShade="40"/>
          <w:sz w:val="20"/>
          <w:szCs w:val="20"/>
          <w:lang w:eastAsia="es-CO"/>
        </w:rPr>
        <w:t>Cuando se presente propuesta condicionada para la adjudicación del contrato.</w:t>
      </w:r>
    </w:p>
    <w:p w14:paraId="1672637B" w14:textId="77777777" w:rsidR="00005F0D" w:rsidRPr="0090638F" w:rsidRDefault="00005F0D" w:rsidP="009F6D12">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Presentar la oferta extemporáneamente.</w:t>
      </w:r>
    </w:p>
    <w:p w14:paraId="3D5F1D5B" w14:textId="77777777" w:rsidR="00005F0D" w:rsidRPr="0090638F" w:rsidRDefault="00005F0D" w:rsidP="009F6D12">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presentar oferta económica.</w:t>
      </w:r>
    </w:p>
    <w:p w14:paraId="04F60454" w14:textId="77777777" w:rsidR="00005F0D" w:rsidRPr="0090638F" w:rsidRDefault="00005F0D" w:rsidP="009F6D12">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asistir a la visita al sitio de la obra </w:t>
      </w:r>
      <w:r w:rsidRPr="0090638F">
        <w:rPr>
          <w:rFonts w:ascii="Arial" w:eastAsia="Arial,Calibri" w:hAnsi="Arial" w:cs="Arial"/>
          <w:color w:val="3B3838" w:themeColor="background2" w:themeShade="40"/>
          <w:sz w:val="20"/>
          <w:szCs w:val="20"/>
          <w:highlight w:val="lightGray"/>
          <w:lang w:eastAsia="es-CO"/>
        </w:rPr>
        <w:t>[solo aplica cuando la Entidad haya elegido que la visita sea obligatoria]</w:t>
      </w:r>
    </w:p>
    <w:p w14:paraId="362D4CC2" w14:textId="77777777" w:rsidR="00005F0D" w:rsidRPr="0090638F" w:rsidRDefault="00005F0D" w:rsidP="009F6D12">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Presentar más de una oferta económica en el Sobre 2.</w:t>
      </w:r>
    </w:p>
    <w:p w14:paraId="203E177C" w14:textId="700208E8" w:rsidR="00E606F7" w:rsidRPr="006876CA" w:rsidRDefault="00E606F7" w:rsidP="00E606F7">
      <w:pPr>
        <w:pStyle w:val="Prrafodelista"/>
        <w:numPr>
          <w:ilvl w:val="0"/>
          <w:numId w:val="27"/>
        </w:numPr>
        <w:jc w:val="both"/>
        <w:rPr>
          <w:rFonts w:ascii="Arial" w:eastAsiaTheme="minorEastAsia" w:hAnsi="Arial" w:cs="Arial"/>
          <w:color w:val="3B3838" w:themeColor="background2" w:themeShade="40"/>
          <w:sz w:val="20"/>
          <w:szCs w:val="20"/>
          <w:lang w:eastAsia="es-CO"/>
        </w:rPr>
      </w:pPr>
      <w:r>
        <w:rPr>
          <w:rFonts w:ascii="Arial" w:eastAsia="Arial" w:hAnsi="Arial" w:cs="Arial"/>
          <w:color w:val="3B3838" w:themeColor="background2" w:themeShade="40"/>
          <w:sz w:val="20"/>
          <w:szCs w:val="20"/>
          <w:lang w:eastAsia="es-CO"/>
        </w:rPr>
        <w:t xml:space="preserve"> </w:t>
      </w:r>
      <w:r w:rsidRPr="00FF3A8B">
        <w:rPr>
          <w:rFonts w:ascii="Arial" w:eastAsiaTheme="minorEastAsia" w:hAnsi="Arial" w:cs="Arial"/>
          <w:color w:val="3B3838" w:themeColor="background2" w:themeShade="40"/>
          <w:sz w:val="20"/>
          <w:szCs w:val="20"/>
          <w:lang w:eastAsia="es-CO"/>
        </w:rPr>
        <w:t>Que el Proponente no haya presentado la manifestación de interés para participar en el Proceso de selección, y aun así haya presentado propuesta.</w:t>
      </w:r>
    </w:p>
    <w:p w14:paraId="0B7CB036" w14:textId="10C53AB4" w:rsidR="00005F0D" w:rsidRPr="0090638F" w:rsidRDefault="00005F0D" w:rsidP="009F6D12">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Cuando se determine que el valor total de la oferta es artificialmente bajo, de acuerdo con lo establecido en la sección </w:t>
      </w:r>
      <w:r w:rsidRPr="0090638F">
        <w:rPr>
          <w:rFonts w:ascii="Arial" w:eastAsia="Arial" w:hAnsi="Arial" w:cs="Arial"/>
          <w:color w:val="3B3838" w:themeColor="background2" w:themeShade="40"/>
          <w:sz w:val="20"/>
          <w:szCs w:val="20"/>
          <w:lang w:eastAsia="es-CO"/>
        </w:rPr>
        <w:fldChar w:fldCharType="begin"/>
      </w:r>
      <w:r w:rsidRPr="0090638F">
        <w:rPr>
          <w:rFonts w:ascii="Arial" w:eastAsia="Arial" w:hAnsi="Arial" w:cs="Arial"/>
          <w:color w:val="3B3838" w:themeColor="background2" w:themeShade="40"/>
          <w:sz w:val="20"/>
          <w:szCs w:val="20"/>
          <w:lang w:eastAsia="es-CO"/>
        </w:rPr>
        <w:instrText xml:space="preserve"> REF _Ref531076130 \n \h  \* MERGEFORMAT </w:instrText>
      </w:r>
      <w:r w:rsidRPr="0090638F">
        <w:rPr>
          <w:rFonts w:ascii="Arial" w:eastAsia="Arial" w:hAnsi="Arial" w:cs="Arial"/>
          <w:color w:val="3B3838" w:themeColor="background2" w:themeShade="40"/>
          <w:sz w:val="20"/>
          <w:szCs w:val="20"/>
          <w:lang w:eastAsia="es-CO"/>
        </w:rPr>
      </w:r>
      <w:r w:rsidRPr="0090638F">
        <w:rPr>
          <w:rFonts w:ascii="Arial" w:eastAsia="Arial" w:hAnsi="Arial" w:cs="Arial"/>
          <w:color w:val="3B3838" w:themeColor="background2" w:themeShade="40"/>
          <w:sz w:val="20"/>
          <w:szCs w:val="20"/>
          <w:lang w:eastAsia="es-CO"/>
        </w:rPr>
        <w:fldChar w:fldCharType="separate"/>
      </w:r>
      <w:r w:rsidRPr="0090638F">
        <w:rPr>
          <w:rFonts w:ascii="Arial" w:eastAsia="Arial" w:hAnsi="Arial" w:cs="Arial"/>
          <w:color w:val="3B3838" w:themeColor="background2" w:themeShade="40"/>
          <w:sz w:val="20"/>
          <w:szCs w:val="20"/>
          <w:lang w:eastAsia="es-CO"/>
        </w:rPr>
        <w:t>4.1.3</w:t>
      </w:r>
      <w:r w:rsidRPr="0090638F">
        <w:rPr>
          <w:rFonts w:ascii="Arial" w:eastAsia="Arial" w:hAnsi="Arial" w:cs="Arial"/>
          <w:color w:val="3B3838" w:themeColor="background2" w:themeShade="40"/>
          <w:sz w:val="20"/>
          <w:szCs w:val="20"/>
          <w:lang w:eastAsia="es-CO"/>
        </w:rPr>
        <w:fldChar w:fldCharType="end"/>
      </w:r>
      <w:r w:rsidRPr="0090638F">
        <w:rPr>
          <w:rFonts w:ascii="Arial" w:eastAsia="Arial" w:hAnsi="Arial" w:cs="Arial"/>
          <w:color w:val="3B3838" w:themeColor="background2" w:themeShade="40"/>
          <w:sz w:val="20"/>
          <w:szCs w:val="20"/>
          <w:lang w:eastAsia="es-CO"/>
        </w:rPr>
        <w:t>.</w:t>
      </w:r>
    </w:p>
    <w:p w14:paraId="1C68E044" w14:textId="77777777" w:rsidR="00DC57E4" w:rsidRPr="006876CA" w:rsidRDefault="00DC57E4" w:rsidP="009F6D12">
      <w:pPr>
        <w:pStyle w:val="Prrafodelista"/>
        <w:numPr>
          <w:ilvl w:val="0"/>
          <w:numId w:val="27"/>
        </w:numPr>
        <w:jc w:val="both"/>
        <w:rPr>
          <w:rFonts w:ascii="Arial" w:eastAsiaTheme="minorEastAsia" w:hAnsi="Arial" w:cs="Arial"/>
          <w:color w:val="3B3838" w:themeColor="background2" w:themeShade="40"/>
          <w:sz w:val="20"/>
          <w:szCs w:val="20"/>
          <w:lang w:eastAsia="es-CO"/>
        </w:rPr>
      </w:pPr>
      <w:r w:rsidRPr="006876CA">
        <w:rPr>
          <w:rFonts w:ascii="Arial" w:eastAsiaTheme="minorEastAsia" w:hAnsi="Arial" w:cs="Arial"/>
          <w:color w:val="3B3838" w:themeColor="background2" w:themeShade="40"/>
          <w:sz w:val="20"/>
          <w:szCs w:val="20"/>
          <w:lang w:eastAsia="es-CO"/>
        </w:rPr>
        <w:t>Cuando se presenten propuestas parciales y esta posibilidad no haya sido establecida en el pliego de condiciones.</w:t>
      </w:r>
    </w:p>
    <w:p w14:paraId="56B4FCF3" w14:textId="77777777" w:rsidR="00BF49A3" w:rsidRPr="006876CA" w:rsidRDefault="00BF49A3" w:rsidP="009F6D12">
      <w:pPr>
        <w:pStyle w:val="Prrafodelista"/>
        <w:numPr>
          <w:ilvl w:val="0"/>
          <w:numId w:val="27"/>
        </w:numPr>
        <w:jc w:val="both"/>
        <w:rPr>
          <w:rFonts w:ascii="Arial" w:eastAsiaTheme="minorEastAsia" w:hAnsi="Arial" w:cs="Arial"/>
          <w:color w:val="3B3838" w:themeColor="background2" w:themeShade="40"/>
          <w:sz w:val="20"/>
          <w:szCs w:val="20"/>
          <w:lang w:eastAsia="es-CO"/>
        </w:rPr>
      </w:pPr>
      <w:r w:rsidRPr="006876CA">
        <w:rPr>
          <w:rFonts w:ascii="Arial" w:eastAsiaTheme="minorEastAsia" w:hAnsi="Arial" w:cs="Arial"/>
          <w:color w:val="3B3838" w:themeColor="background2" w:themeShade="40"/>
          <w:sz w:val="20"/>
          <w:szCs w:val="20"/>
          <w:lang w:eastAsia="es-CO"/>
        </w:rPr>
        <w:t xml:space="preserve">No informar todos los contratos que el </w:t>
      </w:r>
      <w:r w:rsidRPr="00FF3A8B">
        <w:rPr>
          <w:rFonts w:ascii="Arial" w:eastAsiaTheme="minorEastAsia" w:hAnsi="Arial" w:cs="Arial"/>
          <w:color w:val="3B3838" w:themeColor="background2" w:themeShade="40"/>
          <w:sz w:val="20"/>
          <w:szCs w:val="20"/>
          <w:lang w:eastAsia="es-CO"/>
        </w:rPr>
        <w:t>Proponente</w:t>
      </w:r>
      <w:r w:rsidRPr="006876CA">
        <w:rPr>
          <w:rFonts w:ascii="Arial" w:eastAsiaTheme="minorEastAsia" w:hAnsi="Arial" w:cs="Arial"/>
          <w:color w:val="3B3838" w:themeColor="background2" w:themeShade="40"/>
          <w:sz w:val="20"/>
          <w:szCs w:val="20"/>
          <w:lang w:eastAsia="es-CO"/>
        </w:rPr>
        <w:t xml:space="preserve"> tenga en ejecución antes del cierre, necesarios para acreditar su capacidad residual conforme a la sección 3.11.</w:t>
      </w:r>
    </w:p>
    <w:p w14:paraId="7858E5FE" w14:textId="77777777" w:rsidR="00BF49A3" w:rsidRPr="006876CA" w:rsidRDefault="00BF49A3" w:rsidP="009F6D12">
      <w:pPr>
        <w:pStyle w:val="Prrafodelista"/>
        <w:numPr>
          <w:ilvl w:val="0"/>
          <w:numId w:val="27"/>
        </w:numPr>
        <w:jc w:val="both"/>
        <w:rPr>
          <w:rFonts w:ascii="Arial" w:eastAsiaTheme="minorEastAsia" w:hAnsi="Arial" w:cs="Arial"/>
          <w:color w:val="3B3838" w:themeColor="background2" w:themeShade="40"/>
          <w:sz w:val="20"/>
          <w:szCs w:val="20"/>
          <w:lang w:eastAsia="es-CO"/>
        </w:rPr>
      </w:pPr>
      <w:r w:rsidRPr="006876CA">
        <w:rPr>
          <w:rFonts w:ascii="Arial" w:eastAsiaTheme="minorEastAsia" w:hAnsi="Arial" w:cs="Arial"/>
          <w:color w:val="3B3838" w:themeColor="background2" w:themeShade="40"/>
          <w:sz w:val="20"/>
          <w:szCs w:val="20"/>
          <w:lang w:eastAsia="es-CO"/>
        </w:rPr>
        <w:t xml:space="preserve">Cuando un </w:t>
      </w:r>
      <w:r w:rsidRPr="00FF3A8B">
        <w:rPr>
          <w:rFonts w:ascii="Arial" w:eastAsiaTheme="minorEastAsia" w:hAnsi="Arial" w:cs="Arial"/>
          <w:color w:val="3B3838" w:themeColor="background2" w:themeShade="40"/>
          <w:sz w:val="20"/>
          <w:szCs w:val="20"/>
          <w:lang w:eastAsia="es-CO"/>
        </w:rPr>
        <w:t>Proponente</w:t>
      </w:r>
      <w:r w:rsidRPr="006876CA">
        <w:rPr>
          <w:rFonts w:ascii="Arial" w:eastAsiaTheme="minorEastAsia" w:hAnsi="Arial" w:cs="Arial"/>
          <w:color w:val="3B3838" w:themeColor="background2" w:themeShade="40"/>
          <w:sz w:val="20"/>
          <w:szCs w:val="20"/>
          <w:lang w:eastAsia="es-CO"/>
        </w:rPr>
        <w:t xml:space="preserve"> plural presente oferta con integrantes diferentes</w:t>
      </w:r>
      <w:r w:rsidRPr="00FF3A8B">
        <w:rPr>
          <w:rFonts w:ascii="Arial" w:eastAsiaTheme="minorEastAsia" w:hAnsi="Arial" w:cs="Arial"/>
          <w:color w:val="3B3838" w:themeColor="background2" w:themeShade="40"/>
          <w:sz w:val="20"/>
          <w:szCs w:val="20"/>
          <w:lang w:eastAsia="es-CO"/>
        </w:rPr>
        <w:t xml:space="preserve"> a los que manifestaron interés,</w:t>
      </w:r>
      <w:r w:rsidRPr="006876CA">
        <w:rPr>
          <w:rFonts w:ascii="Arial" w:eastAsiaTheme="minorEastAsia" w:hAnsi="Arial" w:cs="Arial"/>
          <w:color w:val="3B3838" w:themeColor="background2" w:themeShade="40"/>
          <w:sz w:val="20"/>
          <w:szCs w:val="20"/>
          <w:lang w:eastAsia="es-CO"/>
        </w:rPr>
        <w:t xml:space="preserve"> aunque se mantenga la misma cantidad de miembros.</w:t>
      </w:r>
    </w:p>
    <w:p w14:paraId="057C3AD0" w14:textId="77777777" w:rsidR="00BF49A3" w:rsidRPr="006876CA" w:rsidRDefault="00BF49A3" w:rsidP="009F6D12">
      <w:pPr>
        <w:pStyle w:val="Prrafodelista"/>
        <w:numPr>
          <w:ilvl w:val="0"/>
          <w:numId w:val="27"/>
        </w:numPr>
        <w:jc w:val="both"/>
        <w:rPr>
          <w:rFonts w:ascii="Arial" w:eastAsiaTheme="minorEastAsia" w:hAnsi="Arial" w:cs="Arial"/>
          <w:color w:val="3B3838" w:themeColor="background2" w:themeShade="40"/>
          <w:sz w:val="20"/>
          <w:szCs w:val="20"/>
          <w:lang w:eastAsia="es-CO"/>
        </w:rPr>
      </w:pPr>
      <w:r w:rsidRPr="006876CA">
        <w:rPr>
          <w:rFonts w:ascii="Arial" w:eastAsiaTheme="minorEastAsia" w:hAnsi="Arial" w:cs="Arial"/>
          <w:color w:val="3B3838" w:themeColor="background2" w:themeShade="40"/>
          <w:sz w:val="20"/>
          <w:szCs w:val="20"/>
          <w:lang w:eastAsia="es-CO"/>
        </w:rPr>
        <w:t xml:space="preserve">Cuando un </w:t>
      </w:r>
      <w:r w:rsidRPr="00FF3A8B">
        <w:rPr>
          <w:rFonts w:ascii="Arial" w:eastAsiaTheme="minorEastAsia" w:hAnsi="Arial" w:cs="Arial"/>
          <w:color w:val="3B3838" w:themeColor="background2" w:themeShade="40"/>
          <w:sz w:val="20"/>
          <w:szCs w:val="20"/>
          <w:lang w:eastAsia="es-CO"/>
        </w:rPr>
        <w:t>Proponente</w:t>
      </w:r>
      <w:r w:rsidRPr="006876CA">
        <w:rPr>
          <w:rFonts w:ascii="Arial" w:eastAsiaTheme="minorEastAsia" w:hAnsi="Arial" w:cs="Arial"/>
          <w:color w:val="3B3838" w:themeColor="background2" w:themeShade="40"/>
          <w:sz w:val="20"/>
          <w:szCs w:val="20"/>
          <w:lang w:eastAsia="es-CO"/>
        </w:rPr>
        <w:t xml:space="preserve"> plural manifiesta interés, pero al presentar la oferta s</w:t>
      </w:r>
      <w:r w:rsidRPr="00FF3A8B">
        <w:rPr>
          <w:rFonts w:ascii="Arial" w:eastAsiaTheme="minorEastAsia" w:hAnsi="Arial" w:cs="Arial"/>
          <w:color w:val="3B3838" w:themeColor="background2" w:themeShade="40"/>
          <w:sz w:val="20"/>
          <w:szCs w:val="20"/>
          <w:lang w:eastAsia="es-CO"/>
        </w:rPr>
        <w:t>o</w:t>
      </w:r>
      <w:r w:rsidRPr="006876CA">
        <w:rPr>
          <w:rFonts w:ascii="Arial" w:eastAsiaTheme="minorEastAsia" w:hAnsi="Arial" w:cs="Arial"/>
          <w:color w:val="3B3838" w:themeColor="background2" w:themeShade="40"/>
          <w:sz w:val="20"/>
          <w:szCs w:val="20"/>
          <w:lang w:eastAsia="es-CO"/>
        </w:rPr>
        <w:t xml:space="preserve">lo lo hace uno de los miembros, como </w:t>
      </w:r>
      <w:r w:rsidRPr="00FF3A8B">
        <w:rPr>
          <w:rFonts w:ascii="Arial" w:eastAsiaTheme="minorEastAsia" w:hAnsi="Arial" w:cs="Arial"/>
          <w:color w:val="3B3838" w:themeColor="background2" w:themeShade="40"/>
          <w:sz w:val="20"/>
          <w:szCs w:val="20"/>
          <w:lang w:eastAsia="es-CO"/>
        </w:rPr>
        <w:t>Proponente</w:t>
      </w:r>
      <w:r w:rsidRPr="006876CA">
        <w:rPr>
          <w:rFonts w:ascii="Arial" w:eastAsiaTheme="minorEastAsia" w:hAnsi="Arial" w:cs="Arial"/>
          <w:color w:val="3B3838" w:themeColor="background2" w:themeShade="40"/>
          <w:sz w:val="20"/>
          <w:szCs w:val="20"/>
          <w:lang w:eastAsia="es-CO"/>
        </w:rPr>
        <w:t xml:space="preserve"> singular.</w:t>
      </w:r>
      <w:r w:rsidRPr="00FF3A8B">
        <w:rPr>
          <w:rFonts w:ascii="Arial" w:eastAsiaTheme="minorEastAsia" w:hAnsi="Arial" w:cs="Arial"/>
          <w:color w:val="3B3838" w:themeColor="background2" w:themeShade="40"/>
          <w:sz w:val="20"/>
          <w:szCs w:val="20"/>
          <w:lang w:eastAsia="es-CO"/>
        </w:rPr>
        <w:t xml:space="preserve"> </w:t>
      </w:r>
    </w:p>
    <w:p w14:paraId="09E8E2A8" w14:textId="77777777" w:rsidR="00BF49A3" w:rsidRPr="006876CA" w:rsidRDefault="00BF49A3" w:rsidP="009F6D12">
      <w:pPr>
        <w:pStyle w:val="Prrafodelista"/>
        <w:numPr>
          <w:ilvl w:val="0"/>
          <w:numId w:val="27"/>
        </w:numPr>
        <w:jc w:val="both"/>
        <w:rPr>
          <w:rFonts w:ascii="Arial" w:hAnsi="Arial" w:cs="Arial"/>
          <w:color w:val="3B3838" w:themeColor="background2" w:themeShade="40"/>
          <w:sz w:val="20"/>
          <w:szCs w:val="20"/>
          <w:lang w:eastAsia="es-CO"/>
        </w:rPr>
      </w:pPr>
      <w:r w:rsidRPr="006876CA">
        <w:rPr>
          <w:rFonts w:ascii="Arial" w:eastAsiaTheme="minorEastAsia" w:hAnsi="Arial" w:cs="Arial"/>
          <w:color w:val="3B3838" w:themeColor="background2" w:themeShade="40"/>
          <w:sz w:val="20"/>
          <w:szCs w:val="20"/>
          <w:lang w:eastAsia="es-CO"/>
        </w:rPr>
        <w:t xml:space="preserve">Cuando un </w:t>
      </w:r>
      <w:r w:rsidRPr="00FF3A8B">
        <w:rPr>
          <w:rFonts w:ascii="Arial" w:eastAsiaTheme="minorEastAsia" w:hAnsi="Arial" w:cs="Arial"/>
          <w:color w:val="3B3838" w:themeColor="background2" w:themeShade="40"/>
          <w:sz w:val="20"/>
          <w:szCs w:val="20"/>
          <w:lang w:eastAsia="es-CO"/>
        </w:rPr>
        <w:t>Proponente</w:t>
      </w:r>
      <w:r w:rsidRPr="006876CA">
        <w:rPr>
          <w:rFonts w:ascii="Arial" w:eastAsiaTheme="minorEastAsia" w:hAnsi="Arial" w:cs="Arial"/>
          <w:color w:val="3B3838" w:themeColor="background2" w:themeShade="40"/>
          <w:sz w:val="20"/>
          <w:szCs w:val="20"/>
          <w:lang w:eastAsia="es-CO"/>
        </w:rPr>
        <w:t xml:space="preserve"> plural presente oferta con un número de integrantes </w:t>
      </w:r>
      <w:r w:rsidRPr="00FF3A8B">
        <w:rPr>
          <w:rFonts w:ascii="Arial" w:eastAsiaTheme="minorEastAsia" w:hAnsi="Arial" w:cs="Arial"/>
          <w:color w:val="3B3838" w:themeColor="background2" w:themeShade="40"/>
          <w:sz w:val="20"/>
          <w:szCs w:val="20"/>
          <w:lang w:eastAsia="es-CO"/>
        </w:rPr>
        <w:t xml:space="preserve">mayor de </w:t>
      </w:r>
      <w:r w:rsidRPr="006876CA">
        <w:rPr>
          <w:rFonts w:ascii="Arial" w:eastAsiaTheme="minorEastAsia" w:hAnsi="Arial" w:cs="Arial"/>
          <w:color w:val="3B3838" w:themeColor="background2" w:themeShade="40"/>
          <w:sz w:val="20"/>
          <w:szCs w:val="20"/>
          <w:lang w:eastAsia="es-CO"/>
        </w:rPr>
        <w:t>l</w:t>
      </w:r>
      <w:r w:rsidRPr="00FF3A8B">
        <w:rPr>
          <w:rFonts w:ascii="Arial" w:eastAsiaTheme="minorEastAsia" w:hAnsi="Arial" w:cs="Arial"/>
          <w:color w:val="3B3838" w:themeColor="background2" w:themeShade="40"/>
          <w:sz w:val="20"/>
          <w:szCs w:val="20"/>
          <w:lang w:eastAsia="es-CO"/>
        </w:rPr>
        <w:t>os</w:t>
      </w:r>
      <w:r w:rsidRPr="006876CA">
        <w:rPr>
          <w:rFonts w:ascii="Arial" w:eastAsiaTheme="minorEastAsia" w:hAnsi="Arial" w:cs="Arial"/>
          <w:color w:val="3B3838" w:themeColor="background2" w:themeShade="40"/>
          <w:sz w:val="20"/>
          <w:szCs w:val="20"/>
          <w:lang w:eastAsia="es-CO"/>
        </w:rPr>
        <w:t xml:space="preserve"> </w:t>
      </w:r>
      <w:r w:rsidRPr="00FF3A8B">
        <w:rPr>
          <w:rFonts w:ascii="Arial" w:eastAsiaTheme="minorEastAsia" w:hAnsi="Arial" w:cs="Arial"/>
          <w:color w:val="3B3838" w:themeColor="background2" w:themeShade="40"/>
          <w:sz w:val="20"/>
          <w:szCs w:val="20"/>
          <w:lang w:eastAsia="es-CO"/>
        </w:rPr>
        <w:t xml:space="preserve">que </w:t>
      </w:r>
      <w:r w:rsidRPr="006876CA">
        <w:rPr>
          <w:rFonts w:ascii="Arial" w:eastAsiaTheme="minorEastAsia" w:hAnsi="Arial" w:cs="Arial"/>
          <w:color w:val="3B3838" w:themeColor="background2" w:themeShade="40"/>
          <w:sz w:val="20"/>
          <w:szCs w:val="20"/>
          <w:lang w:eastAsia="es-CO"/>
        </w:rPr>
        <w:t>manifest</w:t>
      </w:r>
      <w:r w:rsidRPr="00FF3A8B">
        <w:rPr>
          <w:rFonts w:ascii="Arial" w:eastAsiaTheme="minorEastAsia" w:hAnsi="Arial" w:cs="Arial"/>
          <w:color w:val="3B3838" w:themeColor="background2" w:themeShade="40"/>
          <w:sz w:val="20"/>
          <w:szCs w:val="20"/>
          <w:lang w:eastAsia="es-CO"/>
        </w:rPr>
        <w:t>aron</w:t>
      </w:r>
      <w:r w:rsidRPr="006876CA">
        <w:rPr>
          <w:rFonts w:ascii="Arial" w:eastAsiaTheme="minorEastAsia" w:hAnsi="Arial" w:cs="Arial"/>
          <w:color w:val="3B3838" w:themeColor="background2" w:themeShade="40"/>
          <w:sz w:val="20"/>
          <w:szCs w:val="20"/>
          <w:lang w:eastAsia="es-CO"/>
        </w:rPr>
        <w:t xml:space="preserve"> interés.</w:t>
      </w:r>
    </w:p>
    <w:p w14:paraId="2E0B99DE" w14:textId="77777777" w:rsidR="00BF49A3" w:rsidRPr="00620F7A" w:rsidRDefault="00BF49A3" w:rsidP="009F6D12">
      <w:pPr>
        <w:pStyle w:val="Prrafodelista"/>
        <w:numPr>
          <w:ilvl w:val="0"/>
          <w:numId w:val="27"/>
        </w:numPr>
        <w:jc w:val="both"/>
        <w:rPr>
          <w:rFonts w:ascii="Arial" w:eastAsia="Arial" w:hAnsi="Arial" w:cs="Arial"/>
          <w:color w:val="3B3838" w:themeColor="background2" w:themeShade="40"/>
          <w:sz w:val="20"/>
          <w:szCs w:val="20"/>
          <w:lang w:eastAsia="es-CO"/>
        </w:rPr>
      </w:pPr>
      <w:r w:rsidRPr="00FF3A8B">
        <w:rPr>
          <w:rFonts w:ascii="Arial" w:eastAsia="Arial" w:hAnsi="Arial" w:cs="Arial"/>
          <w:color w:val="3B3838" w:themeColor="background2" w:themeShade="40"/>
          <w:sz w:val="20"/>
          <w:szCs w:val="20"/>
          <w:lang w:eastAsia="es-CO"/>
        </w:rPr>
        <w:t>Ofrecer un plazo superior al señalado por la Entidad en el Anexo 1 – Anexo Técnico</w:t>
      </w:r>
    </w:p>
    <w:p w14:paraId="0E1A9705" w14:textId="77777777" w:rsidR="00BF49A3" w:rsidRPr="006876CA" w:rsidRDefault="00BF49A3" w:rsidP="009F6D12">
      <w:pPr>
        <w:pStyle w:val="Prrafodelista"/>
        <w:numPr>
          <w:ilvl w:val="0"/>
          <w:numId w:val="27"/>
        </w:numPr>
        <w:tabs>
          <w:tab w:val="left" w:pos="709"/>
          <w:tab w:val="left" w:pos="851"/>
        </w:tabs>
        <w:jc w:val="both"/>
        <w:rPr>
          <w:rFonts w:ascii="Arial" w:eastAsiaTheme="minorEastAsia" w:hAnsi="Arial" w:cs="Arial"/>
          <w:szCs w:val="20"/>
          <w:lang w:eastAsia="es-CO"/>
        </w:rPr>
      </w:pPr>
      <w:r w:rsidRPr="00FF3A8B">
        <w:rPr>
          <w:rFonts w:ascii="Arial" w:eastAsia="Arial" w:hAnsi="Arial" w:cs="Arial"/>
          <w:color w:val="3B3838" w:themeColor="background2" w:themeShade="40"/>
          <w:sz w:val="20"/>
          <w:szCs w:val="20"/>
          <w:lang w:eastAsia="es-CO"/>
        </w:rPr>
        <w:t xml:space="preserve">Ofrecer condiciones particulares del proyecto de inferior calidad, personal profesional sin los requisitos mínimos; actividades por ejecutar y su alcance, </w:t>
      </w:r>
      <w:r w:rsidRPr="006876CA">
        <w:rPr>
          <w:rFonts w:ascii="Arial" w:eastAsia="Arial" w:hAnsi="Arial" w:cs="Arial"/>
          <w:color w:val="3B3838" w:themeColor="background2" w:themeShade="40"/>
          <w:sz w:val="20"/>
          <w:szCs w:val="20"/>
          <w:lang w:eastAsia="es-CO"/>
        </w:rPr>
        <w:t>forma de pago, obras provisionales, permisos, licencias y autorizaciones</w:t>
      </w:r>
      <w:r w:rsidRPr="00FF3A8B">
        <w:rPr>
          <w:rFonts w:ascii="Arial" w:eastAsia="Arial" w:hAnsi="Arial" w:cs="Arial"/>
          <w:color w:val="3B3838" w:themeColor="background2" w:themeShade="40"/>
          <w:sz w:val="20"/>
          <w:szCs w:val="20"/>
          <w:lang w:eastAsia="es-CO"/>
        </w:rPr>
        <w:t xml:space="preserve">, </w:t>
      </w:r>
      <w:r w:rsidRPr="006876CA">
        <w:rPr>
          <w:rFonts w:ascii="Arial" w:eastAsia="Arial" w:hAnsi="Arial" w:cs="Arial"/>
          <w:color w:val="3B3838" w:themeColor="background2" w:themeShade="40"/>
          <w:sz w:val="20"/>
          <w:szCs w:val="20"/>
          <w:lang w:eastAsia="es-CO"/>
        </w:rPr>
        <w:t>notas técnicas específicas</w:t>
      </w:r>
      <w:r w:rsidRPr="00FF3A8B">
        <w:rPr>
          <w:rFonts w:ascii="Arial" w:eastAsia="Arial" w:hAnsi="Arial" w:cs="Arial"/>
          <w:color w:val="3B3838" w:themeColor="background2" w:themeShade="40"/>
          <w:sz w:val="20"/>
          <w:szCs w:val="20"/>
          <w:lang w:eastAsia="es-CO"/>
        </w:rPr>
        <w:t>,</w:t>
      </w:r>
      <w:r w:rsidRPr="006876CA">
        <w:rPr>
          <w:rFonts w:ascii="Arial" w:eastAsia="Arial" w:hAnsi="Arial" w:cs="Arial"/>
          <w:color w:val="3B3838" w:themeColor="background2" w:themeShade="40"/>
          <w:sz w:val="20"/>
          <w:szCs w:val="20"/>
          <w:lang w:eastAsia="es-CO"/>
        </w:rPr>
        <w:t xml:space="preserve"> y documentos técnicos adicionales</w:t>
      </w:r>
      <w:r w:rsidRPr="00FF3A8B">
        <w:rPr>
          <w:rFonts w:ascii="Arial" w:eastAsia="Arial" w:hAnsi="Arial" w:cs="Arial"/>
          <w:color w:val="3B3838" w:themeColor="background2" w:themeShade="40"/>
          <w:sz w:val="20"/>
          <w:szCs w:val="20"/>
          <w:lang w:eastAsia="es-CO"/>
        </w:rPr>
        <w:t>,</w:t>
      </w:r>
      <w:r w:rsidRPr="006876CA">
        <w:rPr>
          <w:rFonts w:ascii="Arial" w:eastAsia="Arial" w:hAnsi="Arial" w:cs="Arial"/>
          <w:color w:val="3B3838" w:themeColor="background2" w:themeShade="40"/>
          <w:sz w:val="20"/>
          <w:szCs w:val="20"/>
          <w:lang w:eastAsia="es-CO"/>
        </w:rPr>
        <w:t xml:space="preserve"> en condiciones </w:t>
      </w:r>
      <w:r w:rsidRPr="00FF3A8B">
        <w:rPr>
          <w:rFonts w:ascii="Arial" w:eastAsia="Arial" w:hAnsi="Arial" w:cs="Arial"/>
          <w:color w:val="3B3838" w:themeColor="background2" w:themeShade="40"/>
          <w:sz w:val="20"/>
          <w:szCs w:val="20"/>
          <w:lang w:eastAsia="es-CO"/>
        </w:rPr>
        <w:t xml:space="preserve">diferentes a las </w:t>
      </w:r>
      <w:r w:rsidRPr="006876CA">
        <w:rPr>
          <w:rFonts w:ascii="Arial" w:eastAsia="Arial" w:hAnsi="Arial" w:cs="Arial"/>
          <w:color w:val="3B3838" w:themeColor="background2" w:themeShade="40"/>
          <w:sz w:val="20"/>
          <w:szCs w:val="20"/>
          <w:lang w:eastAsia="es-CO"/>
        </w:rPr>
        <w:t>establecidas por la Entidad en el Anexo 1 – Anexo Técnico</w:t>
      </w:r>
      <w:r w:rsidRPr="006876CA">
        <w:rPr>
          <w:rFonts w:ascii="Arial" w:eastAsia="Arial" w:hAnsi="Arial" w:cs="Arial"/>
          <w:szCs w:val="20"/>
          <w:lang w:eastAsia="es-CO"/>
        </w:rPr>
        <w:t>.</w:t>
      </w:r>
    </w:p>
    <w:p w14:paraId="18A5ED29" w14:textId="7A4A1F8E" w:rsidR="0062404E" w:rsidRPr="006876CA" w:rsidRDefault="00764957" w:rsidP="009F6D12">
      <w:pPr>
        <w:pStyle w:val="Prrafodelista"/>
        <w:numPr>
          <w:ilvl w:val="0"/>
          <w:numId w:val="27"/>
        </w:numPr>
        <w:jc w:val="both"/>
        <w:rPr>
          <w:rFonts w:ascii="Arial" w:eastAsiaTheme="minorEastAsia" w:hAnsi="Arial" w:cs="Arial"/>
          <w:color w:val="3B3838" w:themeColor="background2" w:themeShade="40"/>
          <w:sz w:val="20"/>
          <w:szCs w:val="20"/>
          <w:lang w:eastAsia="es-CO"/>
        </w:rPr>
      </w:pPr>
      <w:r w:rsidRPr="006876CA">
        <w:rPr>
          <w:rFonts w:ascii="Arial" w:eastAsiaTheme="minorEastAsia" w:hAnsi="Arial" w:cs="Arial"/>
          <w:color w:val="3B3838" w:themeColor="background2" w:themeShade="40"/>
          <w:sz w:val="20"/>
          <w:szCs w:val="20"/>
          <w:lang w:eastAsia="es-CO"/>
        </w:rPr>
        <w:t xml:space="preserve">Las demás previstas en la </w:t>
      </w:r>
      <w:r w:rsidR="0A3C2A63" w:rsidRPr="006876CA">
        <w:rPr>
          <w:rFonts w:ascii="Arial" w:eastAsiaTheme="minorEastAsia" w:hAnsi="Arial" w:cs="Arial"/>
          <w:color w:val="3B3838" w:themeColor="background2" w:themeShade="40"/>
          <w:sz w:val="20"/>
          <w:szCs w:val="20"/>
          <w:lang w:eastAsia="es-CO"/>
        </w:rPr>
        <w:t>l</w:t>
      </w:r>
      <w:r w:rsidRPr="006876CA">
        <w:rPr>
          <w:rFonts w:ascii="Arial" w:eastAsiaTheme="minorEastAsia" w:hAnsi="Arial" w:cs="Arial"/>
          <w:color w:val="3B3838" w:themeColor="background2" w:themeShade="40"/>
          <w:sz w:val="20"/>
          <w:szCs w:val="20"/>
          <w:lang w:eastAsia="es-CO"/>
        </w:rPr>
        <w:t>ey.</w:t>
      </w:r>
    </w:p>
    <w:p w14:paraId="2476B019" w14:textId="4FEEB1AC" w:rsidR="00996391" w:rsidRPr="00173BD9" w:rsidRDefault="00996391" w:rsidP="00CF444A">
      <w:pPr>
        <w:pStyle w:val="Capitulo1"/>
      </w:pPr>
      <w:bookmarkStart w:id="166" w:name="_Toc32147315"/>
      <w:bookmarkStart w:id="167" w:name="_Toc42700841"/>
      <w:r w:rsidRPr="00FF3A8B">
        <w:t>CAUSALES</w:t>
      </w:r>
      <w:r w:rsidR="002644ED" w:rsidRPr="00620F7A">
        <w:t xml:space="preserve"> </w:t>
      </w:r>
      <w:r w:rsidRPr="00620F7A">
        <w:t>PARA</w:t>
      </w:r>
      <w:r w:rsidR="002644ED" w:rsidRPr="00620F7A">
        <w:t xml:space="preserve"> </w:t>
      </w:r>
      <w:r w:rsidRPr="00173BD9">
        <w:t>LA</w:t>
      </w:r>
      <w:r w:rsidR="002644ED" w:rsidRPr="00173BD9">
        <w:t xml:space="preserve"> </w:t>
      </w:r>
      <w:r w:rsidRPr="00173BD9">
        <w:t>DECLARA</w:t>
      </w:r>
      <w:r w:rsidR="226E076B" w:rsidRPr="00173BD9">
        <w:t>CIÓN</w:t>
      </w:r>
      <w:r w:rsidR="002644ED" w:rsidRPr="00173BD9">
        <w:t xml:space="preserve"> </w:t>
      </w:r>
      <w:r w:rsidRPr="00173BD9">
        <w:t>DE</w:t>
      </w:r>
      <w:r w:rsidR="002644ED" w:rsidRPr="00173BD9">
        <w:t xml:space="preserve"> </w:t>
      </w:r>
      <w:r w:rsidRPr="00173BD9">
        <w:t>DESIERT</w:t>
      </w:r>
      <w:r w:rsidR="7A874C8F" w:rsidRPr="00173BD9">
        <w:t>A</w:t>
      </w:r>
      <w:r w:rsidR="002644ED" w:rsidRPr="00173BD9">
        <w:t xml:space="preserve"> </w:t>
      </w:r>
      <w:r w:rsidR="00DB5FAE" w:rsidRPr="00173BD9">
        <w:t xml:space="preserve">DEL </w:t>
      </w:r>
      <w:r w:rsidR="00F32F16" w:rsidRPr="00173BD9">
        <w:t>PROCESO</w:t>
      </w:r>
      <w:r w:rsidR="00DB5FAE" w:rsidRPr="00173BD9">
        <w:t xml:space="preserve"> DE SELECCIÓN</w:t>
      </w:r>
      <w:bookmarkEnd w:id="166"/>
      <w:bookmarkEnd w:id="167"/>
      <w:r w:rsidR="002644ED" w:rsidRPr="00173BD9">
        <w:t xml:space="preserve"> </w:t>
      </w:r>
      <w:bookmarkStart w:id="168" w:name="_Toc8394354"/>
      <w:bookmarkStart w:id="169" w:name="_Toc8394600"/>
      <w:bookmarkStart w:id="170" w:name="_Toc8394876"/>
      <w:bookmarkStart w:id="171" w:name="_Toc8401669"/>
      <w:bookmarkStart w:id="172" w:name="_Toc508648256"/>
      <w:bookmarkStart w:id="173" w:name="_Toc508984040"/>
      <w:bookmarkStart w:id="174" w:name="_Toc509843870"/>
      <w:bookmarkStart w:id="175" w:name="_Toc511924778"/>
      <w:bookmarkStart w:id="176" w:name="_Toc518641655"/>
      <w:bookmarkEnd w:id="168"/>
      <w:bookmarkEnd w:id="169"/>
      <w:bookmarkEnd w:id="170"/>
      <w:bookmarkEnd w:id="171"/>
      <w:bookmarkEnd w:id="172"/>
      <w:bookmarkEnd w:id="173"/>
      <w:bookmarkEnd w:id="174"/>
      <w:bookmarkEnd w:id="175"/>
      <w:bookmarkEnd w:id="176"/>
    </w:p>
    <w:p w14:paraId="7ED2A166" w14:textId="1F05BD78" w:rsidR="00996391" w:rsidRPr="00173BD9" w:rsidRDefault="00996391" w:rsidP="006B237A">
      <w:pPr>
        <w:spacing w:line="276" w:lineRule="auto"/>
        <w:jc w:val="both"/>
        <w:rPr>
          <w:rFonts w:eastAsia="Arial" w:cs="Arial"/>
          <w:szCs w:val="20"/>
          <w:lang w:eastAsia="es-CO"/>
        </w:rPr>
      </w:pPr>
      <w:r w:rsidRPr="00173BD9">
        <w:rPr>
          <w:rFonts w:cs="Arial"/>
          <w:szCs w:val="20"/>
          <w:lang w:eastAsia="es-CO"/>
        </w:rPr>
        <w:t>Durante</w:t>
      </w:r>
      <w:r w:rsidR="002644ED" w:rsidRPr="00173BD9">
        <w:rPr>
          <w:rFonts w:eastAsia="Arial" w:cs="Arial"/>
          <w:szCs w:val="20"/>
          <w:lang w:eastAsia="es-CO"/>
        </w:rPr>
        <w:t xml:space="preserve"> </w:t>
      </w:r>
      <w:r w:rsidRPr="00173BD9">
        <w:rPr>
          <w:rFonts w:cs="Arial"/>
          <w:szCs w:val="20"/>
          <w:lang w:eastAsia="es-CO"/>
        </w:rPr>
        <w:t>el</w:t>
      </w:r>
      <w:r w:rsidR="002644ED" w:rsidRPr="00173BD9">
        <w:rPr>
          <w:rFonts w:eastAsia="Arial" w:cs="Arial"/>
          <w:szCs w:val="20"/>
          <w:lang w:eastAsia="es-CO"/>
        </w:rPr>
        <w:t xml:space="preserve"> </w:t>
      </w:r>
      <w:r w:rsidRPr="00173BD9">
        <w:rPr>
          <w:rFonts w:cs="Arial"/>
          <w:szCs w:val="20"/>
          <w:lang w:eastAsia="es-CO"/>
        </w:rPr>
        <w:t>término</w:t>
      </w:r>
      <w:r w:rsidR="002644ED" w:rsidRPr="00173BD9">
        <w:rPr>
          <w:rFonts w:eastAsia="Arial" w:cs="Arial"/>
          <w:szCs w:val="20"/>
          <w:lang w:eastAsia="es-CO"/>
        </w:rPr>
        <w:t xml:space="preserve"> </w:t>
      </w:r>
      <w:r w:rsidRPr="00173BD9">
        <w:rPr>
          <w:rFonts w:cs="Arial"/>
          <w:szCs w:val="20"/>
          <w:lang w:eastAsia="es-CO"/>
        </w:rPr>
        <w:t>del</w:t>
      </w:r>
      <w:r w:rsidR="002644ED" w:rsidRPr="00173BD9">
        <w:rPr>
          <w:rFonts w:eastAsia="Arial" w:cs="Arial"/>
          <w:szCs w:val="20"/>
          <w:lang w:eastAsia="es-CO"/>
        </w:rPr>
        <w:t xml:space="preserve"> </w:t>
      </w:r>
      <w:r w:rsidRPr="00173BD9">
        <w:rPr>
          <w:rFonts w:cs="Arial"/>
          <w:szCs w:val="20"/>
          <w:lang w:eastAsia="es-CO"/>
        </w:rPr>
        <w:t>presente</w:t>
      </w:r>
      <w:r w:rsidR="002644ED" w:rsidRPr="00173BD9">
        <w:rPr>
          <w:rFonts w:eastAsia="Arial" w:cs="Arial"/>
          <w:szCs w:val="20"/>
          <w:lang w:eastAsia="es-CO"/>
        </w:rPr>
        <w:t xml:space="preserve"> </w:t>
      </w:r>
      <w:r w:rsidR="003E3EFD" w:rsidRPr="00173BD9">
        <w:rPr>
          <w:rFonts w:cs="Arial"/>
          <w:szCs w:val="20"/>
          <w:lang w:eastAsia="es-CO"/>
        </w:rPr>
        <w:t>Proceso de Contratación</w:t>
      </w:r>
      <w:r w:rsidR="00B07C1C" w:rsidRPr="00173BD9">
        <w:rPr>
          <w:rFonts w:eastAsia="Arial" w:cs="Arial"/>
          <w:szCs w:val="20"/>
          <w:lang w:eastAsia="es-CO"/>
        </w:rPr>
        <w:t>,</w:t>
      </w:r>
      <w:r w:rsidR="002644ED" w:rsidRPr="00173BD9">
        <w:rPr>
          <w:rFonts w:eastAsia="Arial" w:cs="Arial"/>
          <w:szCs w:val="20"/>
          <w:lang w:eastAsia="es-CO"/>
        </w:rPr>
        <w:t xml:space="preserve"> </w:t>
      </w:r>
      <w:r w:rsidRPr="00173BD9">
        <w:rPr>
          <w:rFonts w:cs="Arial"/>
          <w:szCs w:val="20"/>
          <w:lang w:eastAsia="es-CO"/>
        </w:rPr>
        <w:t>la</w:t>
      </w:r>
      <w:r w:rsidR="002644ED" w:rsidRPr="00173BD9">
        <w:rPr>
          <w:rFonts w:eastAsia="Arial" w:cs="Arial"/>
          <w:szCs w:val="20"/>
          <w:lang w:eastAsia="es-CO"/>
        </w:rPr>
        <w:t xml:space="preserve"> </w:t>
      </w:r>
      <w:r w:rsidRPr="00173BD9">
        <w:rPr>
          <w:rFonts w:cs="Arial"/>
          <w:szCs w:val="20"/>
          <w:lang w:eastAsia="es-CO"/>
        </w:rPr>
        <w:t>Entidad</w:t>
      </w:r>
      <w:r w:rsidR="002644ED" w:rsidRPr="00173BD9">
        <w:rPr>
          <w:rFonts w:eastAsia="Arial" w:cs="Arial"/>
          <w:szCs w:val="20"/>
          <w:lang w:eastAsia="es-CO"/>
        </w:rPr>
        <w:t xml:space="preserve"> </w:t>
      </w:r>
      <w:r w:rsidRPr="00173BD9">
        <w:rPr>
          <w:rFonts w:cs="Arial"/>
          <w:szCs w:val="20"/>
          <w:lang w:eastAsia="es-CO"/>
        </w:rPr>
        <w:t>podrá</w:t>
      </w:r>
      <w:r w:rsidR="002644ED" w:rsidRPr="00173BD9">
        <w:rPr>
          <w:rFonts w:eastAsia="Arial" w:cs="Arial"/>
          <w:szCs w:val="20"/>
          <w:lang w:eastAsia="es-CO"/>
        </w:rPr>
        <w:t xml:space="preserve"> </w:t>
      </w:r>
      <w:r w:rsidRPr="00173BD9">
        <w:rPr>
          <w:rFonts w:cs="Arial"/>
          <w:szCs w:val="20"/>
          <w:lang w:eastAsia="es-CO"/>
        </w:rPr>
        <w:t>declarar</w:t>
      </w:r>
      <w:r w:rsidR="00B07C1C" w:rsidRPr="00173BD9">
        <w:rPr>
          <w:rFonts w:cs="Arial"/>
          <w:szCs w:val="20"/>
          <w:lang w:eastAsia="es-CO"/>
        </w:rPr>
        <w:t>lo</w:t>
      </w:r>
      <w:r w:rsidR="002644ED" w:rsidRPr="00173BD9">
        <w:rPr>
          <w:rFonts w:eastAsia="Arial" w:cs="Arial"/>
          <w:szCs w:val="20"/>
          <w:lang w:eastAsia="es-CO"/>
        </w:rPr>
        <w:t xml:space="preserve"> </w:t>
      </w:r>
      <w:r w:rsidRPr="00173BD9">
        <w:rPr>
          <w:rFonts w:cs="Arial"/>
          <w:szCs w:val="20"/>
          <w:lang w:eastAsia="es-CO"/>
        </w:rPr>
        <w:t>desierto</w:t>
      </w:r>
      <w:r w:rsidR="002644ED" w:rsidRPr="00173BD9">
        <w:rPr>
          <w:rFonts w:eastAsia="Arial" w:cs="Arial"/>
          <w:szCs w:val="20"/>
          <w:lang w:eastAsia="es-CO"/>
        </w:rPr>
        <w:t xml:space="preserve"> </w:t>
      </w:r>
      <w:r w:rsidRPr="00173BD9">
        <w:rPr>
          <w:rFonts w:cs="Arial"/>
          <w:szCs w:val="20"/>
          <w:lang w:eastAsia="es-CO"/>
        </w:rPr>
        <w:t>cuando:</w:t>
      </w:r>
      <w:r w:rsidR="002644ED" w:rsidRPr="00173BD9">
        <w:rPr>
          <w:rFonts w:eastAsia="Arial" w:cs="Arial"/>
          <w:szCs w:val="20"/>
          <w:lang w:eastAsia="es-CO"/>
        </w:rPr>
        <w:t xml:space="preserve"> </w:t>
      </w:r>
    </w:p>
    <w:p w14:paraId="0D3452E1" w14:textId="3C246DBB" w:rsidR="00996391" w:rsidRPr="00173BD9" w:rsidRDefault="00BE1788" w:rsidP="009F6D12">
      <w:pPr>
        <w:pStyle w:val="Prrafodelista"/>
        <w:numPr>
          <w:ilvl w:val="0"/>
          <w:numId w:val="31"/>
        </w:numPr>
        <w:jc w:val="both"/>
        <w:rPr>
          <w:rFonts w:ascii="Arial" w:eastAsia="Arial,Calibri" w:hAnsi="Arial" w:cs="Arial"/>
          <w:color w:val="3B3838" w:themeColor="background2" w:themeShade="40"/>
          <w:sz w:val="20"/>
          <w:szCs w:val="20"/>
          <w:lang w:eastAsia="es-CO"/>
        </w:rPr>
      </w:pPr>
      <w:r w:rsidRPr="00173BD9">
        <w:rPr>
          <w:rFonts w:ascii="Arial" w:eastAsia="Arial" w:hAnsi="Arial" w:cs="Arial"/>
          <w:color w:val="3B3838" w:themeColor="background2" w:themeShade="40"/>
          <w:sz w:val="20"/>
          <w:szCs w:val="20"/>
          <w:lang w:eastAsia="es-CO"/>
        </w:rPr>
        <w:t>No</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se</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presenten</w:t>
      </w:r>
      <w:r w:rsidR="002644ED" w:rsidRPr="00173BD9">
        <w:rPr>
          <w:rFonts w:ascii="Arial" w:eastAsia="Arial,Calibri" w:hAnsi="Arial" w:cs="Arial"/>
          <w:color w:val="3B3838" w:themeColor="background2" w:themeShade="40"/>
          <w:sz w:val="20"/>
          <w:szCs w:val="20"/>
          <w:lang w:eastAsia="es-CO"/>
        </w:rPr>
        <w:t xml:space="preserve"> </w:t>
      </w:r>
      <w:r w:rsidR="00F15305" w:rsidRPr="00173BD9">
        <w:rPr>
          <w:rFonts w:ascii="Arial" w:eastAsia="Arial" w:hAnsi="Arial" w:cs="Arial"/>
          <w:color w:val="3B3838" w:themeColor="background2" w:themeShade="40"/>
          <w:sz w:val="20"/>
          <w:szCs w:val="20"/>
          <w:lang w:eastAsia="es-CO"/>
        </w:rPr>
        <w:t>ofertas</w:t>
      </w:r>
      <w:r w:rsidRPr="00173BD9">
        <w:rPr>
          <w:rFonts w:ascii="Arial" w:eastAsia="Arial,Calibri" w:hAnsi="Arial" w:cs="Arial"/>
          <w:color w:val="3B3838" w:themeColor="background2" w:themeShade="40"/>
          <w:sz w:val="20"/>
          <w:szCs w:val="20"/>
          <w:lang w:eastAsia="es-CO"/>
        </w:rPr>
        <w:t>.</w:t>
      </w:r>
    </w:p>
    <w:p w14:paraId="6D591EBD" w14:textId="78813835" w:rsidR="00BE1788" w:rsidRPr="00173BD9" w:rsidRDefault="00BE1788" w:rsidP="009F6D12">
      <w:pPr>
        <w:pStyle w:val="Prrafodelista"/>
        <w:numPr>
          <w:ilvl w:val="0"/>
          <w:numId w:val="31"/>
        </w:numPr>
        <w:jc w:val="both"/>
        <w:rPr>
          <w:rFonts w:ascii="Arial" w:eastAsia="Arial,Calibri" w:hAnsi="Arial" w:cs="Arial"/>
          <w:color w:val="3B3838" w:themeColor="background2" w:themeShade="40"/>
          <w:sz w:val="20"/>
          <w:szCs w:val="20"/>
          <w:lang w:eastAsia="es-CO"/>
        </w:rPr>
      </w:pPr>
      <w:r w:rsidRPr="00173BD9">
        <w:rPr>
          <w:rFonts w:ascii="Arial" w:eastAsia="Arial" w:hAnsi="Arial" w:cs="Arial"/>
          <w:color w:val="3B3838" w:themeColor="background2" w:themeShade="40"/>
          <w:sz w:val="20"/>
          <w:szCs w:val="20"/>
          <w:lang w:eastAsia="es-CO"/>
        </w:rPr>
        <w:lastRenderedPageBreak/>
        <w:t>Ninguna</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de</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las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ofertas</w:t>
      </w:r>
      <w:r w:rsidR="002644ED" w:rsidRPr="00173BD9">
        <w:rPr>
          <w:rFonts w:ascii="Arial" w:eastAsia="Arial,Calibri" w:hAnsi="Arial" w:cs="Arial"/>
          <w:color w:val="3B3838" w:themeColor="background2" w:themeShade="40"/>
          <w:sz w:val="20"/>
          <w:szCs w:val="20"/>
          <w:lang w:eastAsia="es-CO"/>
        </w:rPr>
        <w:t xml:space="preserve"> </w:t>
      </w:r>
      <w:r w:rsidR="00D759DD" w:rsidRPr="00173BD9">
        <w:rPr>
          <w:rFonts w:ascii="Arial" w:eastAsia="Arial,Calibri" w:hAnsi="Arial" w:cs="Arial"/>
          <w:color w:val="3B3838" w:themeColor="background2" w:themeShade="40"/>
          <w:sz w:val="20"/>
          <w:szCs w:val="20"/>
          <w:lang w:eastAsia="es-CO"/>
        </w:rPr>
        <w:t xml:space="preserve">presentadas </w:t>
      </w:r>
      <w:r w:rsidRPr="00173BD9">
        <w:rPr>
          <w:rFonts w:ascii="Arial" w:eastAsia="Arial" w:hAnsi="Arial" w:cs="Arial"/>
          <w:color w:val="3B3838" w:themeColor="background2" w:themeShade="40"/>
          <w:sz w:val="20"/>
          <w:szCs w:val="20"/>
          <w:lang w:eastAsia="es-CO"/>
        </w:rPr>
        <w:t>resulte</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hábil</w:t>
      </w:r>
      <w:r w:rsidR="002644ED" w:rsidRPr="00173BD9">
        <w:rPr>
          <w:rFonts w:ascii="Arial" w:eastAsia="Arial,Calibri" w:hAnsi="Arial" w:cs="Arial"/>
          <w:color w:val="3B3838" w:themeColor="background2" w:themeShade="40"/>
          <w:sz w:val="20"/>
          <w:szCs w:val="20"/>
          <w:lang w:eastAsia="es-CO"/>
        </w:rPr>
        <w:t xml:space="preserve"> </w:t>
      </w:r>
      <w:r w:rsidR="00065579">
        <w:rPr>
          <w:rFonts w:ascii="Arial" w:eastAsia="Arial" w:hAnsi="Arial" w:cs="Arial"/>
          <w:color w:val="3B3838" w:themeColor="background2" w:themeShade="40"/>
          <w:sz w:val="20"/>
          <w:szCs w:val="20"/>
          <w:lang w:eastAsia="es-CO"/>
        </w:rPr>
        <w:t>por no cumplir</w:t>
      </w:r>
      <w:r w:rsidR="001A516A" w:rsidRPr="00173BD9">
        <w:rPr>
          <w:rFonts w:ascii="Arial" w:eastAsia="Arial" w:hAnsi="Arial" w:cs="Arial"/>
          <w:color w:val="3B3838" w:themeColor="background2" w:themeShade="40"/>
          <w:sz w:val="20"/>
          <w:szCs w:val="20"/>
          <w:lang w:eastAsia="es-CO"/>
        </w:rPr>
        <w:t xml:space="preserve"> las exigencias del Pliego de Condiciones</w:t>
      </w:r>
      <w:r w:rsidRPr="00173BD9">
        <w:rPr>
          <w:rFonts w:ascii="Arial" w:eastAsia="Arial" w:hAnsi="Arial" w:cs="Arial"/>
          <w:color w:val="3B3838" w:themeColor="background2" w:themeShade="40"/>
          <w:sz w:val="20"/>
          <w:szCs w:val="20"/>
          <w:lang w:eastAsia="es-CO"/>
        </w:rPr>
        <w:t>.</w:t>
      </w:r>
    </w:p>
    <w:p w14:paraId="5F6D46F1" w14:textId="10564B7C" w:rsidR="00BE1788" w:rsidRDefault="00BE1788" w:rsidP="009F6D12">
      <w:pPr>
        <w:pStyle w:val="Prrafodelista"/>
        <w:numPr>
          <w:ilvl w:val="0"/>
          <w:numId w:val="31"/>
        </w:numPr>
        <w:jc w:val="both"/>
        <w:rPr>
          <w:rFonts w:ascii="Arial" w:eastAsia="Arial,Calibri" w:hAnsi="Arial" w:cs="Arial"/>
          <w:color w:val="3B3838" w:themeColor="background2" w:themeShade="40"/>
          <w:sz w:val="20"/>
          <w:szCs w:val="20"/>
          <w:lang w:eastAsia="es-CO"/>
        </w:rPr>
      </w:pPr>
      <w:r w:rsidRPr="00173BD9">
        <w:rPr>
          <w:rFonts w:ascii="Arial" w:eastAsia="Arial" w:hAnsi="Arial" w:cs="Arial"/>
          <w:color w:val="3B3838" w:themeColor="background2" w:themeShade="40"/>
          <w:sz w:val="20"/>
          <w:szCs w:val="20"/>
          <w:lang w:eastAsia="es-CO"/>
        </w:rPr>
        <w:t>Existan</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causas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o</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motivos</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que</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impidan</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la</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escogencia</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objetiva</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del</w:t>
      </w:r>
      <w:r w:rsidR="00F15305" w:rsidRPr="00173BD9">
        <w:rPr>
          <w:rFonts w:ascii="Arial" w:eastAsia="Arial" w:hAnsi="Arial" w:cs="Arial"/>
          <w:color w:val="3B3838" w:themeColor="background2" w:themeShade="40"/>
          <w:sz w:val="20"/>
          <w:szCs w:val="20"/>
          <w:lang w:eastAsia="es-CO"/>
        </w:rPr>
        <w:t xml:space="preserve"> </w:t>
      </w:r>
      <w:r w:rsidR="003C407D" w:rsidRPr="00173BD9">
        <w:rPr>
          <w:rFonts w:ascii="Arial" w:eastAsia="Arial" w:hAnsi="Arial" w:cs="Arial"/>
          <w:color w:val="3B3838" w:themeColor="background2" w:themeShade="40"/>
          <w:sz w:val="20"/>
          <w:szCs w:val="20"/>
          <w:lang w:eastAsia="es-CO"/>
        </w:rPr>
        <w:t>Proponente</w:t>
      </w:r>
      <w:r w:rsidRPr="00173BD9">
        <w:rPr>
          <w:rFonts w:ascii="Arial" w:eastAsia="Arial,Calibri" w:hAnsi="Arial" w:cs="Arial"/>
          <w:color w:val="3B3838" w:themeColor="background2" w:themeShade="40"/>
          <w:sz w:val="20"/>
          <w:szCs w:val="20"/>
          <w:lang w:eastAsia="es-CO"/>
        </w:rPr>
        <w:t>.</w:t>
      </w:r>
    </w:p>
    <w:p w14:paraId="09C0442F" w14:textId="6C730DD1" w:rsidR="00996391" w:rsidRDefault="00BE1788" w:rsidP="009F6D12">
      <w:pPr>
        <w:pStyle w:val="Prrafodelista"/>
        <w:numPr>
          <w:ilvl w:val="0"/>
          <w:numId w:val="31"/>
        </w:numPr>
        <w:jc w:val="both"/>
        <w:rPr>
          <w:rFonts w:ascii="Arial" w:eastAsia="Arial,Calibri" w:hAnsi="Arial" w:cs="Arial"/>
          <w:color w:val="3B3838" w:themeColor="background2" w:themeShade="40"/>
          <w:sz w:val="20"/>
          <w:szCs w:val="20"/>
          <w:lang w:eastAsia="es-CO"/>
        </w:rPr>
      </w:pPr>
      <w:r w:rsidRPr="00173BD9">
        <w:rPr>
          <w:rFonts w:ascii="Arial" w:eastAsia="Arial" w:hAnsi="Arial" w:cs="Arial"/>
          <w:color w:val="3B3838" w:themeColor="background2" w:themeShade="40"/>
          <w:sz w:val="20"/>
          <w:szCs w:val="20"/>
          <w:lang w:eastAsia="es-CO"/>
        </w:rPr>
        <w:t>Lo</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contemple</w:t>
      </w:r>
      <w:r w:rsidR="002644ED" w:rsidRPr="00173BD9">
        <w:rPr>
          <w:rFonts w:ascii="Arial" w:eastAsia="Arial,Calibri"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la</w:t>
      </w:r>
      <w:r w:rsidR="002644ED" w:rsidRPr="00173BD9">
        <w:rPr>
          <w:rFonts w:ascii="Arial" w:eastAsia="Arial,Calibri" w:hAnsi="Arial" w:cs="Arial"/>
          <w:color w:val="3B3838" w:themeColor="background2" w:themeShade="40"/>
          <w:sz w:val="20"/>
          <w:szCs w:val="20"/>
          <w:lang w:eastAsia="es-CO"/>
        </w:rPr>
        <w:t xml:space="preserve"> </w:t>
      </w:r>
      <w:r w:rsidR="00EB080F" w:rsidRPr="00173BD9">
        <w:rPr>
          <w:rFonts w:ascii="Arial" w:eastAsia="Arial" w:hAnsi="Arial" w:cs="Arial"/>
          <w:color w:val="3B3838" w:themeColor="background2" w:themeShade="40"/>
          <w:sz w:val="20"/>
          <w:szCs w:val="20"/>
          <w:lang w:eastAsia="es-CO"/>
        </w:rPr>
        <w:t>l</w:t>
      </w:r>
      <w:r w:rsidRPr="00173BD9">
        <w:rPr>
          <w:rFonts w:ascii="Arial" w:eastAsia="Arial" w:hAnsi="Arial" w:cs="Arial"/>
          <w:color w:val="3B3838" w:themeColor="background2" w:themeShade="40"/>
          <w:sz w:val="20"/>
          <w:szCs w:val="20"/>
          <w:lang w:eastAsia="es-CO"/>
        </w:rPr>
        <w:t>ey.</w:t>
      </w:r>
      <w:r w:rsidR="002644ED" w:rsidRPr="00173BD9">
        <w:rPr>
          <w:rFonts w:ascii="Arial" w:eastAsia="Arial,Calibri" w:hAnsi="Arial" w:cs="Arial"/>
          <w:color w:val="3B3838" w:themeColor="background2" w:themeShade="40"/>
          <w:sz w:val="20"/>
          <w:szCs w:val="20"/>
          <w:lang w:eastAsia="es-CO"/>
        </w:rPr>
        <w:t xml:space="preserve"> </w:t>
      </w:r>
    </w:p>
    <w:p w14:paraId="703801B3" w14:textId="3FFD605F" w:rsidR="002D222B" w:rsidRPr="00CF444A" w:rsidRDefault="002D222B" w:rsidP="00CF444A">
      <w:pPr>
        <w:pStyle w:val="Capitulo1"/>
      </w:pPr>
      <w:bookmarkStart w:id="177" w:name="_Toc508648257"/>
      <w:bookmarkStart w:id="178" w:name="_Toc508984041"/>
      <w:bookmarkStart w:id="179" w:name="_Toc509843871"/>
      <w:bookmarkStart w:id="180" w:name="_Toc511924779"/>
      <w:bookmarkStart w:id="181" w:name="_Toc518641656"/>
      <w:bookmarkStart w:id="182" w:name="_Toc32147316"/>
      <w:bookmarkStart w:id="183" w:name="_Toc42700842"/>
      <w:r w:rsidRPr="00CF444A">
        <w:t>NORMAS</w:t>
      </w:r>
      <w:r w:rsidR="002644ED" w:rsidRPr="00CF444A">
        <w:t xml:space="preserve"> </w:t>
      </w:r>
      <w:r w:rsidRPr="00CF444A">
        <w:t>DE</w:t>
      </w:r>
      <w:r w:rsidR="002644ED" w:rsidRPr="00CF444A">
        <w:t xml:space="preserve"> </w:t>
      </w:r>
      <w:r w:rsidRPr="00CF444A">
        <w:t>INTERPRETACIÓN</w:t>
      </w:r>
      <w:r w:rsidR="002644ED" w:rsidRPr="00CF444A">
        <w:t xml:space="preserve"> </w:t>
      </w:r>
      <w:r w:rsidRPr="00CF444A">
        <w:t>DEL</w:t>
      </w:r>
      <w:r w:rsidR="002644ED" w:rsidRPr="00CF444A">
        <w:t xml:space="preserve"> </w:t>
      </w:r>
      <w:r w:rsidRPr="00CF444A">
        <w:t>PLIEGO</w:t>
      </w:r>
      <w:r w:rsidR="002644ED" w:rsidRPr="00CF444A">
        <w:t xml:space="preserve"> </w:t>
      </w:r>
      <w:r w:rsidRPr="00CF444A">
        <w:t>DE</w:t>
      </w:r>
      <w:r w:rsidR="002644ED" w:rsidRPr="00CF444A">
        <w:t xml:space="preserve"> </w:t>
      </w:r>
      <w:r w:rsidRPr="00CF444A">
        <w:t>CONDICIONES</w:t>
      </w:r>
      <w:bookmarkEnd w:id="177"/>
      <w:bookmarkEnd w:id="178"/>
      <w:bookmarkEnd w:id="179"/>
      <w:bookmarkEnd w:id="180"/>
      <w:bookmarkEnd w:id="181"/>
      <w:bookmarkEnd w:id="182"/>
      <w:bookmarkEnd w:id="183"/>
    </w:p>
    <w:p w14:paraId="4D9F791F" w14:textId="4A8E6E39" w:rsidR="004359B3" w:rsidRPr="00173BD9" w:rsidRDefault="002D222B" w:rsidP="00B514E0">
      <w:pPr>
        <w:spacing w:line="276" w:lineRule="auto"/>
        <w:jc w:val="both"/>
        <w:rPr>
          <w:rFonts w:eastAsia="Arial" w:cs="Arial"/>
        </w:rPr>
      </w:pPr>
      <w:r w:rsidRPr="00173BD9">
        <w:rPr>
          <w:rFonts w:cs="Arial"/>
        </w:rPr>
        <w:t>Este</w:t>
      </w:r>
      <w:r w:rsidR="002644ED" w:rsidRPr="00173BD9">
        <w:rPr>
          <w:rFonts w:eastAsia="Arial" w:cs="Arial"/>
        </w:rPr>
        <w:t xml:space="preserve"> </w:t>
      </w:r>
      <w:r w:rsidR="00792D79" w:rsidRPr="00173BD9">
        <w:rPr>
          <w:rFonts w:cs="Arial"/>
        </w:rPr>
        <w:t>P</w:t>
      </w:r>
      <w:r w:rsidRPr="00173BD9">
        <w:rPr>
          <w:rFonts w:cs="Arial"/>
        </w:rPr>
        <w:t>liego</w:t>
      </w:r>
      <w:r w:rsidR="002644ED" w:rsidRPr="00173BD9">
        <w:rPr>
          <w:rFonts w:eastAsia="Arial" w:cs="Arial"/>
        </w:rPr>
        <w:t xml:space="preserve"> </w:t>
      </w:r>
      <w:r w:rsidRPr="00173BD9">
        <w:rPr>
          <w:rFonts w:cs="Arial"/>
        </w:rPr>
        <w:t>de</w:t>
      </w:r>
      <w:r w:rsidR="002644ED" w:rsidRPr="00173BD9">
        <w:rPr>
          <w:rFonts w:eastAsia="Arial" w:cs="Arial"/>
        </w:rPr>
        <w:t xml:space="preserve"> </w:t>
      </w:r>
      <w:r w:rsidR="00792D79" w:rsidRPr="00173BD9">
        <w:rPr>
          <w:rFonts w:cs="Arial"/>
        </w:rPr>
        <w:t>C</w:t>
      </w:r>
      <w:r w:rsidRPr="00173BD9">
        <w:rPr>
          <w:rFonts w:cs="Arial"/>
        </w:rPr>
        <w:t>ondiciones</w:t>
      </w:r>
      <w:r w:rsidR="002644ED" w:rsidRPr="00173BD9">
        <w:rPr>
          <w:rFonts w:eastAsia="Arial" w:cs="Arial"/>
        </w:rPr>
        <w:t xml:space="preserve"> </w:t>
      </w:r>
      <w:r w:rsidRPr="00173BD9">
        <w:rPr>
          <w:rFonts w:cs="Arial"/>
        </w:rPr>
        <w:t>debe</w:t>
      </w:r>
      <w:r w:rsidR="002644ED" w:rsidRPr="00173BD9">
        <w:rPr>
          <w:rFonts w:eastAsia="Arial" w:cs="Arial"/>
        </w:rPr>
        <w:t xml:space="preserve"> </w:t>
      </w:r>
      <w:r w:rsidRPr="00173BD9">
        <w:rPr>
          <w:rFonts w:cs="Arial"/>
        </w:rPr>
        <w:t>ser</w:t>
      </w:r>
      <w:r w:rsidR="002644ED" w:rsidRPr="00173BD9">
        <w:rPr>
          <w:rFonts w:eastAsia="Arial" w:cs="Arial"/>
        </w:rPr>
        <w:t xml:space="preserve"> </w:t>
      </w:r>
      <w:r w:rsidRPr="00173BD9">
        <w:rPr>
          <w:rFonts w:cs="Arial"/>
        </w:rPr>
        <w:t>interpretado</w:t>
      </w:r>
      <w:r w:rsidR="002644ED" w:rsidRPr="00173BD9">
        <w:rPr>
          <w:rFonts w:eastAsia="Arial" w:cs="Arial"/>
        </w:rPr>
        <w:t xml:space="preserve"> </w:t>
      </w:r>
      <w:r w:rsidRPr="00173BD9">
        <w:rPr>
          <w:rFonts w:cs="Arial"/>
        </w:rPr>
        <w:t>como</w:t>
      </w:r>
      <w:r w:rsidR="002644ED" w:rsidRPr="00173BD9">
        <w:rPr>
          <w:rFonts w:eastAsia="Arial" w:cs="Arial"/>
        </w:rPr>
        <w:t xml:space="preserve"> </w:t>
      </w:r>
      <w:r w:rsidRPr="00173BD9">
        <w:rPr>
          <w:rFonts w:cs="Arial"/>
        </w:rPr>
        <w:t>un</w:t>
      </w:r>
      <w:r w:rsidR="002644ED" w:rsidRPr="00173BD9">
        <w:rPr>
          <w:rFonts w:eastAsia="Arial" w:cs="Arial"/>
        </w:rPr>
        <w:t xml:space="preserve"> </w:t>
      </w:r>
      <w:r w:rsidRPr="00173BD9">
        <w:rPr>
          <w:rFonts w:cs="Arial"/>
        </w:rPr>
        <w:t>todo</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sus</w:t>
      </w:r>
      <w:r w:rsidR="002644ED" w:rsidRPr="00173BD9">
        <w:rPr>
          <w:rFonts w:eastAsia="Arial" w:cs="Arial"/>
        </w:rPr>
        <w:t xml:space="preserve"> </w:t>
      </w:r>
      <w:r w:rsidRPr="00173BD9">
        <w:rPr>
          <w:rFonts w:cs="Arial"/>
        </w:rPr>
        <w:t>disposiciones</w:t>
      </w:r>
      <w:r w:rsidR="002644ED" w:rsidRPr="00173BD9">
        <w:rPr>
          <w:rFonts w:eastAsia="Arial" w:cs="Arial"/>
        </w:rPr>
        <w:t xml:space="preserve"> </w:t>
      </w:r>
      <w:r w:rsidRPr="00173BD9">
        <w:rPr>
          <w:rFonts w:cs="Arial"/>
        </w:rPr>
        <w:t>no</w:t>
      </w:r>
      <w:r w:rsidR="002644ED" w:rsidRPr="00173BD9">
        <w:rPr>
          <w:rFonts w:eastAsia="Arial" w:cs="Arial"/>
        </w:rPr>
        <w:t xml:space="preserve"> </w:t>
      </w:r>
      <w:r w:rsidRPr="00173BD9">
        <w:rPr>
          <w:rFonts w:cs="Arial"/>
        </w:rPr>
        <w:t>deben</w:t>
      </w:r>
      <w:r w:rsidR="002644ED" w:rsidRPr="00173BD9">
        <w:rPr>
          <w:rFonts w:eastAsia="Arial" w:cs="Arial"/>
        </w:rPr>
        <w:t xml:space="preserve"> </w:t>
      </w:r>
      <w:r w:rsidRPr="00173BD9">
        <w:rPr>
          <w:rFonts w:cs="Arial"/>
        </w:rPr>
        <w:t>ser</w:t>
      </w:r>
      <w:r w:rsidR="002644ED" w:rsidRPr="00173BD9">
        <w:rPr>
          <w:rFonts w:eastAsia="Arial" w:cs="Arial"/>
        </w:rPr>
        <w:t xml:space="preserve"> </w:t>
      </w:r>
      <w:r w:rsidRPr="00173BD9">
        <w:rPr>
          <w:rFonts w:cs="Arial"/>
        </w:rPr>
        <w:t>entendidas</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manera</w:t>
      </w:r>
      <w:r w:rsidR="002644ED" w:rsidRPr="00173BD9">
        <w:rPr>
          <w:rFonts w:eastAsia="Arial" w:cs="Arial"/>
        </w:rPr>
        <w:t xml:space="preserve"> </w:t>
      </w:r>
      <w:r w:rsidRPr="00173BD9">
        <w:rPr>
          <w:rFonts w:cs="Arial"/>
        </w:rPr>
        <w:t>separada</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lo</w:t>
      </w:r>
      <w:r w:rsidR="002644ED" w:rsidRPr="00173BD9">
        <w:rPr>
          <w:rFonts w:eastAsia="Arial" w:cs="Arial"/>
        </w:rPr>
        <w:t xml:space="preserve"> </w:t>
      </w:r>
      <w:r w:rsidRPr="00173BD9">
        <w:rPr>
          <w:rFonts w:cs="Arial"/>
        </w:rPr>
        <w:t>que</w:t>
      </w:r>
      <w:r w:rsidR="002644ED" w:rsidRPr="00173BD9">
        <w:rPr>
          <w:rFonts w:eastAsia="Arial" w:cs="Arial"/>
        </w:rPr>
        <w:t xml:space="preserve"> </w:t>
      </w:r>
      <w:r w:rsidRPr="00173BD9">
        <w:rPr>
          <w:rFonts w:cs="Arial"/>
        </w:rPr>
        <w:t>indica</w:t>
      </w:r>
      <w:r w:rsidR="002644ED" w:rsidRPr="00173BD9">
        <w:rPr>
          <w:rFonts w:eastAsia="Arial" w:cs="Arial"/>
        </w:rPr>
        <w:t xml:space="preserve"> </w:t>
      </w:r>
      <w:r w:rsidRPr="00173BD9">
        <w:rPr>
          <w:rFonts w:cs="Arial"/>
        </w:rPr>
        <w:t>su</w:t>
      </w:r>
      <w:r w:rsidR="002644ED" w:rsidRPr="00173BD9">
        <w:rPr>
          <w:rFonts w:eastAsia="Arial" w:cs="Arial"/>
        </w:rPr>
        <w:t xml:space="preserve"> </w:t>
      </w:r>
      <w:r w:rsidRPr="00173BD9">
        <w:rPr>
          <w:rFonts w:cs="Arial"/>
        </w:rPr>
        <w:t>contexto</w:t>
      </w:r>
      <w:r w:rsidR="002644ED" w:rsidRPr="00173BD9">
        <w:rPr>
          <w:rFonts w:eastAsia="Arial" w:cs="Arial"/>
        </w:rPr>
        <w:t xml:space="preserve"> </w:t>
      </w:r>
      <w:r w:rsidRPr="00173BD9">
        <w:rPr>
          <w:rFonts w:cs="Arial"/>
        </w:rPr>
        <w:t>general.</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lo</w:t>
      </w:r>
      <w:r w:rsidR="002644ED" w:rsidRPr="00173BD9">
        <w:rPr>
          <w:rFonts w:eastAsia="Arial" w:cs="Arial"/>
        </w:rPr>
        <w:t xml:space="preserve"> </w:t>
      </w:r>
      <w:r w:rsidRPr="00173BD9">
        <w:rPr>
          <w:rFonts w:cs="Arial"/>
        </w:rPr>
        <w:t>tanto,</w:t>
      </w:r>
      <w:r w:rsidR="002644ED" w:rsidRPr="00173BD9">
        <w:rPr>
          <w:rFonts w:eastAsia="Arial" w:cs="Arial"/>
        </w:rPr>
        <w:t xml:space="preserve"> </w:t>
      </w:r>
      <w:r w:rsidRPr="00173BD9">
        <w:rPr>
          <w:rFonts w:cs="Arial"/>
        </w:rPr>
        <w:t>se</w:t>
      </w:r>
      <w:r w:rsidR="002644ED" w:rsidRPr="00173BD9">
        <w:rPr>
          <w:rFonts w:eastAsia="Arial" w:cs="Arial"/>
        </w:rPr>
        <w:t xml:space="preserve"> </w:t>
      </w:r>
      <w:r w:rsidR="00792D79" w:rsidRPr="00173BD9">
        <w:rPr>
          <w:rFonts w:cs="Arial"/>
        </w:rPr>
        <w:t>entiende</w:t>
      </w:r>
      <w:r w:rsidR="002644ED" w:rsidRPr="00173BD9">
        <w:rPr>
          <w:rFonts w:eastAsia="Arial" w:cs="Arial"/>
        </w:rPr>
        <w:t xml:space="preserve"> </w:t>
      </w:r>
      <w:r w:rsidR="00792D79" w:rsidRPr="00173BD9">
        <w:rPr>
          <w:rFonts w:cs="Arial"/>
        </w:rPr>
        <w:t>integrada</w:t>
      </w:r>
      <w:r w:rsidR="002644ED" w:rsidRPr="00173BD9">
        <w:rPr>
          <w:rFonts w:eastAsia="Arial" w:cs="Arial"/>
        </w:rPr>
        <w:t xml:space="preserve"> </w:t>
      </w:r>
      <w:r w:rsidRPr="00173BD9">
        <w:rPr>
          <w:rFonts w:cs="Arial"/>
        </w:rPr>
        <w:t>a</w:t>
      </w:r>
      <w:r w:rsidR="002644ED" w:rsidRPr="00173BD9">
        <w:rPr>
          <w:rFonts w:eastAsia="Arial" w:cs="Arial"/>
        </w:rPr>
        <w:t xml:space="preserve"> </w:t>
      </w:r>
      <w:r w:rsidR="00792D79" w:rsidRPr="00173BD9">
        <w:rPr>
          <w:rFonts w:cs="Arial"/>
        </w:rPr>
        <w:t xml:space="preserve">este </w:t>
      </w:r>
      <w:r w:rsidRPr="00173BD9">
        <w:rPr>
          <w:rFonts w:cs="Arial"/>
        </w:rPr>
        <w:t>la</w:t>
      </w:r>
      <w:r w:rsidR="002644ED" w:rsidRPr="00173BD9">
        <w:rPr>
          <w:rFonts w:eastAsia="Arial" w:cs="Arial"/>
        </w:rPr>
        <w:t xml:space="preserve"> </w:t>
      </w:r>
      <w:r w:rsidRPr="00173BD9">
        <w:rPr>
          <w:rFonts w:cs="Arial"/>
        </w:rPr>
        <w:t>inf</w:t>
      </w:r>
      <w:r w:rsidR="001876F2" w:rsidRPr="00173BD9">
        <w:rPr>
          <w:rFonts w:cs="Arial"/>
        </w:rPr>
        <w:t>ormación</w:t>
      </w:r>
      <w:r w:rsidR="002644ED" w:rsidRPr="00173BD9">
        <w:rPr>
          <w:rFonts w:eastAsia="Arial" w:cs="Arial"/>
        </w:rPr>
        <w:t xml:space="preserve"> </w:t>
      </w:r>
      <w:r w:rsidR="001876F2" w:rsidRPr="00173BD9">
        <w:rPr>
          <w:rFonts w:cs="Arial"/>
        </w:rPr>
        <w:t>incluida</w:t>
      </w:r>
      <w:r w:rsidR="002644ED" w:rsidRPr="00173BD9">
        <w:rPr>
          <w:rFonts w:eastAsia="Arial" w:cs="Arial"/>
        </w:rPr>
        <w:t xml:space="preserve"> </w:t>
      </w:r>
      <w:r w:rsidR="001876F2" w:rsidRPr="00173BD9">
        <w:rPr>
          <w:rFonts w:cs="Arial"/>
        </w:rPr>
        <w:t>en</w:t>
      </w:r>
      <w:r w:rsidR="002644ED" w:rsidRPr="00173BD9">
        <w:rPr>
          <w:rFonts w:eastAsia="Arial" w:cs="Arial"/>
        </w:rPr>
        <w:t xml:space="preserve"> </w:t>
      </w:r>
      <w:r w:rsidR="001876F2" w:rsidRPr="00173BD9">
        <w:rPr>
          <w:rFonts w:cs="Arial"/>
        </w:rPr>
        <w:t>los</w:t>
      </w:r>
      <w:r w:rsidR="002644ED" w:rsidRPr="00173BD9">
        <w:rPr>
          <w:rFonts w:eastAsia="Arial" w:cs="Arial"/>
        </w:rPr>
        <w:t xml:space="preserve"> </w:t>
      </w:r>
      <w:r w:rsidR="00AF7DEF" w:rsidRPr="00173BD9">
        <w:rPr>
          <w:rFonts w:cs="Arial"/>
        </w:rPr>
        <w:t>Documentos del Proceso</w:t>
      </w:r>
      <w:r w:rsidR="002644ED" w:rsidRPr="00173BD9">
        <w:rPr>
          <w:rFonts w:eastAsia="Arial" w:cs="Arial"/>
        </w:rPr>
        <w:t xml:space="preserve"> </w:t>
      </w:r>
      <w:r w:rsidR="001876F2" w:rsidRPr="00173BD9">
        <w:rPr>
          <w:rFonts w:cs="Arial"/>
        </w:rPr>
        <w:t>que</w:t>
      </w:r>
      <w:r w:rsidR="002644ED" w:rsidRPr="00173BD9">
        <w:rPr>
          <w:rFonts w:eastAsia="Arial" w:cs="Arial"/>
        </w:rPr>
        <w:t xml:space="preserve"> </w:t>
      </w:r>
      <w:r w:rsidRPr="00173BD9">
        <w:rPr>
          <w:rFonts w:cs="Arial"/>
        </w:rPr>
        <w:t>lo</w:t>
      </w:r>
      <w:r w:rsidR="002644ED" w:rsidRPr="00173BD9">
        <w:rPr>
          <w:rFonts w:eastAsia="Arial" w:cs="Arial"/>
        </w:rPr>
        <w:t xml:space="preserve"> </w:t>
      </w:r>
      <w:r w:rsidRPr="00173BD9">
        <w:rPr>
          <w:rFonts w:cs="Arial"/>
        </w:rPr>
        <w:t>acompañan</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las</w:t>
      </w:r>
      <w:r w:rsidR="002644ED" w:rsidRPr="00173BD9">
        <w:rPr>
          <w:rFonts w:eastAsia="Arial" w:cs="Arial"/>
        </w:rPr>
        <w:t xml:space="preserve"> </w:t>
      </w:r>
      <w:r w:rsidRPr="00173BD9">
        <w:rPr>
          <w:rFonts w:cs="Arial"/>
        </w:rPr>
        <w:t>Adendas</w:t>
      </w:r>
      <w:r w:rsidR="002644ED" w:rsidRPr="00173BD9">
        <w:rPr>
          <w:rFonts w:eastAsia="Arial" w:cs="Arial"/>
        </w:rPr>
        <w:t xml:space="preserve"> </w:t>
      </w:r>
      <w:r w:rsidRPr="00173BD9">
        <w:rPr>
          <w:rFonts w:cs="Arial"/>
        </w:rPr>
        <w:t>que</w:t>
      </w:r>
      <w:r w:rsidR="002644ED" w:rsidRPr="00173BD9">
        <w:rPr>
          <w:rFonts w:eastAsia="Arial" w:cs="Arial"/>
        </w:rPr>
        <w:t xml:space="preserve"> </w:t>
      </w:r>
      <w:r w:rsidRPr="00173BD9">
        <w:rPr>
          <w:rFonts w:cs="Arial"/>
        </w:rPr>
        <w:t>posteriormente</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expidan</w:t>
      </w:r>
      <w:r w:rsidR="525CDD7A" w:rsidRPr="00173BD9">
        <w:rPr>
          <w:rFonts w:cs="Arial"/>
        </w:rPr>
        <w:t>.</w:t>
      </w:r>
    </w:p>
    <w:p w14:paraId="6199D9CD" w14:textId="68C531D6" w:rsidR="002D222B" w:rsidRPr="00173BD9" w:rsidRDefault="002D222B" w:rsidP="00B514E0">
      <w:pPr>
        <w:pStyle w:val="InviasNormal"/>
        <w:spacing w:line="276" w:lineRule="auto"/>
        <w:rPr>
          <w:rFonts w:ascii="Arial" w:eastAsia="Arial,Calibri" w:hAnsi="Arial" w:cs="Arial"/>
          <w:sz w:val="20"/>
          <w:szCs w:val="20"/>
          <w:lang w:val="es-CO" w:eastAsia="en-US"/>
        </w:rPr>
      </w:pPr>
      <w:r w:rsidRPr="00173BD9">
        <w:rPr>
          <w:rFonts w:ascii="Arial" w:eastAsia="Arial" w:hAnsi="Arial" w:cs="Arial"/>
          <w:sz w:val="20"/>
          <w:szCs w:val="20"/>
          <w:lang w:val="es-CO" w:eastAsia="en-US"/>
        </w:rPr>
        <w:t>Además,</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se</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seguirán</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los</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siguientes</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criterios</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para</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la</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interpretación</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y</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entendimiento</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del</w:t>
      </w:r>
      <w:r w:rsidR="002644ED" w:rsidRPr="00173BD9">
        <w:rPr>
          <w:rFonts w:ascii="Arial" w:eastAsia="Arial,Calibri" w:hAnsi="Arial" w:cs="Arial"/>
          <w:sz w:val="20"/>
          <w:szCs w:val="20"/>
          <w:lang w:val="es-CO" w:eastAsia="en-US"/>
        </w:rPr>
        <w:t xml:space="preserve"> </w:t>
      </w:r>
      <w:r w:rsidRPr="00173BD9">
        <w:rPr>
          <w:rFonts w:ascii="Arial" w:eastAsia="Arial" w:hAnsi="Arial" w:cs="Arial"/>
          <w:sz w:val="20"/>
          <w:szCs w:val="20"/>
          <w:lang w:val="es-CO" w:eastAsia="en-US"/>
        </w:rPr>
        <w:t>Pliego</w:t>
      </w:r>
      <w:r w:rsidR="00792D79" w:rsidRPr="00173BD9">
        <w:rPr>
          <w:rFonts w:ascii="Arial" w:eastAsia="Arial" w:hAnsi="Arial" w:cs="Arial"/>
          <w:sz w:val="20"/>
          <w:szCs w:val="20"/>
          <w:lang w:val="es-CO" w:eastAsia="en-US"/>
        </w:rPr>
        <w:t xml:space="preserve"> de Condiciones</w:t>
      </w:r>
      <w:r w:rsidRPr="00173BD9">
        <w:rPr>
          <w:rFonts w:ascii="Arial" w:eastAsia="Arial,Calibri" w:hAnsi="Arial" w:cs="Arial"/>
          <w:sz w:val="20"/>
          <w:szCs w:val="20"/>
          <w:lang w:val="es-CO" w:eastAsia="en-US"/>
        </w:rPr>
        <w:t>:</w:t>
      </w:r>
    </w:p>
    <w:p w14:paraId="66457F83" w14:textId="63C367C5" w:rsidR="002D222B" w:rsidRPr="00173BD9" w:rsidRDefault="002D222B" w:rsidP="009F6D12">
      <w:pPr>
        <w:pStyle w:val="Prrafodelista"/>
        <w:numPr>
          <w:ilvl w:val="0"/>
          <w:numId w:val="41"/>
        </w:numPr>
        <w:jc w:val="both"/>
        <w:rPr>
          <w:rFonts w:ascii="Arial" w:eastAsiaTheme="minorHAnsi" w:hAnsi="Arial" w:cs="Arial"/>
          <w:color w:val="3B3838" w:themeColor="background2" w:themeShade="40"/>
          <w:sz w:val="20"/>
          <w:szCs w:val="20"/>
        </w:rPr>
      </w:pPr>
      <w:r w:rsidRPr="00173BD9">
        <w:rPr>
          <w:rFonts w:ascii="Arial" w:eastAsiaTheme="minorHAnsi" w:hAnsi="Arial" w:cs="Arial"/>
          <w:color w:val="3B3838" w:themeColor="background2" w:themeShade="40"/>
          <w:sz w:val="20"/>
          <w:szCs w:val="20"/>
        </w:rPr>
        <w:t>El</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orden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de</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los</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numerales</w:t>
      </w:r>
      <w:r w:rsidR="00606BAC" w:rsidRPr="00173BD9">
        <w:rPr>
          <w:rFonts w:ascii="Arial" w:eastAsiaTheme="minorHAnsi" w:hAnsi="Arial" w:cs="Arial"/>
          <w:color w:val="3B3838" w:themeColor="background2" w:themeShade="40"/>
          <w:sz w:val="20"/>
          <w:szCs w:val="20"/>
        </w:rPr>
        <w:t>,</w:t>
      </w:r>
      <w:r w:rsidR="00750230"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capítulos</w:t>
      </w:r>
      <w:r w:rsidR="002644ED" w:rsidRPr="00173BD9">
        <w:rPr>
          <w:rFonts w:ascii="Arial" w:eastAsiaTheme="minorHAnsi" w:hAnsi="Arial" w:cs="Arial"/>
          <w:color w:val="3B3838" w:themeColor="background2" w:themeShade="40"/>
          <w:sz w:val="20"/>
          <w:szCs w:val="20"/>
        </w:rPr>
        <w:t xml:space="preserve"> </w:t>
      </w:r>
      <w:r w:rsidR="00606BAC" w:rsidRPr="00173BD9">
        <w:rPr>
          <w:rFonts w:ascii="Arial" w:eastAsiaTheme="minorHAnsi" w:hAnsi="Arial" w:cs="Arial"/>
          <w:color w:val="3B3838" w:themeColor="background2" w:themeShade="40"/>
          <w:sz w:val="20"/>
          <w:szCs w:val="20"/>
        </w:rPr>
        <w:t xml:space="preserve">y </w:t>
      </w:r>
      <w:r w:rsidRPr="00173BD9">
        <w:rPr>
          <w:rFonts w:ascii="Arial" w:eastAsiaTheme="minorHAnsi" w:hAnsi="Arial" w:cs="Arial"/>
          <w:color w:val="3B3838" w:themeColor="background2" w:themeShade="40"/>
          <w:sz w:val="20"/>
          <w:szCs w:val="20"/>
        </w:rPr>
        <w:t>cláusulas</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de</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este</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Pli</w:t>
      </w:r>
      <w:r w:rsidR="00751FD5" w:rsidRPr="00173BD9">
        <w:rPr>
          <w:rFonts w:ascii="Arial" w:eastAsiaTheme="minorHAnsi" w:hAnsi="Arial" w:cs="Arial"/>
          <w:color w:val="3B3838" w:themeColor="background2" w:themeShade="40"/>
          <w:sz w:val="20"/>
          <w:szCs w:val="20"/>
        </w:rPr>
        <w:t>ego</w:t>
      </w:r>
      <w:r w:rsidR="002644ED" w:rsidRPr="00173BD9">
        <w:rPr>
          <w:rFonts w:ascii="Arial" w:eastAsiaTheme="minorHAnsi" w:hAnsi="Arial" w:cs="Arial"/>
          <w:color w:val="3B3838" w:themeColor="background2" w:themeShade="40"/>
          <w:sz w:val="20"/>
          <w:szCs w:val="20"/>
        </w:rPr>
        <w:t xml:space="preserve"> </w:t>
      </w:r>
      <w:r w:rsidR="00751FD5" w:rsidRPr="00173BD9">
        <w:rPr>
          <w:rFonts w:ascii="Arial" w:eastAsiaTheme="minorHAnsi" w:hAnsi="Arial" w:cs="Arial"/>
          <w:color w:val="3B3838" w:themeColor="background2" w:themeShade="40"/>
          <w:sz w:val="20"/>
          <w:szCs w:val="20"/>
        </w:rPr>
        <w:t>de</w:t>
      </w:r>
      <w:r w:rsidR="002644ED" w:rsidRPr="00173BD9">
        <w:rPr>
          <w:rFonts w:ascii="Arial" w:eastAsiaTheme="minorHAnsi" w:hAnsi="Arial" w:cs="Arial"/>
          <w:color w:val="3B3838" w:themeColor="background2" w:themeShade="40"/>
          <w:sz w:val="20"/>
          <w:szCs w:val="20"/>
        </w:rPr>
        <w:t xml:space="preserve"> </w:t>
      </w:r>
      <w:r w:rsidR="00751FD5" w:rsidRPr="00173BD9">
        <w:rPr>
          <w:rFonts w:ascii="Arial" w:eastAsiaTheme="minorHAnsi" w:hAnsi="Arial" w:cs="Arial"/>
          <w:color w:val="3B3838" w:themeColor="background2" w:themeShade="40"/>
          <w:sz w:val="20"/>
          <w:szCs w:val="20"/>
        </w:rPr>
        <w:t>Condiciones</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no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debe</w:t>
      </w:r>
      <w:r w:rsidR="00606BAC" w:rsidRPr="00173BD9">
        <w:rPr>
          <w:rFonts w:ascii="Arial" w:eastAsiaTheme="minorHAnsi" w:hAnsi="Arial" w:cs="Arial"/>
          <w:color w:val="3B3838" w:themeColor="background2" w:themeShade="40"/>
          <w:sz w:val="20"/>
          <w:szCs w:val="20"/>
        </w:rPr>
        <w:t>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ser</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interpretado</w:t>
      </w:r>
      <w:r w:rsidR="00606BAC" w:rsidRPr="00173BD9">
        <w:rPr>
          <w:rFonts w:ascii="Arial" w:eastAsiaTheme="minorHAnsi" w:hAnsi="Arial" w:cs="Arial"/>
          <w:color w:val="3B3838" w:themeColor="background2" w:themeShade="40"/>
          <w:sz w:val="20"/>
          <w:szCs w:val="20"/>
        </w:rPr>
        <w:t>s</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como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un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grado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de</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prelación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entre</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l</w:t>
      </w:r>
      <w:r w:rsidR="00B678A2" w:rsidRPr="00173BD9">
        <w:rPr>
          <w:rFonts w:ascii="Arial" w:eastAsiaTheme="minorHAnsi" w:hAnsi="Arial" w:cs="Arial"/>
          <w:color w:val="3B3838" w:themeColor="background2" w:themeShade="40"/>
          <w:sz w:val="20"/>
          <w:szCs w:val="20"/>
        </w:rPr>
        <w:t>o</w:t>
      </w:r>
      <w:r w:rsidRPr="00173BD9">
        <w:rPr>
          <w:rFonts w:ascii="Arial" w:eastAsiaTheme="minorHAnsi" w:hAnsi="Arial" w:cs="Arial"/>
          <w:color w:val="3B3838" w:themeColor="background2" w:themeShade="40"/>
          <w:sz w:val="20"/>
          <w:szCs w:val="20"/>
        </w:rPr>
        <w:t>s</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mism</w:t>
      </w:r>
      <w:r w:rsidR="00B678A2" w:rsidRPr="00173BD9">
        <w:rPr>
          <w:rFonts w:ascii="Arial" w:eastAsiaTheme="minorHAnsi" w:hAnsi="Arial" w:cs="Arial"/>
          <w:color w:val="3B3838" w:themeColor="background2" w:themeShade="40"/>
          <w:sz w:val="20"/>
          <w:szCs w:val="20"/>
        </w:rPr>
        <w:t>o</w:t>
      </w:r>
      <w:r w:rsidRPr="00173BD9">
        <w:rPr>
          <w:rFonts w:ascii="Arial" w:eastAsiaTheme="minorHAnsi" w:hAnsi="Arial" w:cs="Arial"/>
          <w:color w:val="3B3838" w:themeColor="background2" w:themeShade="40"/>
          <w:sz w:val="20"/>
          <w:szCs w:val="20"/>
        </w:rPr>
        <w:t>s.</w:t>
      </w:r>
      <w:r w:rsidR="002644ED" w:rsidRPr="00173BD9">
        <w:rPr>
          <w:rFonts w:ascii="Arial" w:eastAsiaTheme="minorHAnsi" w:hAnsi="Arial" w:cs="Arial"/>
          <w:color w:val="3B3838" w:themeColor="background2" w:themeShade="40"/>
          <w:sz w:val="20"/>
          <w:szCs w:val="20"/>
        </w:rPr>
        <w:t xml:space="preserve"> </w:t>
      </w:r>
    </w:p>
    <w:p w14:paraId="1339AFF7" w14:textId="40F79FF0" w:rsidR="002D222B" w:rsidRPr="00173BD9" w:rsidRDefault="002D222B" w:rsidP="009F6D12">
      <w:pPr>
        <w:pStyle w:val="Prrafodelista"/>
        <w:numPr>
          <w:ilvl w:val="0"/>
          <w:numId w:val="41"/>
        </w:numPr>
        <w:jc w:val="both"/>
        <w:rPr>
          <w:rFonts w:ascii="Arial" w:eastAsiaTheme="minorEastAsia" w:hAnsi="Arial" w:cs="Arial"/>
          <w:color w:val="3B3838" w:themeColor="background2" w:themeShade="40"/>
          <w:sz w:val="20"/>
          <w:szCs w:val="20"/>
        </w:rPr>
      </w:pPr>
      <w:r w:rsidRPr="00173BD9">
        <w:rPr>
          <w:rFonts w:ascii="Arial" w:eastAsiaTheme="minorEastAsia" w:hAnsi="Arial" w:cs="Arial"/>
          <w:color w:val="3B3838" w:themeColor="background2" w:themeShade="40"/>
          <w:sz w:val="20"/>
          <w:szCs w:val="20"/>
        </w:rPr>
        <w:t>Los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títulos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de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los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numerales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y</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capítulos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utilizados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en</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este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Pliego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sirven</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s</w:t>
      </w:r>
      <w:r w:rsidR="00A427FB" w:rsidRPr="00173BD9">
        <w:rPr>
          <w:rFonts w:ascii="Arial" w:eastAsiaTheme="minorEastAsia" w:hAnsi="Arial" w:cs="Arial"/>
          <w:color w:val="3B3838" w:themeColor="background2" w:themeShade="40"/>
          <w:sz w:val="20"/>
          <w:szCs w:val="20"/>
        </w:rPr>
        <w:t>o</w:t>
      </w:r>
      <w:r w:rsidRPr="00173BD9">
        <w:rPr>
          <w:rFonts w:ascii="Arial" w:eastAsiaTheme="minorEastAsia" w:hAnsi="Arial" w:cs="Arial"/>
          <w:color w:val="3B3838" w:themeColor="background2" w:themeShade="40"/>
          <w:sz w:val="20"/>
          <w:szCs w:val="20"/>
        </w:rPr>
        <w:t>lo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como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referencia</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y</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no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afectarán</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la</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interpretación</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de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su</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texto.</w:t>
      </w:r>
    </w:p>
    <w:p w14:paraId="2720555F" w14:textId="787DC802" w:rsidR="002D222B" w:rsidRPr="00173BD9" w:rsidRDefault="002D222B" w:rsidP="009F6D12">
      <w:pPr>
        <w:pStyle w:val="Prrafodelista"/>
        <w:numPr>
          <w:ilvl w:val="0"/>
          <w:numId w:val="41"/>
        </w:numPr>
        <w:jc w:val="both"/>
        <w:rPr>
          <w:rFonts w:ascii="Arial" w:eastAsiaTheme="minorHAnsi" w:hAnsi="Arial" w:cs="Arial"/>
          <w:color w:val="3B3838" w:themeColor="background2" w:themeShade="40"/>
          <w:sz w:val="20"/>
          <w:szCs w:val="20"/>
        </w:rPr>
      </w:pPr>
      <w:r w:rsidRPr="00173BD9">
        <w:rPr>
          <w:rFonts w:ascii="Arial" w:eastAsiaTheme="minorHAnsi" w:hAnsi="Arial" w:cs="Arial"/>
          <w:color w:val="3B3838" w:themeColor="background2" w:themeShade="40"/>
          <w:sz w:val="20"/>
          <w:szCs w:val="20"/>
        </w:rPr>
        <w:t>Las</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palabras</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en</w:t>
      </w:r>
      <w:r w:rsidR="002644ED" w:rsidRPr="00173BD9">
        <w:rPr>
          <w:rFonts w:ascii="Arial" w:eastAsiaTheme="minorHAnsi" w:hAnsi="Arial" w:cs="Arial"/>
          <w:color w:val="3B3838" w:themeColor="background2" w:themeShade="40"/>
          <w:sz w:val="20"/>
          <w:szCs w:val="20"/>
        </w:rPr>
        <w:t xml:space="preserve"> </w:t>
      </w:r>
      <w:r w:rsidR="00751FD5" w:rsidRPr="00173BD9">
        <w:rPr>
          <w:rFonts w:ascii="Arial" w:eastAsiaTheme="minorHAnsi" w:hAnsi="Arial" w:cs="Arial"/>
          <w:color w:val="3B3838" w:themeColor="background2" w:themeShade="40"/>
          <w:sz w:val="20"/>
          <w:szCs w:val="20"/>
        </w:rPr>
        <w:t>singular</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se</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entenderán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también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plural</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y</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viceversa,</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cuando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lo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exija</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el</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contexto;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y</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las</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palabras</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género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femenino,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se</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entenderán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en</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género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masculino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y</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viceversa,</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cuando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el</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contexto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lo</w:t>
      </w:r>
      <w:r w:rsidR="002644ED" w:rsidRPr="00173BD9">
        <w:rPr>
          <w:rFonts w:ascii="Arial" w:eastAsiaTheme="minorHAnsi" w:hAnsi="Arial" w:cs="Arial"/>
          <w:color w:val="3B3838" w:themeColor="background2" w:themeShade="40"/>
          <w:sz w:val="20"/>
          <w:szCs w:val="20"/>
        </w:rPr>
        <w:t xml:space="preserve"> </w:t>
      </w:r>
      <w:r w:rsidRPr="00173BD9">
        <w:rPr>
          <w:rFonts w:ascii="Arial" w:eastAsiaTheme="minorHAnsi" w:hAnsi="Arial" w:cs="Arial"/>
          <w:color w:val="3B3838" w:themeColor="background2" w:themeShade="40"/>
          <w:sz w:val="20"/>
          <w:szCs w:val="20"/>
        </w:rPr>
        <w:t>requiera.</w:t>
      </w:r>
    </w:p>
    <w:p w14:paraId="1E77F1A9" w14:textId="76BF9825" w:rsidR="002D222B" w:rsidRPr="00173BD9" w:rsidRDefault="002D222B" w:rsidP="009F6D12">
      <w:pPr>
        <w:pStyle w:val="Prrafodelista"/>
        <w:numPr>
          <w:ilvl w:val="0"/>
          <w:numId w:val="41"/>
        </w:numPr>
        <w:jc w:val="both"/>
        <w:rPr>
          <w:rFonts w:ascii="Arial" w:eastAsiaTheme="minorEastAsia" w:hAnsi="Arial" w:cs="Arial"/>
          <w:color w:val="3B3838" w:themeColor="background2" w:themeShade="40"/>
          <w:sz w:val="20"/>
          <w:szCs w:val="20"/>
        </w:rPr>
      </w:pPr>
      <w:r w:rsidRPr="00173BD9">
        <w:rPr>
          <w:rFonts w:ascii="Arial" w:eastAsiaTheme="minorEastAsia" w:hAnsi="Arial" w:cs="Arial"/>
          <w:color w:val="3B3838" w:themeColor="background2" w:themeShade="40"/>
          <w:sz w:val="20"/>
          <w:szCs w:val="20"/>
        </w:rPr>
        <w:t>Los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plazos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en</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días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esta</w:t>
      </w:r>
      <w:r w:rsidR="00751FD5" w:rsidRPr="00173BD9">
        <w:rPr>
          <w:rFonts w:ascii="Arial" w:eastAsiaTheme="minorEastAsia" w:hAnsi="Arial" w:cs="Arial"/>
          <w:color w:val="3B3838" w:themeColor="background2" w:themeShade="40"/>
          <w:sz w:val="20"/>
          <w:szCs w:val="20"/>
        </w:rPr>
        <w:t>blecidos</w:t>
      </w:r>
      <w:r w:rsidR="002644ED" w:rsidRPr="00173BD9">
        <w:rPr>
          <w:rFonts w:ascii="Arial" w:eastAsiaTheme="minorEastAsia" w:hAnsi="Arial" w:cs="Arial"/>
          <w:color w:val="3B3838" w:themeColor="background2" w:themeShade="40"/>
          <w:sz w:val="20"/>
          <w:szCs w:val="20"/>
        </w:rPr>
        <w:t xml:space="preserve"> </w:t>
      </w:r>
      <w:r w:rsidR="00751FD5" w:rsidRPr="00173BD9">
        <w:rPr>
          <w:rFonts w:ascii="Arial" w:eastAsiaTheme="minorEastAsia" w:hAnsi="Arial" w:cs="Arial"/>
          <w:color w:val="3B3838" w:themeColor="background2" w:themeShade="40"/>
          <w:sz w:val="20"/>
          <w:szCs w:val="20"/>
        </w:rPr>
        <w:t>en</w:t>
      </w:r>
      <w:r w:rsidR="002644ED" w:rsidRPr="00173BD9">
        <w:rPr>
          <w:rFonts w:ascii="Arial" w:eastAsiaTheme="minorEastAsia" w:hAnsi="Arial" w:cs="Arial"/>
          <w:color w:val="3B3838" w:themeColor="background2" w:themeShade="40"/>
          <w:sz w:val="20"/>
          <w:szCs w:val="20"/>
        </w:rPr>
        <w:t xml:space="preserve"> </w:t>
      </w:r>
      <w:r w:rsidR="00751FD5" w:rsidRPr="00173BD9">
        <w:rPr>
          <w:rFonts w:ascii="Arial" w:eastAsiaTheme="minorEastAsia" w:hAnsi="Arial" w:cs="Arial"/>
          <w:color w:val="3B3838" w:themeColor="background2" w:themeShade="40"/>
          <w:sz w:val="20"/>
          <w:szCs w:val="20"/>
        </w:rPr>
        <w:t>este</w:t>
      </w:r>
      <w:r w:rsidR="002644ED" w:rsidRPr="00173BD9">
        <w:rPr>
          <w:rFonts w:ascii="Arial" w:eastAsiaTheme="minorEastAsia" w:hAnsi="Arial" w:cs="Arial"/>
          <w:color w:val="3B3838" w:themeColor="background2" w:themeShade="40"/>
          <w:sz w:val="20"/>
          <w:szCs w:val="20"/>
        </w:rPr>
        <w:t xml:space="preserve"> </w:t>
      </w:r>
      <w:r w:rsidR="00751FD5" w:rsidRPr="00173BD9">
        <w:rPr>
          <w:rFonts w:ascii="Arial" w:eastAsiaTheme="minorEastAsia" w:hAnsi="Arial" w:cs="Arial"/>
          <w:color w:val="3B3838" w:themeColor="background2" w:themeShade="40"/>
          <w:sz w:val="20"/>
          <w:szCs w:val="20"/>
        </w:rPr>
        <w:t>Pliego</w:t>
      </w:r>
      <w:r w:rsidR="002644ED" w:rsidRPr="00173BD9">
        <w:rPr>
          <w:rFonts w:ascii="Arial" w:eastAsiaTheme="minorEastAsia" w:hAnsi="Arial" w:cs="Arial"/>
          <w:color w:val="3B3838" w:themeColor="background2" w:themeShade="40"/>
          <w:sz w:val="20"/>
          <w:szCs w:val="20"/>
        </w:rPr>
        <w:t xml:space="preserve"> </w:t>
      </w:r>
      <w:r w:rsidR="00751FD5" w:rsidRPr="00173BD9">
        <w:rPr>
          <w:rFonts w:ascii="Arial" w:eastAsiaTheme="minorEastAsia" w:hAnsi="Arial" w:cs="Arial"/>
          <w:color w:val="3B3838" w:themeColor="background2" w:themeShade="40"/>
          <w:sz w:val="20"/>
          <w:szCs w:val="20"/>
        </w:rPr>
        <w:t>de</w:t>
      </w:r>
      <w:r w:rsidR="002644ED" w:rsidRPr="00173BD9">
        <w:rPr>
          <w:rFonts w:ascii="Arial" w:eastAsiaTheme="minorEastAsia" w:hAnsi="Arial" w:cs="Arial"/>
          <w:color w:val="3B3838" w:themeColor="background2" w:themeShade="40"/>
          <w:sz w:val="20"/>
          <w:szCs w:val="20"/>
        </w:rPr>
        <w:t xml:space="preserve"> </w:t>
      </w:r>
      <w:r w:rsidR="00751FD5" w:rsidRPr="00173BD9">
        <w:rPr>
          <w:rFonts w:ascii="Arial" w:eastAsiaTheme="minorEastAsia" w:hAnsi="Arial" w:cs="Arial"/>
          <w:color w:val="3B3838" w:themeColor="background2" w:themeShade="40"/>
          <w:sz w:val="20"/>
          <w:szCs w:val="20"/>
        </w:rPr>
        <w:t>Condiciones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se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entienden</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como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días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hábile</w:t>
      </w:r>
      <w:r w:rsidR="001876F2" w:rsidRPr="00173BD9">
        <w:rPr>
          <w:rFonts w:ascii="Arial" w:eastAsiaTheme="minorEastAsia" w:hAnsi="Arial" w:cs="Arial"/>
          <w:color w:val="3B3838" w:themeColor="background2" w:themeShade="40"/>
          <w:sz w:val="20"/>
          <w:szCs w:val="20"/>
        </w:rPr>
        <w:t>s,</w:t>
      </w:r>
      <w:r w:rsidR="002644ED" w:rsidRPr="00173BD9">
        <w:rPr>
          <w:rFonts w:ascii="Arial" w:eastAsiaTheme="minorEastAsia" w:hAnsi="Arial" w:cs="Arial"/>
          <w:color w:val="3B3838" w:themeColor="background2" w:themeShade="40"/>
          <w:sz w:val="20"/>
          <w:szCs w:val="20"/>
        </w:rPr>
        <w:t xml:space="preserve"> </w:t>
      </w:r>
      <w:r w:rsidR="001876F2" w:rsidRPr="00173BD9">
        <w:rPr>
          <w:rFonts w:ascii="Arial" w:eastAsiaTheme="minorEastAsia" w:hAnsi="Arial" w:cs="Arial"/>
          <w:color w:val="3B3838" w:themeColor="background2" w:themeShade="40"/>
          <w:sz w:val="20"/>
          <w:szCs w:val="20"/>
        </w:rPr>
        <w:t>salvo</w:t>
      </w:r>
      <w:r w:rsidR="002644ED" w:rsidRPr="00173BD9">
        <w:rPr>
          <w:rFonts w:ascii="Arial" w:eastAsiaTheme="minorEastAsia" w:hAnsi="Arial" w:cs="Arial"/>
          <w:color w:val="3B3838" w:themeColor="background2" w:themeShade="40"/>
          <w:sz w:val="20"/>
          <w:szCs w:val="20"/>
        </w:rPr>
        <w:t xml:space="preserve"> </w:t>
      </w:r>
      <w:r w:rsidR="001876F2" w:rsidRPr="00173BD9">
        <w:rPr>
          <w:rFonts w:ascii="Arial" w:eastAsiaTheme="minorEastAsia" w:hAnsi="Arial" w:cs="Arial"/>
          <w:color w:val="3B3838" w:themeColor="background2" w:themeShade="40"/>
          <w:sz w:val="20"/>
          <w:szCs w:val="20"/>
        </w:rPr>
        <w:t>que</w:t>
      </w:r>
      <w:r w:rsidR="002644ED" w:rsidRPr="00173BD9">
        <w:rPr>
          <w:rFonts w:ascii="Arial" w:eastAsiaTheme="minorEastAsia" w:hAnsi="Arial" w:cs="Arial"/>
          <w:color w:val="3B3838" w:themeColor="background2" w:themeShade="40"/>
          <w:sz w:val="20"/>
          <w:szCs w:val="20"/>
        </w:rPr>
        <w:t xml:space="preserve"> </w:t>
      </w:r>
      <w:r w:rsidR="001876F2" w:rsidRPr="00173BD9">
        <w:rPr>
          <w:rFonts w:ascii="Arial" w:eastAsiaTheme="minorEastAsia" w:hAnsi="Arial" w:cs="Arial"/>
          <w:color w:val="3B3838" w:themeColor="background2" w:themeShade="40"/>
          <w:sz w:val="20"/>
          <w:szCs w:val="20"/>
        </w:rPr>
        <w:t>de</w:t>
      </w:r>
      <w:r w:rsidR="002644ED" w:rsidRPr="00173BD9">
        <w:rPr>
          <w:rFonts w:ascii="Arial" w:eastAsiaTheme="minorEastAsia" w:hAnsi="Arial" w:cs="Arial"/>
          <w:color w:val="3B3838" w:themeColor="background2" w:themeShade="40"/>
          <w:sz w:val="20"/>
          <w:szCs w:val="20"/>
        </w:rPr>
        <w:t xml:space="preserve"> </w:t>
      </w:r>
      <w:r w:rsidR="001876F2" w:rsidRPr="00173BD9">
        <w:rPr>
          <w:rFonts w:ascii="Arial" w:eastAsiaTheme="minorEastAsia" w:hAnsi="Arial" w:cs="Arial"/>
          <w:color w:val="3B3838" w:themeColor="background2" w:themeShade="40"/>
          <w:sz w:val="20"/>
          <w:szCs w:val="20"/>
        </w:rPr>
        <w:t>manera</w:t>
      </w:r>
      <w:r w:rsidR="002644ED" w:rsidRPr="00173BD9">
        <w:rPr>
          <w:rFonts w:ascii="Arial" w:eastAsiaTheme="minorEastAsia" w:hAnsi="Arial" w:cs="Arial"/>
          <w:color w:val="3B3838" w:themeColor="background2" w:themeShade="40"/>
          <w:sz w:val="20"/>
          <w:szCs w:val="20"/>
        </w:rPr>
        <w:t xml:space="preserve"> </w:t>
      </w:r>
      <w:r w:rsidR="001876F2" w:rsidRPr="00173BD9">
        <w:rPr>
          <w:rFonts w:ascii="Arial" w:eastAsiaTheme="minorEastAsia" w:hAnsi="Arial" w:cs="Arial"/>
          <w:color w:val="3B3838" w:themeColor="background2" w:themeShade="40"/>
          <w:sz w:val="20"/>
          <w:szCs w:val="20"/>
        </w:rPr>
        <w:t>expresa</w:t>
      </w:r>
      <w:r w:rsidR="002644ED" w:rsidRPr="00173BD9">
        <w:rPr>
          <w:rFonts w:ascii="Arial" w:eastAsiaTheme="minorEastAsia" w:hAnsi="Arial" w:cs="Arial"/>
          <w:color w:val="3B3838" w:themeColor="background2" w:themeShade="40"/>
          <w:sz w:val="20"/>
          <w:szCs w:val="20"/>
        </w:rPr>
        <w:t xml:space="preserve"> </w:t>
      </w:r>
      <w:r w:rsidR="001876F2" w:rsidRPr="00173BD9">
        <w:rPr>
          <w:rFonts w:ascii="Arial" w:eastAsiaTheme="minorEastAsia" w:hAnsi="Arial" w:cs="Arial"/>
          <w:color w:val="3B3838" w:themeColor="background2" w:themeShade="40"/>
          <w:sz w:val="20"/>
          <w:szCs w:val="20"/>
        </w:rPr>
        <w:t>l</w:t>
      </w:r>
      <w:r w:rsidRPr="00173BD9">
        <w:rPr>
          <w:rFonts w:ascii="Arial" w:eastAsiaTheme="minorEastAsia" w:hAnsi="Arial" w:cs="Arial"/>
          <w:color w:val="3B3838" w:themeColor="background2" w:themeShade="40"/>
          <w:sz w:val="20"/>
          <w:szCs w:val="20"/>
        </w:rPr>
        <w:t>a</w:t>
      </w:r>
      <w:r w:rsidR="00326B9D" w:rsidRPr="00173BD9">
        <w:rPr>
          <w:rFonts w:ascii="Arial" w:eastAsiaTheme="minorEastAsia" w:hAnsi="Arial" w:cs="Arial"/>
          <w:color w:val="3B3838" w:themeColor="background2" w:themeShade="40"/>
          <w:sz w:val="20"/>
          <w:szCs w:val="20"/>
        </w:rPr>
        <w:t xml:space="preserve"> </w:t>
      </w:r>
      <w:r w:rsidR="1B6CAF96" w:rsidRPr="00173BD9">
        <w:rPr>
          <w:rFonts w:ascii="Arial" w:eastAsiaTheme="minorEastAsia" w:hAnsi="Arial" w:cs="Arial"/>
          <w:color w:val="3B3838" w:themeColor="background2" w:themeShade="40"/>
          <w:sz w:val="20"/>
          <w:szCs w:val="20"/>
        </w:rPr>
        <w:t>l</w:t>
      </w:r>
      <w:r w:rsidR="00326B9D" w:rsidRPr="00173BD9">
        <w:rPr>
          <w:rFonts w:ascii="Arial" w:eastAsiaTheme="minorEastAsia" w:hAnsi="Arial" w:cs="Arial"/>
          <w:color w:val="3B3838" w:themeColor="background2" w:themeShade="40"/>
          <w:sz w:val="20"/>
          <w:szCs w:val="20"/>
        </w:rPr>
        <w:t>ey o</w:t>
      </w:r>
      <w:r w:rsidR="002644ED" w:rsidRPr="00173BD9">
        <w:rPr>
          <w:rFonts w:ascii="Arial" w:eastAsiaTheme="minorEastAsia" w:hAnsi="Arial" w:cs="Arial"/>
          <w:color w:val="3B3838" w:themeColor="background2" w:themeShade="40"/>
          <w:sz w:val="20"/>
          <w:szCs w:val="20"/>
        </w:rPr>
        <w:t xml:space="preserve"> </w:t>
      </w:r>
      <w:r w:rsidR="74D7A059" w:rsidRPr="00173BD9">
        <w:rPr>
          <w:rFonts w:ascii="Arial" w:eastAsiaTheme="minorEastAsia" w:hAnsi="Arial" w:cs="Arial"/>
          <w:color w:val="3B3838" w:themeColor="background2" w:themeShade="40"/>
          <w:sz w:val="20"/>
          <w:szCs w:val="20"/>
        </w:rPr>
        <w:t xml:space="preserve">la </w:t>
      </w:r>
      <w:r w:rsidRPr="00173BD9">
        <w:rPr>
          <w:rFonts w:ascii="Arial" w:eastAsiaTheme="minorEastAsia" w:hAnsi="Arial" w:cs="Arial"/>
          <w:color w:val="3B3838" w:themeColor="background2" w:themeShade="40"/>
          <w:sz w:val="20"/>
          <w:szCs w:val="20"/>
        </w:rPr>
        <w:t>Entidad</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indique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que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se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trata</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de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días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calendario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meses.</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Cuando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el</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vencimiento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de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un</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plazo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corresponda</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a</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un</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día</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no</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hábil</w:t>
      </w:r>
      <w:r w:rsidR="002644ED" w:rsidRPr="00173BD9">
        <w:rPr>
          <w:rFonts w:ascii="Arial" w:eastAsiaTheme="minorEastAsia" w:hAnsi="Arial" w:cs="Arial"/>
          <w:color w:val="3B3838" w:themeColor="background2" w:themeShade="40"/>
          <w:sz w:val="20"/>
          <w:szCs w:val="20"/>
        </w:rPr>
        <w:t xml:space="preserve"> </w:t>
      </w:r>
      <w:r w:rsidR="009A7819" w:rsidRPr="00173BD9">
        <w:rPr>
          <w:rFonts w:ascii="Arial" w:eastAsiaTheme="minorEastAsia" w:hAnsi="Arial" w:cs="Arial"/>
          <w:color w:val="3B3838" w:themeColor="background2" w:themeShade="40"/>
          <w:sz w:val="20"/>
          <w:szCs w:val="20"/>
        </w:rPr>
        <w:t xml:space="preserve">o no laboral </w:t>
      </w:r>
      <w:r w:rsidRPr="00173BD9">
        <w:rPr>
          <w:rFonts w:ascii="Arial" w:eastAsiaTheme="minorEastAsia" w:hAnsi="Arial" w:cs="Arial"/>
          <w:color w:val="3B3838" w:themeColor="background2" w:themeShade="40"/>
          <w:sz w:val="20"/>
          <w:szCs w:val="20"/>
        </w:rPr>
        <w:t>para</w:t>
      </w:r>
      <w:r w:rsidR="002644ED" w:rsidRPr="00173BD9">
        <w:rPr>
          <w:rFonts w:ascii="Arial" w:eastAsiaTheme="minorEastAsia" w:hAnsi="Arial" w:cs="Arial"/>
          <w:color w:val="3B3838" w:themeColor="background2" w:themeShade="40"/>
          <w:sz w:val="20"/>
          <w:szCs w:val="20"/>
        </w:rPr>
        <w:t xml:space="preserve"> </w:t>
      </w:r>
      <w:r w:rsidR="005159C7" w:rsidRPr="00173BD9">
        <w:rPr>
          <w:rFonts w:ascii="Arial" w:eastAsiaTheme="minorEastAsia" w:hAnsi="Arial" w:cs="Arial"/>
          <w:color w:val="3B3838" w:themeColor="background2" w:themeShade="40"/>
          <w:sz w:val="20"/>
          <w:szCs w:val="20"/>
        </w:rPr>
        <w:t>l</w:t>
      </w:r>
      <w:r w:rsidRPr="00173BD9">
        <w:rPr>
          <w:rFonts w:ascii="Arial" w:eastAsiaTheme="minorEastAsia" w:hAnsi="Arial" w:cs="Arial"/>
          <w:color w:val="3B3838" w:themeColor="background2" w:themeShade="40"/>
          <w:sz w:val="20"/>
          <w:szCs w:val="20"/>
        </w:rPr>
        <w:t>a</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Entidad</w:t>
      </w:r>
      <w:r w:rsidR="002644ED" w:rsidRPr="00173BD9">
        <w:rPr>
          <w:rFonts w:ascii="Arial" w:eastAsiaTheme="minorEastAsia" w:hAnsi="Arial" w:cs="Arial"/>
          <w:color w:val="3B3838" w:themeColor="background2" w:themeShade="40"/>
          <w:sz w:val="20"/>
          <w:szCs w:val="20"/>
        </w:rPr>
        <w:t xml:space="preserve"> </w:t>
      </w:r>
      <w:r w:rsidR="009A7819" w:rsidRPr="00173BD9">
        <w:rPr>
          <w:rFonts w:ascii="Arial" w:eastAsiaTheme="minorEastAsia" w:hAnsi="Arial" w:cs="Arial"/>
          <w:color w:val="3B3838" w:themeColor="background2" w:themeShade="40"/>
          <w:sz w:val="20"/>
          <w:szCs w:val="20"/>
        </w:rPr>
        <w:t>este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se</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traslada</w:t>
      </w:r>
      <w:r w:rsidR="009A7819" w:rsidRPr="00173BD9">
        <w:rPr>
          <w:rFonts w:ascii="Arial" w:eastAsiaTheme="minorEastAsia" w:hAnsi="Arial" w:cs="Arial"/>
          <w:color w:val="3B3838" w:themeColor="background2" w:themeShade="40"/>
          <w:sz w:val="20"/>
          <w:szCs w:val="20"/>
        </w:rPr>
        <w:t>rá</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al</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día</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hábil</w:t>
      </w:r>
      <w:r w:rsidR="002644ED" w:rsidRPr="00173BD9">
        <w:rPr>
          <w:rFonts w:ascii="Arial" w:eastAsiaTheme="minorEastAsia" w:hAnsi="Arial" w:cs="Arial"/>
          <w:color w:val="3B3838" w:themeColor="background2" w:themeShade="40"/>
          <w:sz w:val="20"/>
          <w:szCs w:val="20"/>
        </w:rPr>
        <w:t xml:space="preserve"> </w:t>
      </w:r>
      <w:r w:rsidRPr="00173BD9">
        <w:rPr>
          <w:rFonts w:ascii="Arial" w:eastAsiaTheme="minorEastAsia" w:hAnsi="Arial" w:cs="Arial"/>
          <w:color w:val="3B3838" w:themeColor="background2" w:themeShade="40"/>
          <w:sz w:val="20"/>
          <w:szCs w:val="20"/>
        </w:rPr>
        <w:t>siguiente.</w:t>
      </w:r>
      <w:r w:rsidR="002644ED" w:rsidRPr="00173BD9">
        <w:rPr>
          <w:rFonts w:ascii="Arial" w:eastAsiaTheme="minorEastAsia" w:hAnsi="Arial" w:cs="Arial"/>
          <w:color w:val="3B3838" w:themeColor="background2" w:themeShade="40"/>
          <w:sz w:val="20"/>
          <w:szCs w:val="20"/>
        </w:rPr>
        <w:t xml:space="preserve"> </w:t>
      </w:r>
    </w:p>
    <w:p w14:paraId="6BC53654" w14:textId="2E7FA899" w:rsidR="00460DB3" w:rsidRPr="00173BD9" w:rsidRDefault="00460DB3" w:rsidP="009F6D12">
      <w:pPr>
        <w:pStyle w:val="Prrafodelista"/>
        <w:numPr>
          <w:ilvl w:val="0"/>
          <w:numId w:val="41"/>
        </w:numPr>
        <w:jc w:val="both"/>
        <w:rPr>
          <w:rFonts w:ascii="Arial" w:eastAsiaTheme="minorHAnsi" w:hAnsi="Arial" w:cs="Arial"/>
          <w:color w:val="3B3838" w:themeColor="background2" w:themeShade="40"/>
          <w:sz w:val="20"/>
          <w:szCs w:val="20"/>
        </w:rPr>
      </w:pPr>
      <w:r w:rsidRPr="00173BD9">
        <w:rPr>
          <w:rFonts w:ascii="Arial" w:eastAsiaTheme="minorHAnsi" w:hAnsi="Arial" w:cs="Arial"/>
          <w:color w:val="3B3838" w:themeColor="background2" w:themeShade="40"/>
          <w:sz w:val="20"/>
          <w:szCs w:val="20"/>
        </w:rPr>
        <w:t xml:space="preserve">En caso de que exista una contradicción entre el contenido establecido </w:t>
      </w:r>
      <w:r w:rsidR="00641464" w:rsidRPr="00173BD9">
        <w:rPr>
          <w:rFonts w:ascii="Arial" w:eastAsiaTheme="minorHAnsi" w:hAnsi="Arial" w:cs="Arial"/>
          <w:color w:val="3B3838" w:themeColor="background2" w:themeShade="40"/>
          <w:sz w:val="20"/>
          <w:szCs w:val="20"/>
        </w:rPr>
        <w:t xml:space="preserve">en los </w:t>
      </w:r>
      <w:r w:rsidR="002A7E6B" w:rsidRPr="00173BD9">
        <w:rPr>
          <w:rFonts w:ascii="Arial" w:eastAsiaTheme="minorHAnsi" w:hAnsi="Arial" w:cs="Arial"/>
          <w:color w:val="3B3838" w:themeColor="background2" w:themeShade="40"/>
          <w:sz w:val="20"/>
          <w:szCs w:val="20"/>
        </w:rPr>
        <w:t>Documentos</w:t>
      </w:r>
      <w:r w:rsidRPr="00173BD9">
        <w:rPr>
          <w:rFonts w:ascii="Arial" w:eastAsiaTheme="minorHAnsi" w:hAnsi="Arial" w:cs="Arial"/>
          <w:color w:val="3B3838" w:themeColor="background2" w:themeShade="40"/>
          <w:sz w:val="20"/>
          <w:szCs w:val="20"/>
        </w:rPr>
        <w:t xml:space="preserve"> Tipo y el incluido por la Entidad, </w:t>
      </w:r>
      <w:r w:rsidR="00E633D4" w:rsidRPr="00173BD9">
        <w:rPr>
          <w:rFonts w:ascii="Arial" w:eastAsiaTheme="minorHAnsi" w:hAnsi="Arial" w:cs="Arial"/>
          <w:color w:val="3B3838" w:themeColor="background2" w:themeShade="40"/>
          <w:sz w:val="20"/>
          <w:szCs w:val="20"/>
        </w:rPr>
        <w:t>Proponentes</w:t>
      </w:r>
      <w:r w:rsidRPr="00173BD9">
        <w:rPr>
          <w:rFonts w:ascii="Arial" w:eastAsiaTheme="minorHAnsi" w:hAnsi="Arial" w:cs="Arial"/>
          <w:color w:val="3B3838" w:themeColor="background2" w:themeShade="40"/>
          <w:sz w:val="20"/>
          <w:szCs w:val="20"/>
        </w:rPr>
        <w:t xml:space="preserve"> o Contratista en los </w:t>
      </w:r>
      <w:r w:rsidR="00AF7DEF" w:rsidRPr="00173BD9">
        <w:rPr>
          <w:rFonts w:ascii="Arial" w:eastAsiaTheme="minorHAnsi" w:hAnsi="Arial" w:cs="Arial"/>
          <w:color w:val="3B3838" w:themeColor="background2" w:themeShade="40"/>
          <w:sz w:val="20"/>
          <w:szCs w:val="20"/>
        </w:rPr>
        <w:t>Documentos del Proceso</w:t>
      </w:r>
      <w:r w:rsidRPr="00173BD9">
        <w:rPr>
          <w:rFonts w:ascii="Arial" w:eastAsiaTheme="minorHAnsi" w:hAnsi="Arial" w:cs="Arial"/>
          <w:color w:val="3B3838" w:themeColor="background2" w:themeShade="40"/>
          <w:sz w:val="20"/>
          <w:szCs w:val="20"/>
        </w:rPr>
        <w:t xml:space="preserve">, primará lo señalado </w:t>
      </w:r>
      <w:r w:rsidR="002A7E6B" w:rsidRPr="00173BD9">
        <w:rPr>
          <w:rFonts w:ascii="Arial" w:eastAsiaTheme="minorHAnsi" w:hAnsi="Arial" w:cs="Arial"/>
          <w:color w:val="3B3838" w:themeColor="background2" w:themeShade="40"/>
          <w:sz w:val="20"/>
          <w:szCs w:val="20"/>
        </w:rPr>
        <w:t>en los Documentos Tipo.</w:t>
      </w:r>
      <w:r w:rsidRPr="00173BD9">
        <w:rPr>
          <w:rFonts w:ascii="Arial" w:eastAsiaTheme="minorHAnsi" w:hAnsi="Arial" w:cs="Arial"/>
          <w:color w:val="3B3838" w:themeColor="background2" w:themeShade="40"/>
          <w:sz w:val="20"/>
          <w:szCs w:val="20"/>
        </w:rPr>
        <w:t xml:space="preserve"> </w:t>
      </w:r>
    </w:p>
    <w:p w14:paraId="5DB2CA14" w14:textId="60874CCB" w:rsidR="00F71FF6" w:rsidRPr="00173BD9" w:rsidRDefault="00F71FF6" w:rsidP="009F6D12">
      <w:pPr>
        <w:pStyle w:val="Prrafodelista"/>
        <w:numPr>
          <w:ilvl w:val="0"/>
          <w:numId w:val="41"/>
        </w:numPr>
        <w:jc w:val="both"/>
        <w:rPr>
          <w:rFonts w:ascii="Arial" w:eastAsiaTheme="minorHAnsi" w:hAnsi="Arial" w:cs="Arial"/>
          <w:color w:val="3B3838" w:themeColor="background2" w:themeShade="40"/>
          <w:sz w:val="20"/>
          <w:szCs w:val="20"/>
        </w:rPr>
      </w:pPr>
      <w:r w:rsidRPr="00173BD9">
        <w:rPr>
          <w:rFonts w:ascii="Arial" w:eastAsiaTheme="minorHAnsi" w:hAnsi="Arial" w:cs="Arial"/>
          <w:color w:val="3B3838" w:themeColor="background2" w:themeShade="40"/>
          <w:sz w:val="20"/>
          <w:szCs w:val="20"/>
        </w:rPr>
        <w:t xml:space="preserve">Las Entidades Estatales contratantes no podrán incluir o modificar dentro de los </w:t>
      </w:r>
      <w:r w:rsidR="00AF7DEF" w:rsidRPr="00173BD9">
        <w:rPr>
          <w:rFonts w:ascii="Arial" w:eastAsiaTheme="minorHAnsi" w:hAnsi="Arial" w:cs="Arial"/>
          <w:color w:val="3B3838" w:themeColor="background2" w:themeShade="40"/>
          <w:sz w:val="20"/>
          <w:szCs w:val="20"/>
        </w:rPr>
        <w:t>Documentos del Proceso</w:t>
      </w:r>
      <w:r w:rsidRPr="00173BD9">
        <w:rPr>
          <w:rFonts w:ascii="Arial" w:eastAsiaTheme="minorHAnsi" w:hAnsi="Arial" w:cs="Arial"/>
          <w:color w:val="3B3838" w:themeColor="background2" w:themeShade="40"/>
          <w:sz w:val="20"/>
          <w:szCs w:val="20"/>
        </w:rPr>
        <w:t>, las condiciones habilitantes, factores técnicos y económicos de escogencia y sistemas de ponderación distintos a los señalados en los Documentos Tipo</w:t>
      </w:r>
    </w:p>
    <w:p w14:paraId="07C2370B" w14:textId="57FB45D4" w:rsidR="00460DB3" w:rsidRPr="00173BD9" w:rsidRDefault="00460DB3" w:rsidP="009F6D12">
      <w:pPr>
        <w:pStyle w:val="Prrafodelista"/>
        <w:numPr>
          <w:ilvl w:val="0"/>
          <w:numId w:val="41"/>
        </w:numPr>
        <w:jc w:val="both"/>
        <w:rPr>
          <w:rFonts w:ascii="Arial" w:eastAsiaTheme="minorHAnsi" w:hAnsi="Arial" w:cs="Arial"/>
          <w:color w:val="3B3838" w:themeColor="background2" w:themeShade="40"/>
          <w:sz w:val="20"/>
          <w:szCs w:val="20"/>
        </w:rPr>
      </w:pPr>
      <w:r w:rsidRPr="00173BD9">
        <w:rPr>
          <w:rFonts w:ascii="Arial" w:eastAsiaTheme="minorHAnsi" w:hAnsi="Arial" w:cs="Arial"/>
          <w:color w:val="3B3838" w:themeColor="background2" w:themeShade="40"/>
          <w:sz w:val="20"/>
          <w:szCs w:val="20"/>
        </w:rPr>
        <w:t>Las palabras expresamente definidas en este Pliego de Condiciones deben ser entendidas únicamente en el sentido que a las mismas se les conceda según su definición.</w:t>
      </w:r>
    </w:p>
    <w:p w14:paraId="40C664A8" w14:textId="77777777" w:rsidR="00460DB3" w:rsidRPr="00173BD9" w:rsidRDefault="00460DB3" w:rsidP="009F6D12">
      <w:pPr>
        <w:pStyle w:val="Prrafodelista"/>
        <w:numPr>
          <w:ilvl w:val="0"/>
          <w:numId w:val="41"/>
        </w:numPr>
        <w:jc w:val="both"/>
        <w:rPr>
          <w:rFonts w:ascii="Arial" w:eastAsiaTheme="minorEastAsia" w:hAnsi="Arial" w:cs="Arial"/>
          <w:color w:val="3B3838" w:themeColor="background2" w:themeShade="40"/>
          <w:sz w:val="20"/>
          <w:szCs w:val="20"/>
        </w:rPr>
      </w:pPr>
      <w:r w:rsidRPr="00173BD9">
        <w:rPr>
          <w:rFonts w:ascii="Arial" w:eastAsiaTheme="minorEastAsia" w:hAnsi="Arial" w:cs="Arial"/>
          <w:color w:val="3B3838" w:themeColor="background2" w:themeShade="40"/>
          <w:sz w:val="20"/>
          <w:szCs w:val="20"/>
        </w:rPr>
        <w:t xml:space="preserve">Las referencias a normas jurídicas incluyen las disposiciones que las modifiquen, adicionen, sustituyan o complementen. </w:t>
      </w:r>
    </w:p>
    <w:p w14:paraId="3CC31154" w14:textId="77777777" w:rsidR="005D3101" w:rsidRPr="006876CA" w:rsidRDefault="005D3101" w:rsidP="009F6D12">
      <w:pPr>
        <w:pStyle w:val="Prrafodelista"/>
        <w:numPr>
          <w:ilvl w:val="0"/>
          <w:numId w:val="41"/>
        </w:numPr>
        <w:jc w:val="both"/>
        <w:rPr>
          <w:rFonts w:ascii="Arial" w:eastAsiaTheme="minorHAnsi" w:hAnsi="Arial" w:cs="Arial"/>
          <w:color w:val="3B3838" w:themeColor="background2" w:themeShade="40"/>
          <w:sz w:val="20"/>
          <w:szCs w:val="20"/>
        </w:rPr>
      </w:pPr>
      <w:bookmarkStart w:id="184" w:name="_Toc424214910"/>
      <w:bookmarkStart w:id="185" w:name="_Toc424219549"/>
      <w:bookmarkStart w:id="186" w:name="_Toc505066018"/>
      <w:bookmarkStart w:id="187" w:name="_Toc509843872"/>
      <w:bookmarkStart w:id="188" w:name="_Toc511924780"/>
      <w:bookmarkStart w:id="189" w:name="_Toc518641657"/>
      <w:bookmarkStart w:id="190" w:name="_Toc32147317"/>
      <w:r w:rsidRPr="006876CA">
        <w:rPr>
          <w:rFonts w:ascii="Arial" w:eastAsiaTheme="minorHAnsi" w:hAnsi="Arial" w:cs="Arial"/>
          <w:color w:val="3B3838" w:themeColor="background2" w:themeShade="40"/>
          <w:sz w:val="20"/>
          <w:szCs w:val="20"/>
        </w:rPr>
        <w:t>Los Documentos Tipo son inalterables y no se podrán incluir o modificar los Anexos, Formatos y Formularios, ni exigir soportes o requisitos adicionales; salvo cuando de forma expresa lo determinen, es decir, en los aspectos incluidos en corchetes y resaltados en gris.</w:t>
      </w:r>
    </w:p>
    <w:p w14:paraId="3D9EE6C2" w14:textId="493535FD" w:rsidR="00DB5FAE" w:rsidRPr="00CF444A" w:rsidRDefault="00DB5FAE" w:rsidP="00CF444A">
      <w:pPr>
        <w:pStyle w:val="Capitulo1"/>
      </w:pPr>
      <w:bookmarkStart w:id="191" w:name="_Toc42700843"/>
      <w:r w:rsidRPr="00CF444A">
        <w:t>RETIRO DE LA PROPUESTA</w:t>
      </w:r>
      <w:bookmarkEnd w:id="184"/>
      <w:bookmarkEnd w:id="185"/>
      <w:bookmarkEnd w:id="186"/>
      <w:bookmarkEnd w:id="187"/>
      <w:bookmarkEnd w:id="188"/>
      <w:bookmarkEnd w:id="189"/>
      <w:bookmarkEnd w:id="190"/>
      <w:bookmarkEnd w:id="191"/>
    </w:p>
    <w:p w14:paraId="3231A66C" w14:textId="77777777" w:rsidR="008A3825" w:rsidRDefault="008A3825" w:rsidP="008A3825">
      <w:pPr>
        <w:spacing w:line="273" w:lineRule="auto"/>
        <w:ind w:right="260"/>
        <w:jc w:val="both"/>
        <w:rPr>
          <w:rFonts w:eastAsia="Arial"/>
          <w:color w:val="3B3838"/>
        </w:rPr>
      </w:pPr>
      <w:bookmarkStart w:id="192" w:name="_Toc504124505"/>
      <w:bookmarkStart w:id="193" w:name="_Toc424219456"/>
      <w:bookmarkStart w:id="194" w:name="_Toc508648258"/>
      <w:bookmarkStart w:id="195" w:name="_Toc508984042"/>
      <w:bookmarkStart w:id="196" w:name="_Toc509843873"/>
      <w:bookmarkStart w:id="197" w:name="_Toc511924781"/>
      <w:bookmarkStart w:id="198" w:name="_Toc32134266"/>
      <w:bookmarkStart w:id="199" w:name="_Toc32147285"/>
      <w:bookmarkStart w:id="200" w:name="_Toc32147318"/>
      <w:bookmarkStart w:id="201" w:name="_Hlk511139951"/>
      <w:r w:rsidRPr="00A23BAA">
        <w:rPr>
          <w:rFonts w:eastAsia="Arial"/>
          <w:color w:val="3B3838"/>
          <w:highlight w:val="yellow"/>
        </w:rPr>
        <w:t>El SECOP II permite al Proveedor retirar sus ofertas en cualquier momento antes del vencimiento del plazo para presentar ofertas. Para retirar una oferta ya presentada el usuario</w:t>
      </w:r>
      <w:r w:rsidRPr="00E60A16">
        <w:rPr>
          <w:rFonts w:eastAsia="Arial"/>
          <w:color w:val="3B3838"/>
        </w:rPr>
        <w:t xml:space="preserve"> debe seguir el procedimiento </w:t>
      </w:r>
      <w:r w:rsidRPr="008341E1">
        <w:rPr>
          <w:rFonts w:eastAsia="Arial"/>
          <w:color w:val="3B3838"/>
        </w:rPr>
        <w:t>indicado en la “Guía rápida para la presentación de ofertas en SECOP II”. Una vez se cumpla la fecha de cierre del Proceso, la plataforma del SECOP II bloque</w:t>
      </w:r>
      <w:r>
        <w:rPr>
          <w:rFonts w:eastAsia="Arial"/>
          <w:color w:val="3B3838"/>
        </w:rPr>
        <w:t>a</w:t>
      </w:r>
      <w:r w:rsidRPr="008341E1">
        <w:rPr>
          <w:rFonts w:eastAsia="Arial"/>
          <w:color w:val="3B3838"/>
        </w:rPr>
        <w:t xml:space="preserve"> a los proveedores </w:t>
      </w:r>
      <w:r>
        <w:rPr>
          <w:rFonts w:eastAsia="Arial"/>
          <w:color w:val="3B3838"/>
        </w:rPr>
        <w:t>la opción del retiro de ofertas</w:t>
      </w:r>
      <w:r w:rsidRPr="00E60A16">
        <w:rPr>
          <w:rFonts w:eastAsia="Arial"/>
          <w:color w:val="3B3838"/>
        </w:rPr>
        <w:t>.</w:t>
      </w:r>
    </w:p>
    <w:p w14:paraId="2F447C86" w14:textId="77777777" w:rsidR="008A3825" w:rsidRPr="0033677B" w:rsidRDefault="008A3825" w:rsidP="008A3825">
      <w:pPr>
        <w:pStyle w:val="InviasNormal"/>
        <w:spacing w:before="0" w:line="276" w:lineRule="auto"/>
        <w:rPr>
          <w:rFonts w:ascii="Arial" w:eastAsia="Arial" w:hAnsi="Arial" w:cs="Arial"/>
          <w:sz w:val="20"/>
          <w:szCs w:val="20"/>
          <w:lang w:val="es-CO"/>
        </w:rPr>
      </w:pPr>
      <w:r w:rsidRPr="0033677B">
        <w:rPr>
          <w:rFonts w:ascii="Arial" w:eastAsia="Arial" w:hAnsi="Arial" w:cs="Arial"/>
          <w:sz w:val="20"/>
          <w:szCs w:val="20"/>
          <w:lang w:val="es-CO"/>
        </w:rPr>
        <w:lastRenderedPageBreak/>
        <w:t>Si la oferta fue presentada a través de SECOP II, el Proponente deberá seguir el proceso indicado en la “Guía rápida para la presentación de ofertas en SECOP II”. Una vez se cumpla la fecha de cierre del Proceso, la plataforma del SECOP II bloquea a los proveedores la opción del retiro de ofertas.</w:t>
      </w:r>
    </w:p>
    <w:p w14:paraId="5E6A3368" w14:textId="77777777" w:rsidR="00E27FAC" w:rsidRPr="0077230A" w:rsidRDefault="00E27FAC" w:rsidP="0077230A">
      <w:pPr>
        <w:spacing w:line="276" w:lineRule="auto"/>
        <w:jc w:val="both"/>
        <w:rPr>
          <w:rFonts w:cs="Arial"/>
          <w:szCs w:val="20"/>
        </w:rPr>
      </w:pPr>
    </w:p>
    <w:p w14:paraId="548788C1" w14:textId="20BD9513" w:rsidR="00333AAA" w:rsidRPr="00173BD9" w:rsidRDefault="00333AAA">
      <w:pPr>
        <w:pStyle w:val="Entidad-Capitulo"/>
      </w:pPr>
      <w:bookmarkStart w:id="202" w:name="_Toc42700844"/>
      <w:r w:rsidRPr="00173BD9">
        <w:t>CAP</w:t>
      </w:r>
      <w:r w:rsidR="00712E83" w:rsidRPr="00173BD9">
        <w:t>Í</w:t>
      </w:r>
      <w:r w:rsidRPr="00173BD9">
        <w:t>TULO</w:t>
      </w:r>
      <w:r w:rsidR="002644ED" w:rsidRPr="00173BD9">
        <w:t xml:space="preserve"> </w:t>
      </w:r>
      <w:r w:rsidRPr="00173BD9">
        <w:t>II</w:t>
      </w:r>
      <w:r w:rsidR="002644ED" w:rsidRPr="00173BD9">
        <w:t xml:space="preserve"> </w:t>
      </w:r>
      <w:r w:rsidRPr="00173BD9">
        <w:t>ELABORACIÓN</w:t>
      </w:r>
      <w:r w:rsidR="002644ED" w:rsidRPr="00173BD9">
        <w:t xml:space="preserve"> </w:t>
      </w:r>
      <w:r w:rsidR="003D1D50" w:rsidRPr="00173BD9">
        <w:t>Y PRESENTACIÓN</w:t>
      </w:r>
      <w:r w:rsidR="002644ED" w:rsidRPr="00173BD9">
        <w:t xml:space="preserve"> </w:t>
      </w:r>
      <w:r w:rsidRPr="00173BD9">
        <w:t>DE</w:t>
      </w:r>
      <w:r w:rsidR="002644ED" w:rsidRPr="00173BD9">
        <w:t xml:space="preserve"> </w:t>
      </w:r>
      <w:r w:rsidRPr="00173BD9">
        <w:t>LA</w:t>
      </w:r>
      <w:r w:rsidR="002644ED" w:rsidRPr="00173BD9">
        <w:t xml:space="preserve"> </w:t>
      </w:r>
      <w:bookmarkEnd w:id="192"/>
      <w:bookmarkEnd w:id="193"/>
      <w:r w:rsidR="005B122A" w:rsidRPr="00173BD9">
        <w:t>OFERTA</w:t>
      </w:r>
      <w:bookmarkEnd w:id="194"/>
      <w:bookmarkEnd w:id="195"/>
      <w:bookmarkEnd w:id="196"/>
      <w:bookmarkEnd w:id="197"/>
      <w:bookmarkEnd w:id="198"/>
      <w:bookmarkEnd w:id="199"/>
      <w:bookmarkEnd w:id="200"/>
      <w:bookmarkEnd w:id="202"/>
    </w:p>
    <w:p w14:paraId="6B7CBF2A" w14:textId="77777777" w:rsidR="00A72D61" w:rsidRPr="00173BD9" w:rsidRDefault="00A72D61" w:rsidP="00A72D61">
      <w:pPr>
        <w:rPr>
          <w:rFonts w:cs="Arial"/>
          <w:szCs w:val="20"/>
          <w:lang w:eastAsia="es-ES"/>
        </w:rPr>
      </w:pPr>
    </w:p>
    <w:p w14:paraId="73EC0E76" w14:textId="77F45624" w:rsidR="00D40CA0" w:rsidRPr="00173BD9" w:rsidRDefault="00D40CA0" w:rsidP="00822056">
      <w:pPr>
        <w:pStyle w:val="Capitulo2"/>
      </w:pPr>
      <w:bookmarkStart w:id="203" w:name="_Toc508648259"/>
      <w:bookmarkStart w:id="204" w:name="_Toc508984043"/>
      <w:bookmarkStart w:id="205" w:name="_Toc509843874"/>
      <w:bookmarkStart w:id="206" w:name="_Toc511924782"/>
      <w:bookmarkStart w:id="207" w:name="_Toc518641659"/>
      <w:bookmarkStart w:id="208" w:name="_Toc32147319"/>
      <w:bookmarkStart w:id="209" w:name="_Toc504124507"/>
      <w:bookmarkStart w:id="210" w:name="_Toc42700845"/>
      <w:bookmarkEnd w:id="201"/>
      <w:r w:rsidRPr="00173BD9">
        <w:t>CARTA</w:t>
      </w:r>
      <w:r w:rsidR="002644ED" w:rsidRPr="00173BD9">
        <w:t xml:space="preserve"> </w:t>
      </w:r>
      <w:r w:rsidRPr="00173BD9">
        <w:t>DE</w:t>
      </w:r>
      <w:r w:rsidR="002644ED" w:rsidRPr="00173BD9">
        <w:t xml:space="preserve"> </w:t>
      </w:r>
      <w:r w:rsidRPr="00173BD9">
        <w:t>PRESENTACIÓN</w:t>
      </w:r>
      <w:r w:rsidR="002644ED" w:rsidRPr="00173BD9">
        <w:t xml:space="preserve"> </w:t>
      </w:r>
      <w:r w:rsidRPr="00173BD9">
        <w:t>DE</w:t>
      </w:r>
      <w:r w:rsidR="002644ED" w:rsidRPr="00173BD9">
        <w:t xml:space="preserve"> </w:t>
      </w:r>
      <w:r w:rsidRPr="00173BD9">
        <w:t>LA</w:t>
      </w:r>
      <w:r w:rsidR="002644ED" w:rsidRPr="00173BD9">
        <w:t xml:space="preserve"> </w:t>
      </w:r>
      <w:r w:rsidR="006E648E" w:rsidRPr="00173BD9">
        <w:t>OFERTA</w:t>
      </w:r>
      <w:bookmarkEnd w:id="203"/>
      <w:bookmarkEnd w:id="204"/>
      <w:bookmarkEnd w:id="205"/>
      <w:bookmarkEnd w:id="206"/>
      <w:bookmarkEnd w:id="207"/>
      <w:bookmarkEnd w:id="208"/>
      <w:bookmarkEnd w:id="210"/>
    </w:p>
    <w:p w14:paraId="386CB9CC" w14:textId="01917BD7" w:rsidR="0010306A" w:rsidRPr="00E84A01" w:rsidRDefault="0010306A" w:rsidP="006876CA">
      <w:pPr>
        <w:pStyle w:val="InviasNormal"/>
        <w:spacing w:line="276" w:lineRule="auto"/>
        <w:rPr>
          <w:rFonts w:ascii="Arial" w:hAnsi="Arial" w:cs="Arial"/>
          <w:sz w:val="20"/>
          <w:szCs w:val="20"/>
          <w:lang w:val="es-CO"/>
        </w:rPr>
      </w:pPr>
      <w:r w:rsidRPr="00E84A01">
        <w:rPr>
          <w:rFonts w:ascii="Arial" w:hAnsi="Arial" w:cs="Arial"/>
          <w:sz w:val="20"/>
          <w:szCs w:val="20"/>
          <w:lang w:val="es-CO"/>
        </w:rPr>
        <w:t xml:space="preserve">El </w:t>
      </w:r>
      <w:r w:rsidR="003C407D" w:rsidRPr="00E84A01">
        <w:rPr>
          <w:rFonts w:ascii="Arial" w:hAnsi="Arial" w:cs="Arial"/>
          <w:sz w:val="20"/>
          <w:szCs w:val="20"/>
          <w:lang w:val="es-CO"/>
        </w:rPr>
        <w:t>Proponente</w:t>
      </w:r>
      <w:r w:rsidRPr="00E84A01">
        <w:rPr>
          <w:rFonts w:ascii="Arial" w:hAnsi="Arial" w:cs="Arial"/>
          <w:sz w:val="20"/>
          <w:szCs w:val="20"/>
          <w:lang w:val="es-CO"/>
        </w:rPr>
        <w:t xml:space="preserve"> debe </w:t>
      </w:r>
      <w:r w:rsidR="000A7159" w:rsidRPr="00E84A01">
        <w:rPr>
          <w:rFonts w:ascii="Arial" w:hAnsi="Arial" w:cs="Arial"/>
          <w:sz w:val="20"/>
          <w:szCs w:val="20"/>
          <w:lang w:val="es-CO"/>
        </w:rPr>
        <w:t xml:space="preserve">presentar </w:t>
      </w:r>
      <w:r w:rsidRPr="00E84A01">
        <w:rPr>
          <w:rFonts w:ascii="Arial" w:hAnsi="Arial" w:cs="Arial"/>
          <w:sz w:val="20"/>
          <w:szCs w:val="20"/>
          <w:lang w:val="es-CO"/>
        </w:rPr>
        <w:t>el Formato 1 – Carta de presentación de la oferta</w:t>
      </w:r>
      <w:r w:rsidR="007E13CF" w:rsidRPr="00E84A01">
        <w:rPr>
          <w:rFonts w:ascii="Arial" w:hAnsi="Arial" w:cs="Arial"/>
          <w:sz w:val="20"/>
          <w:szCs w:val="20"/>
          <w:lang w:val="es-CO"/>
        </w:rPr>
        <w:t>,</w:t>
      </w:r>
      <w:r w:rsidRPr="00E84A01">
        <w:rPr>
          <w:rFonts w:ascii="Arial" w:hAnsi="Arial" w:cs="Arial"/>
          <w:sz w:val="20"/>
          <w:szCs w:val="20"/>
          <w:lang w:val="es-CO"/>
        </w:rPr>
        <w:t xml:space="preserve"> el cual debe ir firmado por la persona natural </w:t>
      </w:r>
      <w:r w:rsidR="003C407D" w:rsidRPr="00E84A01">
        <w:rPr>
          <w:rFonts w:ascii="Arial" w:hAnsi="Arial" w:cs="Arial"/>
          <w:sz w:val="20"/>
          <w:szCs w:val="20"/>
          <w:lang w:val="es-CO"/>
        </w:rPr>
        <w:t>Proponente</w:t>
      </w:r>
      <w:r w:rsidRPr="00E84A01">
        <w:rPr>
          <w:rFonts w:ascii="Arial" w:hAnsi="Arial" w:cs="Arial"/>
          <w:sz w:val="20"/>
          <w:szCs w:val="20"/>
          <w:lang w:val="es-CO"/>
        </w:rPr>
        <w:t xml:space="preserve"> o por el representante legal del </w:t>
      </w:r>
      <w:r w:rsidR="003C407D" w:rsidRPr="00E84A01">
        <w:rPr>
          <w:rFonts w:ascii="Arial" w:hAnsi="Arial" w:cs="Arial"/>
          <w:sz w:val="20"/>
          <w:szCs w:val="20"/>
          <w:lang w:val="es-CO"/>
        </w:rPr>
        <w:t>Proponente</w:t>
      </w:r>
      <w:r w:rsidRPr="00E84A01">
        <w:rPr>
          <w:rFonts w:ascii="Arial" w:hAnsi="Arial" w:cs="Arial"/>
          <w:sz w:val="20"/>
          <w:szCs w:val="20"/>
          <w:lang w:val="es-CO"/>
        </w:rPr>
        <w:t xml:space="preserve"> individual o Plural</w:t>
      </w:r>
      <w:r w:rsidR="001D4385" w:rsidRPr="00E84A01">
        <w:rPr>
          <w:rFonts w:ascii="Arial" w:hAnsi="Arial" w:cs="Arial"/>
          <w:sz w:val="20"/>
          <w:szCs w:val="20"/>
          <w:lang w:val="es-CO"/>
        </w:rPr>
        <w:t xml:space="preserve"> o por el apoderado</w:t>
      </w:r>
      <w:r w:rsidRPr="00E84A01">
        <w:rPr>
          <w:rFonts w:ascii="Arial" w:hAnsi="Arial" w:cs="Arial"/>
          <w:sz w:val="20"/>
          <w:szCs w:val="20"/>
          <w:lang w:val="es-CO"/>
        </w:rPr>
        <w:t>.</w:t>
      </w:r>
    </w:p>
    <w:p w14:paraId="3E209004" w14:textId="0CFA7C55" w:rsidR="0010306A" w:rsidRPr="00E84A01" w:rsidRDefault="0010306A" w:rsidP="006876CA">
      <w:pPr>
        <w:pStyle w:val="InviasNormal"/>
        <w:spacing w:line="276" w:lineRule="auto"/>
        <w:rPr>
          <w:rFonts w:ascii="Arial" w:hAnsi="Arial" w:cs="Arial"/>
          <w:sz w:val="20"/>
          <w:szCs w:val="20"/>
          <w:lang w:val="es-CO"/>
        </w:rPr>
      </w:pPr>
      <w:r w:rsidRPr="00E84A01">
        <w:rPr>
          <w:rFonts w:ascii="Arial" w:hAnsi="Arial" w:cs="Arial"/>
          <w:sz w:val="20"/>
          <w:szCs w:val="20"/>
          <w:lang w:val="es-CO"/>
        </w:rPr>
        <w:t xml:space="preserve">En virtud de lo previsto en la Ley 842 de 2003 y con el fin de </w:t>
      </w:r>
      <w:r w:rsidR="00E03679" w:rsidRPr="00E84A01">
        <w:rPr>
          <w:rFonts w:ascii="Arial" w:hAnsi="Arial" w:cs="Arial"/>
          <w:sz w:val="20"/>
          <w:szCs w:val="20"/>
          <w:lang w:val="es-CO"/>
        </w:rPr>
        <w:t>impedir</w:t>
      </w:r>
      <w:r w:rsidRPr="00E84A01">
        <w:rPr>
          <w:rFonts w:ascii="Arial" w:hAnsi="Arial" w:cs="Arial"/>
          <w:sz w:val="20"/>
          <w:szCs w:val="20"/>
          <w:lang w:val="es-CO"/>
        </w:rPr>
        <w:t xml:space="preserve"> el ejercicio ilegal de la Ingeniería, la persona natural (</w:t>
      </w:r>
      <w:r w:rsidR="003C407D" w:rsidRPr="00E84A01">
        <w:rPr>
          <w:rFonts w:ascii="Arial" w:hAnsi="Arial" w:cs="Arial"/>
          <w:sz w:val="20"/>
          <w:szCs w:val="20"/>
          <w:lang w:val="es-CO"/>
        </w:rPr>
        <w:t>Proponente</w:t>
      </w:r>
      <w:r w:rsidRPr="00E84A01">
        <w:rPr>
          <w:rFonts w:ascii="Arial" w:hAnsi="Arial" w:cs="Arial"/>
          <w:sz w:val="20"/>
          <w:szCs w:val="20"/>
          <w:lang w:val="es-CO"/>
        </w:rPr>
        <w:t xml:space="preserve"> individual o integrante de la estructura plural) que pretenda participar en el presente </w:t>
      </w:r>
      <w:r w:rsidR="00F32F16" w:rsidRPr="00E84A01">
        <w:rPr>
          <w:rFonts w:ascii="Arial" w:hAnsi="Arial" w:cs="Arial"/>
          <w:sz w:val="20"/>
          <w:szCs w:val="20"/>
          <w:lang w:val="es-CO"/>
        </w:rPr>
        <w:t>Proceso</w:t>
      </w:r>
      <w:r w:rsidRPr="00E84A01">
        <w:rPr>
          <w:rFonts w:ascii="Arial" w:hAnsi="Arial" w:cs="Arial"/>
          <w:sz w:val="20"/>
          <w:szCs w:val="20"/>
          <w:lang w:val="es-CO"/>
        </w:rPr>
        <w:t xml:space="preserve">, deberá acreditar que posee título como Ingeniero, para lo cual deberá adjuntar </w:t>
      </w:r>
      <w:r w:rsidR="00336A3C" w:rsidRPr="00E84A01">
        <w:rPr>
          <w:rFonts w:ascii="Arial" w:hAnsi="Arial" w:cs="Arial"/>
          <w:sz w:val="20"/>
          <w:szCs w:val="20"/>
          <w:lang w:val="es-CO"/>
        </w:rPr>
        <w:t xml:space="preserve">copia de </w:t>
      </w:r>
      <w:r w:rsidR="001B621E" w:rsidRPr="00E84A01">
        <w:rPr>
          <w:rFonts w:ascii="Arial" w:hAnsi="Arial" w:cs="Arial"/>
          <w:sz w:val="20"/>
          <w:szCs w:val="20"/>
          <w:lang w:val="es-CO"/>
        </w:rPr>
        <w:t xml:space="preserve">la tarjeta profesional y </w:t>
      </w:r>
      <w:r w:rsidRPr="00E84A01">
        <w:rPr>
          <w:rFonts w:ascii="Arial" w:hAnsi="Arial" w:cs="Arial"/>
          <w:sz w:val="20"/>
          <w:szCs w:val="20"/>
          <w:lang w:val="es-CO"/>
        </w:rPr>
        <w:t>copia del certificado de vigencia de matrícula profesional expedida por el COPNIA o Consejo Profesional de Ingeniería de Transportes y Vías de Colombia</w:t>
      </w:r>
      <w:r w:rsidR="00105159" w:rsidRPr="00E84A01">
        <w:rPr>
          <w:rFonts w:ascii="Arial" w:hAnsi="Arial" w:cs="Arial"/>
          <w:sz w:val="20"/>
          <w:szCs w:val="20"/>
          <w:lang w:val="es-CO"/>
        </w:rPr>
        <w:t xml:space="preserve"> en la respectiva rama de la ingeniería según corresponda</w:t>
      </w:r>
      <w:r w:rsidRPr="00E84A01">
        <w:rPr>
          <w:rFonts w:ascii="Arial" w:hAnsi="Arial" w:cs="Arial"/>
          <w:sz w:val="20"/>
          <w:szCs w:val="20"/>
          <w:lang w:val="es-CO"/>
        </w:rPr>
        <w:t xml:space="preserve">, vigente a la fecha de cierre de este </w:t>
      </w:r>
      <w:r w:rsidR="00F32F16" w:rsidRPr="00E84A01">
        <w:rPr>
          <w:rFonts w:ascii="Arial" w:hAnsi="Arial" w:cs="Arial"/>
          <w:sz w:val="20"/>
          <w:szCs w:val="20"/>
          <w:lang w:val="es-CO"/>
        </w:rPr>
        <w:t>Proceso</w:t>
      </w:r>
      <w:r w:rsidRPr="00E84A01">
        <w:rPr>
          <w:rFonts w:ascii="Arial" w:hAnsi="Arial" w:cs="Arial"/>
          <w:sz w:val="20"/>
          <w:szCs w:val="20"/>
          <w:lang w:val="es-CO"/>
        </w:rPr>
        <w:t xml:space="preserve"> de selección.</w:t>
      </w:r>
    </w:p>
    <w:p w14:paraId="0241B92E" w14:textId="7C044CB2" w:rsidR="0010306A" w:rsidRPr="00E84A01" w:rsidRDefault="0010306A" w:rsidP="006876CA">
      <w:pPr>
        <w:pStyle w:val="InviasNormal"/>
        <w:spacing w:line="276" w:lineRule="auto"/>
        <w:rPr>
          <w:rFonts w:ascii="Arial" w:hAnsi="Arial" w:cs="Arial"/>
          <w:sz w:val="20"/>
          <w:szCs w:val="20"/>
          <w:lang w:val="es-CO"/>
        </w:rPr>
      </w:pPr>
      <w:r w:rsidRPr="00E84A01">
        <w:rPr>
          <w:rFonts w:ascii="Arial" w:hAnsi="Arial" w:cs="Arial"/>
          <w:sz w:val="20"/>
          <w:szCs w:val="20"/>
          <w:lang w:val="es-CO"/>
        </w:rPr>
        <w:t xml:space="preserve">De acuerdo con el artículo 20 de la </w:t>
      </w:r>
      <w:r w:rsidR="007A503C" w:rsidRPr="00E84A01">
        <w:rPr>
          <w:rFonts w:ascii="Arial" w:hAnsi="Arial" w:cs="Arial"/>
          <w:sz w:val="20"/>
          <w:szCs w:val="20"/>
          <w:lang w:val="es-CO"/>
        </w:rPr>
        <w:t>L</w:t>
      </w:r>
      <w:r w:rsidRPr="00E84A01">
        <w:rPr>
          <w:rFonts w:ascii="Arial" w:hAnsi="Arial" w:cs="Arial"/>
          <w:sz w:val="20"/>
          <w:szCs w:val="20"/>
          <w:lang w:val="es-CO"/>
        </w:rPr>
        <w:t xml:space="preserve">ey 842 de 2003, si el representante legal o apoderado del </w:t>
      </w:r>
      <w:r w:rsidR="003C407D" w:rsidRPr="00E84A01">
        <w:rPr>
          <w:rFonts w:ascii="Arial" w:hAnsi="Arial" w:cs="Arial"/>
          <w:sz w:val="20"/>
          <w:szCs w:val="20"/>
          <w:lang w:val="es-CO"/>
        </w:rPr>
        <w:t>Proponente</w:t>
      </w:r>
      <w:r w:rsidRPr="00E84A01">
        <w:rPr>
          <w:rFonts w:ascii="Arial" w:hAnsi="Arial" w:cs="Arial"/>
          <w:sz w:val="20"/>
          <w:szCs w:val="20"/>
          <w:lang w:val="es-CO"/>
        </w:rPr>
        <w:t xml:space="preserve"> individual persona jurídica o el representante legal o apoderado de la estructura plural, no posee título de una de las profesiones catalogadas como ejercicio de la ingeniería, la oferta deberá ser avalada por un ingeniero, para lo cual deberá adjuntar </w:t>
      </w:r>
      <w:r w:rsidR="00336A3C" w:rsidRPr="00E84A01">
        <w:rPr>
          <w:rFonts w:ascii="Arial" w:hAnsi="Arial" w:cs="Arial"/>
          <w:sz w:val="20"/>
          <w:szCs w:val="20"/>
          <w:lang w:val="es-CO"/>
        </w:rPr>
        <w:t xml:space="preserve">copia de </w:t>
      </w:r>
      <w:r w:rsidR="00933535" w:rsidRPr="00E84A01">
        <w:rPr>
          <w:rFonts w:ascii="Arial" w:hAnsi="Arial" w:cs="Arial"/>
          <w:sz w:val="20"/>
          <w:szCs w:val="20"/>
          <w:lang w:val="es-CO"/>
        </w:rPr>
        <w:t xml:space="preserve">la tarjeta profesional </w:t>
      </w:r>
      <w:r w:rsidR="00C66F33" w:rsidRPr="00E84A01">
        <w:rPr>
          <w:rFonts w:ascii="Arial" w:hAnsi="Arial" w:cs="Arial"/>
          <w:sz w:val="20"/>
          <w:szCs w:val="20"/>
          <w:lang w:val="es-CO"/>
        </w:rPr>
        <w:t xml:space="preserve">y </w:t>
      </w:r>
      <w:r w:rsidRPr="00E84A01">
        <w:rPr>
          <w:rFonts w:ascii="Arial" w:hAnsi="Arial" w:cs="Arial"/>
          <w:sz w:val="20"/>
          <w:szCs w:val="20"/>
          <w:lang w:val="es-CO"/>
        </w:rPr>
        <w:t>copia del certificado de vigencia de matrícula profesional expedida por el COPNIA o Consejo Profesional de Ingeniería de Transportes y Vías de Colombia</w:t>
      </w:r>
      <w:r w:rsidR="00B80806" w:rsidRPr="00E84A01">
        <w:rPr>
          <w:rFonts w:ascii="Arial" w:hAnsi="Arial" w:cs="Arial"/>
          <w:sz w:val="20"/>
          <w:szCs w:val="20"/>
          <w:lang w:val="es-CO"/>
        </w:rPr>
        <w:t xml:space="preserve"> en la respectiva rama de la ingeniería según corresponda</w:t>
      </w:r>
      <w:r w:rsidRPr="00E84A01">
        <w:rPr>
          <w:rFonts w:ascii="Arial" w:hAnsi="Arial" w:cs="Arial"/>
          <w:sz w:val="20"/>
          <w:szCs w:val="20"/>
          <w:lang w:val="es-CO"/>
        </w:rPr>
        <w:t xml:space="preserve">, vigente a la fecha de cierre de este </w:t>
      </w:r>
      <w:r w:rsidR="00F32F16" w:rsidRPr="00E84A01">
        <w:rPr>
          <w:rFonts w:ascii="Arial" w:hAnsi="Arial" w:cs="Arial"/>
          <w:sz w:val="20"/>
          <w:szCs w:val="20"/>
          <w:lang w:val="es-CO"/>
        </w:rPr>
        <w:t>Proceso</w:t>
      </w:r>
      <w:r w:rsidRPr="00E84A01">
        <w:rPr>
          <w:rFonts w:ascii="Arial" w:hAnsi="Arial" w:cs="Arial"/>
          <w:sz w:val="20"/>
          <w:szCs w:val="20"/>
          <w:lang w:val="es-CO"/>
        </w:rPr>
        <w:t xml:space="preserve"> de selección</w:t>
      </w:r>
      <w:r w:rsidR="00B80806" w:rsidRPr="00E84A01">
        <w:rPr>
          <w:rFonts w:ascii="Arial" w:hAnsi="Arial" w:cs="Arial"/>
          <w:sz w:val="20"/>
          <w:szCs w:val="20"/>
          <w:lang w:val="es-CO"/>
        </w:rPr>
        <w:t>.</w:t>
      </w:r>
    </w:p>
    <w:p w14:paraId="2E69D761" w14:textId="4BFF51B5" w:rsidR="0010306A" w:rsidRPr="00E84A01" w:rsidRDefault="0010306A" w:rsidP="006876CA">
      <w:pPr>
        <w:pStyle w:val="InviasNormal"/>
        <w:spacing w:line="276" w:lineRule="auto"/>
        <w:rPr>
          <w:rFonts w:ascii="Arial" w:hAnsi="Arial" w:cs="Arial"/>
          <w:sz w:val="20"/>
          <w:szCs w:val="20"/>
          <w:lang w:val="es-CO"/>
        </w:rPr>
      </w:pPr>
      <w:r w:rsidRPr="00E84A01">
        <w:rPr>
          <w:rFonts w:ascii="Arial" w:hAnsi="Arial" w:cs="Arial"/>
          <w:sz w:val="20"/>
          <w:szCs w:val="20"/>
          <w:lang w:val="es-CO"/>
        </w:rPr>
        <w:t xml:space="preserve">El aval del ingeniero del que trata el artículo 20 de la Ley 842 de 2003 hace parte integral del Formato 1 – Carta de presentación de la oferta cuando el </w:t>
      </w:r>
      <w:r w:rsidR="003C407D" w:rsidRPr="00E84A01">
        <w:rPr>
          <w:rFonts w:ascii="Arial" w:hAnsi="Arial" w:cs="Arial"/>
          <w:sz w:val="20"/>
          <w:szCs w:val="20"/>
          <w:lang w:val="es-CO"/>
        </w:rPr>
        <w:t>Proponente</w:t>
      </w:r>
      <w:r w:rsidRPr="00E84A01">
        <w:rPr>
          <w:rFonts w:ascii="Arial" w:hAnsi="Arial" w:cs="Arial"/>
          <w:sz w:val="20"/>
          <w:szCs w:val="20"/>
          <w:lang w:val="es-CO"/>
        </w:rPr>
        <w:t xml:space="preserve"> deba presentarlo. </w:t>
      </w:r>
    </w:p>
    <w:p w14:paraId="4D92E4E1" w14:textId="3F86A787" w:rsidR="008A3825" w:rsidRPr="0033677B" w:rsidRDefault="008A3825" w:rsidP="008A3825">
      <w:pPr>
        <w:spacing w:line="276" w:lineRule="auto"/>
        <w:jc w:val="both"/>
        <w:rPr>
          <w:rFonts w:cs="Arial"/>
        </w:rPr>
      </w:pPr>
      <w:r w:rsidRPr="0033677B">
        <w:rPr>
          <w:rFonts w:cs="Arial"/>
        </w:rPr>
        <w:t>La carta de presentación deberá estar suscrita. Con la firma de este documento se entiende que el Proponente conoce y acepta las obligaciones del Anexo 4 – Pacto de Transparencia y, por lo tanto, no será necesaria la entrega de este documento al momento de presentar la oferta.</w:t>
      </w:r>
    </w:p>
    <w:p w14:paraId="17635F23" w14:textId="77777777" w:rsidR="008A3825" w:rsidRDefault="008A3825" w:rsidP="008A3825">
      <w:pPr>
        <w:spacing w:line="276" w:lineRule="auto"/>
        <w:jc w:val="both"/>
        <w:rPr>
          <w:rFonts w:cs="Arial"/>
        </w:rPr>
      </w:pPr>
      <w:r w:rsidRPr="0033677B">
        <w:rPr>
          <w:rFonts w:cs="Arial"/>
        </w:rPr>
        <w:t xml:space="preserve">El Proponente debe diligenciar los Formatos que correspondan. Todos los espacios en blanco deberán diligenciarse con la información solicitada. </w:t>
      </w:r>
    </w:p>
    <w:p w14:paraId="2C5ED80B" w14:textId="2BD5AC54" w:rsidR="008A3825" w:rsidRPr="00E84A01" w:rsidRDefault="008A3825" w:rsidP="00FF4623">
      <w:pPr>
        <w:spacing w:line="276" w:lineRule="auto"/>
        <w:jc w:val="both"/>
        <w:rPr>
          <w:rFonts w:cs="Arial"/>
        </w:rPr>
      </w:pPr>
      <w:r w:rsidRPr="0033677B">
        <w:rPr>
          <w:rFonts w:cs="Arial"/>
          <w:highlight w:val="lightGray"/>
        </w:rPr>
        <w:t xml:space="preserve">[Cuando el proceso se estructure por lotes o grupos, el Proponente debe indicar en el </w:t>
      </w:r>
      <w:r w:rsidRPr="0033677B">
        <w:rPr>
          <w:rFonts w:cs="Arial"/>
          <w:highlight w:val="lightGray"/>
        </w:rPr>
        <w:fldChar w:fldCharType="begin"/>
      </w:r>
      <w:r w:rsidRPr="0033677B">
        <w:rPr>
          <w:rFonts w:cs="Arial"/>
          <w:highlight w:val="lightGray"/>
        </w:rPr>
        <w:instrText xml:space="preserve"> REF _Ref508649152 \h  \* MERGEFORMAT </w:instrText>
      </w:r>
      <w:r w:rsidRPr="0033677B">
        <w:rPr>
          <w:rFonts w:cs="Arial"/>
          <w:highlight w:val="lightGray"/>
        </w:rPr>
      </w:r>
      <w:r w:rsidRPr="0033677B">
        <w:rPr>
          <w:rFonts w:cs="Arial"/>
          <w:highlight w:val="lightGray"/>
        </w:rPr>
        <w:fldChar w:fldCharType="separate"/>
      </w:r>
      <w:r w:rsidRPr="00F243E0">
        <w:rPr>
          <w:rFonts w:cs="Arial"/>
          <w:highlight w:val="lightGray"/>
        </w:rPr>
        <w:t>Formato 1 – Carta de presentación de la oferta</w:t>
      </w:r>
      <w:r w:rsidRPr="0033677B">
        <w:rPr>
          <w:rFonts w:cs="Arial"/>
          <w:highlight w:val="lightGray"/>
        </w:rPr>
        <w:fldChar w:fldCharType="end"/>
      </w:r>
      <w:r w:rsidRPr="0033677B">
        <w:rPr>
          <w:rFonts w:cs="Arial"/>
          <w:highlight w:val="lightGray"/>
        </w:rPr>
        <w:t xml:space="preserve">, el lote o lotes a los cuales presenta oferta, según las posibilidades que otorgue la </w:t>
      </w:r>
      <w:r>
        <w:rPr>
          <w:rFonts w:cs="Arial"/>
          <w:highlight w:val="lightGray"/>
        </w:rPr>
        <w:t>E</w:t>
      </w:r>
      <w:r w:rsidRPr="0033677B">
        <w:rPr>
          <w:rFonts w:cs="Arial"/>
          <w:highlight w:val="lightGray"/>
        </w:rPr>
        <w:t>ntidad].</w:t>
      </w:r>
      <w:r w:rsidRPr="0033677B">
        <w:rPr>
          <w:rFonts w:cs="Arial"/>
        </w:rPr>
        <w:t xml:space="preserve"> </w:t>
      </w:r>
    </w:p>
    <w:p w14:paraId="1EBDAD26" w14:textId="39B3FBEB" w:rsidR="00D40CA0" w:rsidRPr="00173BD9" w:rsidRDefault="00D40CA0" w:rsidP="00822056">
      <w:pPr>
        <w:pStyle w:val="Capitulo2"/>
      </w:pPr>
      <w:bookmarkStart w:id="211" w:name="_Toc508648260"/>
      <w:bookmarkStart w:id="212" w:name="_Toc508984044"/>
      <w:bookmarkStart w:id="213" w:name="_Toc509843875"/>
      <w:bookmarkStart w:id="214" w:name="_Toc511924783"/>
      <w:bookmarkStart w:id="215" w:name="_Toc518641660"/>
      <w:bookmarkStart w:id="216" w:name="_Toc32147320"/>
      <w:bookmarkStart w:id="217" w:name="_Toc505100175"/>
      <w:bookmarkStart w:id="218" w:name="_Toc42700846"/>
      <w:r w:rsidRPr="00173BD9">
        <w:lastRenderedPageBreak/>
        <w:t>APODERADO</w:t>
      </w:r>
      <w:bookmarkEnd w:id="211"/>
      <w:bookmarkEnd w:id="212"/>
      <w:bookmarkEnd w:id="213"/>
      <w:bookmarkEnd w:id="214"/>
      <w:bookmarkEnd w:id="215"/>
      <w:bookmarkEnd w:id="216"/>
      <w:bookmarkEnd w:id="218"/>
      <w:r w:rsidR="002644ED" w:rsidRPr="00173BD9">
        <w:t xml:space="preserve"> </w:t>
      </w:r>
    </w:p>
    <w:p w14:paraId="0CE56B0C" w14:textId="352619DB" w:rsidR="008A3825" w:rsidRPr="00BC69CA" w:rsidRDefault="008A3825" w:rsidP="008A3825">
      <w:pPr>
        <w:spacing w:line="276" w:lineRule="auto"/>
        <w:jc w:val="both"/>
        <w:rPr>
          <w:rFonts w:cs="Arial"/>
          <w:color w:val="auto"/>
          <w:szCs w:val="20"/>
          <w:lang w:val="es-ES"/>
        </w:rPr>
      </w:pPr>
      <w:r w:rsidRPr="0033677B">
        <w:rPr>
          <w:rFonts w:eastAsia="Arial" w:cs="Arial"/>
          <w:szCs w:val="20"/>
        </w:rPr>
        <w:t>Los Proponentes podrán presentar ofertas directamente o ser suscritas por intermedio de apoderado, evento en el cual deberán anexar el poder, otorgado en legal forma</w:t>
      </w:r>
      <w:r>
        <w:rPr>
          <w:rFonts w:eastAsia="Arial" w:cs="Arial"/>
          <w:szCs w:val="20"/>
        </w:rPr>
        <w:t xml:space="preserve"> </w:t>
      </w:r>
      <w:r w:rsidRPr="0033677B">
        <w:rPr>
          <w:rFonts w:eastAsia="Arial" w:cs="Arial"/>
          <w:szCs w:val="20"/>
        </w:rPr>
        <w:t>(artículo 5 Decreto – Ley 019 de 2012), en el que se confiera al apoderado de manera clara y expresa facultades amplias y suficientes para actuar, obligar y responsabilizar a quien(es) representa en el trámite del presente Proceso y en la suscripción del Contrato.</w:t>
      </w:r>
      <w:r w:rsidRPr="008B2B83">
        <w:rPr>
          <w:rFonts w:eastAsia="Arial" w:cs="Arial"/>
          <w:szCs w:val="20"/>
        </w:rPr>
        <w:t>.</w:t>
      </w:r>
      <w:r w:rsidRPr="0033677B">
        <w:rPr>
          <w:rFonts w:eastAsia="Arial" w:cs="Arial"/>
          <w:szCs w:val="20"/>
        </w:rPr>
        <w:t xml:space="preserve"> </w:t>
      </w:r>
      <w:r w:rsidRPr="0033677B">
        <w:rPr>
          <w:rFonts w:cs="Arial"/>
          <w:szCs w:val="20"/>
          <w:lang w:val="es-ES"/>
        </w:rPr>
        <w:t xml:space="preserve">No obstante, la simple entrega física o radicación de la oferta en la </w:t>
      </w:r>
      <w:r>
        <w:rPr>
          <w:rFonts w:cs="Arial"/>
          <w:szCs w:val="20"/>
          <w:lang w:val="es-ES"/>
        </w:rPr>
        <w:t>E</w:t>
      </w:r>
      <w:r w:rsidRPr="0033677B">
        <w:rPr>
          <w:rFonts w:cs="Arial"/>
          <w:szCs w:val="20"/>
          <w:lang w:val="es-ES"/>
        </w:rPr>
        <w:t xml:space="preserve">ntidad puede realizarla cualquier persona, sin necesidad de poder </w:t>
      </w:r>
      <w:r w:rsidRPr="0033677B">
        <w:rPr>
          <w:rFonts w:cs="Arial"/>
          <w:lang w:val="es-ES"/>
        </w:rPr>
        <w:t>o</w:t>
      </w:r>
      <w:r w:rsidRPr="0033677B">
        <w:rPr>
          <w:rFonts w:cs="Arial"/>
          <w:szCs w:val="20"/>
          <w:lang w:val="es-ES"/>
        </w:rPr>
        <w:t xml:space="preserve"> autorización.</w:t>
      </w:r>
    </w:p>
    <w:p w14:paraId="1439EA7D" w14:textId="77777777" w:rsidR="008A3825" w:rsidRPr="006876CA" w:rsidRDefault="008A3825" w:rsidP="006876CA">
      <w:pPr>
        <w:spacing w:line="276" w:lineRule="auto"/>
        <w:jc w:val="both"/>
        <w:rPr>
          <w:rFonts w:cs="Arial"/>
        </w:rPr>
      </w:pPr>
    </w:p>
    <w:p w14:paraId="6AEB7C02" w14:textId="5A8AEB7B" w:rsidR="00D40CA0" w:rsidRPr="00173BD9" w:rsidRDefault="00D40CA0"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apoderado</w:t>
      </w:r>
      <w:r w:rsidR="5ECA53F1" w:rsidRPr="00173BD9">
        <w:rPr>
          <w:rFonts w:ascii="Arial" w:eastAsia="Arial" w:hAnsi="Arial" w:cs="Arial"/>
          <w:sz w:val="20"/>
          <w:szCs w:val="20"/>
          <w:lang w:val="es-CO"/>
        </w:rPr>
        <w:t xml:space="preserve"> que firma la oferta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podrá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persona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natural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jurídica</w:t>
      </w:r>
      <w:r w:rsidR="002644ED" w:rsidRPr="00173BD9">
        <w:rPr>
          <w:rFonts w:ascii="Arial" w:eastAsia="Arial" w:hAnsi="Arial" w:cs="Arial"/>
          <w:sz w:val="20"/>
          <w:szCs w:val="20"/>
          <w:lang w:val="es-CO"/>
        </w:rPr>
        <w:t xml:space="preserve"> </w:t>
      </w:r>
      <w:r w:rsidR="00DF4F90"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caso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deberá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tener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domicilio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permanente,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efectos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este</w:t>
      </w:r>
      <w:r w:rsidR="002644ED" w:rsidRPr="00173BD9">
        <w:rPr>
          <w:rFonts w:ascii="Arial" w:eastAsia="Arial" w:hAnsi="Arial" w:cs="Arial"/>
          <w:sz w:val="20"/>
          <w:szCs w:val="20"/>
          <w:lang w:val="es-CO"/>
        </w:rPr>
        <w:t xml:space="preserve"> </w:t>
      </w:r>
      <w:r w:rsidR="00F32F16" w:rsidRPr="00173BD9">
        <w:rPr>
          <w:rFonts w:ascii="Arial" w:eastAsia="Arial" w:hAnsi="Arial" w:cs="Arial"/>
          <w:sz w:val="20"/>
          <w:szCs w:val="20"/>
          <w:lang w:val="es-CO"/>
        </w:rPr>
        <w:t>Proceso</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República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Colombia,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deberá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facultado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al</w:t>
      </w:r>
      <w:r w:rsidR="002644ED" w:rsidRPr="00173BD9">
        <w:rPr>
          <w:rFonts w:ascii="Arial" w:eastAsia="Arial" w:hAnsi="Arial" w:cs="Arial"/>
          <w:sz w:val="20"/>
          <w:szCs w:val="20"/>
          <w:lang w:val="es-CO"/>
        </w:rPr>
        <w:t xml:space="preserve"> </w:t>
      </w:r>
      <w:r w:rsidR="003C407D" w:rsidRPr="00173BD9">
        <w:rPr>
          <w:rFonts w:ascii="Arial" w:eastAsia="Arial" w:hAnsi="Arial" w:cs="Arial"/>
          <w:sz w:val="20"/>
          <w:szCs w:val="20"/>
          <w:lang w:val="es-CO"/>
        </w:rPr>
        <w:t>Proponente</w:t>
      </w:r>
      <w:r w:rsidR="002644ED" w:rsidRPr="00173BD9">
        <w:rPr>
          <w:rFonts w:ascii="Arial" w:eastAsia="Arial" w:hAnsi="Arial" w:cs="Arial"/>
          <w:sz w:val="20"/>
          <w:szCs w:val="20"/>
          <w:lang w:val="es-CO"/>
        </w:rPr>
        <w:t xml:space="preserve"> </w:t>
      </w:r>
      <w:r w:rsidR="00A4008A" w:rsidRPr="00173BD9">
        <w:rPr>
          <w:rFonts w:ascii="Arial" w:eastAsia="Arial" w:hAnsi="Arial" w:cs="Arial"/>
          <w:sz w:val="20"/>
          <w:szCs w:val="20"/>
          <w:lang w:val="es-CO"/>
        </w:rPr>
        <w:t xml:space="preserve">y/o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integrantes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003C407D" w:rsidRPr="00173BD9">
        <w:rPr>
          <w:rFonts w:ascii="Arial" w:eastAsia="Arial" w:hAnsi="Arial" w:cs="Arial"/>
          <w:sz w:val="20"/>
          <w:szCs w:val="20"/>
          <w:lang w:val="es-CO"/>
        </w:rPr>
        <w:t>Proponente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Plural,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efectos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adelantar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su</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nombre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manera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específica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actividades:</w:t>
      </w:r>
      <w:r w:rsidR="002644ED" w:rsidRPr="00173BD9">
        <w:rPr>
          <w:rFonts w:ascii="Arial" w:eastAsia="Arial" w:hAnsi="Arial" w:cs="Arial"/>
          <w:sz w:val="20"/>
          <w:szCs w:val="20"/>
          <w:lang w:val="es-CO"/>
        </w:rPr>
        <w:t xml:space="preserve"> </w:t>
      </w:r>
      <w:r w:rsidR="00AD775E" w:rsidRPr="00173BD9">
        <w:rPr>
          <w:rFonts w:ascii="Arial" w:eastAsia="Arial" w:hAnsi="Arial" w:cs="Arial"/>
          <w:sz w:val="20"/>
          <w:szCs w:val="20"/>
          <w:lang w:val="es-CO"/>
        </w:rPr>
        <w:t xml:space="preserve">(i) presentar oferta para el </w:t>
      </w:r>
      <w:r w:rsidR="003E3EFD" w:rsidRPr="00173BD9">
        <w:rPr>
          <w:rFonts w:ascii="Arial" w:eastAsia="Arial" w:hAnsi="Arial" w:cs="Arial"/>
          <w:sz w:val="20"/>
          <w:szCs w:val="20"/>
          <w:lang w:val="es-CO"/>
        </w:rPr>
        <w:t>Proceso de Contratación</w:t>
      </w:r>
      <w:r w:rsidR="00AD775E" w:rsidRPr="00173BD9">
        <w:rPr>
          <w:rFonts w:ascii="Arial" w:eastAsia="Arial" w:hAnsi="Arial" w:cs="Arial"/>
          <w:sz w:val="20"/>
          <w:szCs w:val="20"/>
          <w:lang w:val="es-CO"/>
        </w:rPr>
        <w:t xml:space="preserve"> que trata este Pliego; (ii) dar respuesta a los requerimientos y aclaraciones que solicite la Entidad en el curso del presente </w:t>
      </w:r>
      <w:r w:rsidR="00F32F16" w:rsidRPr="00173BD9">
        <w:rPr>
          <w:rFonts w:ascii="Arial" w:eastAsia="Arial" w:hAnsi="Arial" w:cs="Arial"/>
          <w:sz w:val="20"/>
          <w:szCs w:val="20"/>
          <w:lang w:val="es-CO"/>
        </w:rPr>
        <w:t>Proceso</w:t>
      </w:r>
      <w:r w:rsidR="00AD775E" w:rsidRPr="00173BD9">
        <w:rPr>
          <w:rFonts w:ascii="Arial" w:eastAsia="Arial" w:hAnsi="Arial" w:cs="Arial"/>
          <w:sz w:val="20"/>
          <w:szCs w:val="20"/>
          <w:lang w:val="es-CO"/>
        </w:rPr>
        <w:t xml:space="preserve">; (iii) recibir las notificaciones a que haya lugar dentro del </w:t>
      </w:r>
      <w:r w:rsidR="00F32F16" w:rsidRPr="00173BD9">
        <w:rPr>
          <w:rFonts w:ascii="Arial" w:eastAsia="Arial" w:hAnsi="Arial" w:cs="Arial"/>
          <w:sz w:val="20"/>
          <w:szCs w:val="20"/>
          <w:lang w:val="es-CO"/>
        </w:rPr>
        <w:t>Proceso</w:t>
      </w:r>
      <w:r w:rsidR="00AD775E" w:rsidRPr="00173BD9">
        <w:rPr>
          <w:rFonts w:ascii="Arial" w:eastAsia="Arial" w:hAnsi="Arial" w:cs="Arial"/>
          <w:sz w:val="20"/>
          <w:szCs w:val="20"/>
          <w:lang w:val="es-CO"/>
        </w:rPr>
        <w:t xml:space="preserve"> (iv) suscribir el contrato en nombre y representación del adjudicatario</w:t>
      </w:r>
      <w:r w:rsidR="002540B0" w:rsidRPr="00173BD9">
        <w:rPr>
          <w:rFonts w:ascii="Arial" w:eastAsia="Arial" w:hAnsi="Arial" w:cs="Arial"/>
          <w:sz w:val="20"/>
          <w:szCs w:val="20"/>
          <w:lang w:val="es-CO"/>
        </w:rPr>
        <w:t xml:space="preserve"> así como el acta de terminación y liquidación, si a ello hubiere lugar</w:t>
      </w:r>
      <w:r w:rsidR="00AD775E" w:rsidRPr="00173BD9">
        <w:rPr>
          <w:rFonts w:ascii="Arial" w:eastAsia="Arial" w:hAnsi="Arial" w:cs="Arial"/>
          <w:sz w:val="20"/>
          <w:szCs w:val="20"/>
          <w:lang w:val="es-CO"/>
        </w:rPr>
        <w:t>.</w:t>
      </w:r>
    </w:p>
    <w:p w14:paraId="6701388F" w14:textId="4BDF196F" w:rsidR="00D40CA0" w:rsidRPr="00173BD9" w:rsidRDefault="00D40CA0"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personas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extranjeras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participen</w:t>
      </w:r>
      <w:r w:rsidR="002644ED" w:rsidRPr="00173BD9">
        <w:rPr>
          <w:rFonts w:ascii="Arial" w:eastAsia="Arial" w:hAnsi="Arial" w:cs="Arial"/>
          <w:sz w:val="20"/>
          <w:szCs w:val="20"/>
          <w:lang w:val="es-CO"/>
        </w:rPr>
        <w:t xml:space="preserve"> </w:t>
      </w:r>
      <w:r w:rsidR="00A4008A" w:rsidRPr="00173BD9">
        <w:rPr>
          <w:rFonts w:ascii="Arial" w:eastAsia="Arial" w:hAnsi="Arial" w:cs="Arial"/>
          <w:sz w:val="20"/>
          <w:szCs w:val="20"/>
          <w:lang w:val="es-CO"/>
        </w:rPr>
        <w:t xml:space="preserve">mediante un </w:t>
      </w:r>
      <w:r w:rsidR="003C407D" w:rsidRPr="00173BD9">
        <w:rPr>
          <w:rFonts w:ascii="Arial" w:eastAsia="Arial" w:hAnsi="Arial" w:cs="Arial"/>
          <w:sz w:val="20"/>
          <w:szCs w:val="20"/>
          <w:lang w:val="es-CO"/>
        </w:rPr>
        <w:t>Proponente</w:t>
      </w:r>
      <w:r w:rsidR="00A4008A" w:rsidRPr="00173BD9">
        <w:rPr>
          <w:rFonts w:ascii="Arial" w:eastAsia="Arial" w:hAnsi="Arial" w:cs="Arial"/>
          <w:sz w:val="20"/>
          <w:szCs w:val="20"/>
          <w:lang w:val="es-CO"/>
        </w:rPr>
        <w:t xml:space="preserve"> Plural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podrán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constituir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solo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apoderado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común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caso,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bastará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efectos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poder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común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otorgado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integrantes</w:t>
      </w:r>
      <w:r w:rsidR="00222AA1"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requisitos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autenticación,</w:t>
      </w:r>
      <w:r w:rsidR="002644ED" w:rsidRPr="00173BD9">
        <w:rPr>
          <w:rFonts w:ascii="Arial" w:eastAsia="Arial" w:hAnsi="Arial" w:cs="Arial"/>
          <w:sz w:val="20"/>
          <w:szCs w:val="20"/>
          <w:lang w:val="es-CO"/>
        </w:rPr>
        <w:t xml:space="preserve"> </w:t>
      </w:r>
      <w:r w:rsidR="00B962C9" w:rsidRPr="00173BD9">
        <w:rPr>
          <w:rFonts w:ascii="Arial" w:eastAsia="Arial" w:hAnsi="Arial" w:cs="Arial"/>
          <w:sz w:val="20"/>
          <w:szCs w:val="20"/>
          <w:lang w:val="es-CO"/>
        </w:rPr>
        <w:t xml:space="preserve">legalización o apostilla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traducción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exigidos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Código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Comercio</w:t>
      </w:r>
      <w:r w:rsidR="00734EE8"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F466CE" w:rsidRPr="00173BD9">
        <w:rPr>
          <w:rFonts w:ascii="Arial" w:eastAsia="Arial" w:hAnsi="Arial" w:cs="Arial"/>
          <w:sz w:val="20"/>
          <w:szCs w:val="20"/>
          <w:lang w:val="es-CO"/>
        </w:rPr>
        <w:t>incluyendo</w:t>
      </w:r>
      <w:r w:rsidR="00750230"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señalados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Pliego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Condiciones.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poder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refiere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párrafo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podrá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otorgarse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mismo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acto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constitución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A4008A" w:rsidRPr="00173BD9">
        <w:rPr>
          <w:rFonts w:ascii="Arial" w:eastAsia="Arial" w:hAnsi="Arial" w:cs="Arial"/>
          <w:sz w:val="20"/>
          <w:szCs w:val="20"/>
          <w:lang w:val="es-CO"/>
        </w:rPr>
        <w:t xml:space="preserve"> </w:t>
      </w:r>
      <w:r w:rsidR="003C407D" w:rsidRPr="00173BD9">
        <w:rPr>
          <w:rFonts w:ascii="Arial" w:eastAsia="Arial" w:hAnsi="Arial" w:cs="Arial"/>
          <w:sz w:val="20"/>
          <w:szCs w:val="20"/>
          <w:lang w:val="es-CO"/>
        </w:rPr>
        <w:t>Proponente</w:t>
      </w:r>
      <w:r w:rsidR="00A4008A" w:rsidRPr="00173BD9">
        <w:rPr>
          <w:rFonts w:ascii="Arial" w:eastAsia="Arial" w:hAnsi="Arial" w:cs="Arial"/>
          <w:sz w:val="20"/>
          <w:szCs w:val="20"/>
          <w:lang w:val="es-CO"/>
        </w:rPr>
        <w:t xml:space="preserve"> Plural. </w:t>
      </w:r>
    </w:p>
    <w:p w14:paraId="22F96126" w14:textId="3FA9E6CC" w:rsidR="00C1060A" w:rsidRPr="00173BD9" w:rsidRDefault="00C1060A" w:rsidP="00822056">
      <w:pPr>
        <w:pStyle w:val="Capitulo2"/>
      </w:pPr>
      <w:bookmarkStart w:id="219" w:name="_Toc518641662"/>
      <w:bookmarkStart w:id="220" w:name="_Toc32147321"/>
      <w:bookmarkStart w:id="221" w:name="_Toc508648261"/>
      <w:bookmarkStart w:id="222" w:name="_Toc508984045"/>
      <w:bookmarkStart w:id="223" w:name="_Toc509843876"/>
      <w:bookmarkStart w:id="224" w:name="_Toc511924784"/>
      <w:bookmarkStart w:id="225" w:name="_Toc42700847"/>
      <w:bookmarkEnd w:id="217"/>
      <w:r w:rsidRPr="00173BD9">
        <w:t>MANIFESTACIÓN DE INTERÉS</w:t>
      </w:r>
      <w:bookmarkEnd w:id="219"/>
      <w:bookmarkEnd w:id="220"/>
      <w:bookmarkEnd w:id="225"/>
    </w:p>
    <w:bookmarkEnd w:id="209"/>
    <w:bookmarkEnd w:id="221"/>
    <w:bookmarkEnd w:id="222"/>
    <w:bookmarkEnd w:id="223"/>
    <w:bookmarkEnd w:id="224"/>
    <w:p w14:paraId="60BD9269" w14:textId="734AEEB5" w:rsidR="00444F59" w:rsidRPr="00620F7A" w:rsidRDefault="003219F4" w:rsidP="00EA2C26">
      <w:pPr>
        <w:spacing w:line="276" w:lineRule="auto"/>
        <w:jc w:val="both"/>
        <w:rPr>
          <w:rFonts w:cs="Arial"/>
          <w:lang w:eastAsia="es-ES"/>
        </w:rPr>
      </w:pPr>
      <w:r w:rsidRPr="00173BD9">
        <w:rPr>
          <w:rFonts w:cs="Arial"/>
          <w:lang w:eastAsia="es-ES"/>
        </w:rPr>
        <w:t xml:space="preserve">Los interesados en participar en el presente </w:t>
      </w:r>
      <w:r w:rsidR="00F32F16" w:rsidRPr="00173BD9">
        <w:rPr>
          <w:rFonts w:cs="Arial"/>
          <w:lang w:eastAsia="es-ES"/>
        </w:rPr>
        <w:t>proceso</w:t>
      </w:r>
      <w:r w:rsidRPr="00173BD9">
        <w:rPr>
          <w:rFonts w:cs="Arial"/>
          <w:lang w:eastAsia="es-ES"/>
        </w:rPr>
        <w:t xml:space="preserve"> de </w:t>
      </w:r>
      <w:r w:rsidR="0036057F" w:rsidRPr="00173BD9">
        <w:rPr>
          <w:rFonts w:cs="Arial"/>
          <w:lang w:eastAsia="es-ES"/>
        </w:rPr>
        <w:t>selección</w:t>
      </w:r>
      <w:r w:rsidRPr="00173BD9">
        <w:rPr>
          <w:rFonts w:cs="Arial"/>
          <w:lang w:eastAsia="es-ES"/>
        </w:rPr>
        <w:t xml:space="preserve"> contarán con un </w:t>
      </w:r>
      <w:r w:rsidR="00E0420C" w:rsidRPr="00173BD9">
        <w:rPr>
          <w:rFonts w:cs="Arial"/>
          <w:lang w:eastAsia="es-ES"/>
        </w:rPr>
        <w:t>término</w:t>
      </w:r>
      <w:r w:rsidRPr="00173BD9">
        <w:rPr>
          <w:rFonts w:cs="Arial"/>
          <w:lang w:eastAsia="es-ES"/>
        </w:rPr>
        <w:t xml:space="preserve"> </w:t>
      </w:r>
      <w:r w:rsidR="0069734E" w:rsidRPr="00173BD9">
        <w:rPr>
          <w:rFonts w:cs="Arial"/>
          <w:lang w:eastAsia="es-ES"/>
        </w:rPr>
        <w:t>de</w:t>
      </w:r>
      <w:r w:rsidR="004871C0" w:rsidRPr="00173BD9">
        <w:rPr>
          <w:rFonts w:cs="Arial"/>
          <w:lang w:eastAsia="es-ES"/>
        </w:rPr>
        <w:t xml:space="preserve"> tres (3) días hábiles</w:t>
      </w:r>
      <w:r w:rsidRPr="00173BD9">
        <w:rPr>
          <w:rFonts w:cs="Arial"/>
          <w:lang w:eastAsia="es-ES"/>
        </w:rPr>
        <w:t xml:space="preserve"> </w:t>
      </w:r>
      <w:r w:rsidR="009E1848" w:rsidRPr="00173BD9">
        <w:rPr>
          <w:rFonts w:cs="Arial"/>
          <w:lang w:eastAsia="es-ES"/>
        </w:rPr>
        <w:t xml:space="preserve">contados a partir de la fecha de apertura del </w:t>
      </w:r>
      <w:r w:rsidR="003E3EFD" w:rsidRPr="00173BD9">
        <w:rPr>
          <w:rFonts w:cs="Arial"/>
          <w:lang w:eastAsia="es-ES"/>
        </w:rPr>
        <w:t>Proceso de Contratación</w:t>
      </w:r>
      <w:r w:rsidR="00CD420B" w:rsidRPr="00173BD9">
        <w:rPr>
          <w:rFonts w:cs="Arial"/>
          <w:lang w:eastAsia="es-ES"/>
        </w:rPr>
        <w:t xml:space="preserve"> para manifestar su intención de participar</w:t>
      </w:r>
      <w:r w:rsidR="009E1848" w:rsidRPr="00173BD9">
        <w:rPr>
          <w:rFonts w:cs="Arial"/>
          <w:lang w:eastAsia="es-ES"/>
        </w:rPr>
        <w:t>.</w:t>
      </w:r>
      <w:r w:rsidR="003807DA" w:rsidRPr="00173BD9">
        <w:rPr>
          <w:rFonts w:cs="Arial"/>
          <w:lang w:eastAsia="es-ES"/>
        </w:rPr>
        <w:t xml:space="preserve"> </w:t>
      </w:r>
      <w:r w:rsidR="00BC44CF" w:rsidRPr="00BC44CF">
        <w:rPr>
          <w:rFonts w:cs="Arial"/>
          <w:highlight w:val="yellow"/>
          <w:lang w:eastAsia="es-ES"/>
        </w:rPr>
        <w:t xml:space="preserve">Teniendo en cuenta que el presente proceso de selección se adelanta mediante la plataforma SECOP II, el </w:t>
      </w:r>
      <w:r w:rsidR="00766076">
        <w:rPr>
          <w:rFonts w:cs="Arial"/>
          <w:highlight w:val="yellow"/>
          <w:lang w:eastAsia="es-ES"/>
        </w:rPr>
        <w:t>p</w:t>
      </w:r>
      <w:r w:rsidR="00BC44CF" w:rsidRPr="00BC44CF">
        <w:rPr>
          <w:rFonts w:cs="Arial"/>
          <w:highlight w:val="yellow"/>
          <w:lang w:eastAsia="es-ES"/>
        </w:rPr>
        <w:t>roponente debe manifestar su interés mediante el módulo correspondiente, de acuerdo con la Guía para manifestar interés y la Guía para presentar Ofertas en el SECOP II, por lo cual no se requerirá el Formato 10 – Carta Manifestación de Interés.</w:t>
      </w:r>
    </w:p>
    <w:p w14:paraId="7A867211" w14:textId="51649E2E" w:rsidR="00883A2B" w:rsidRDefault="00444F59" w:rsidP="00EA2C26">
      <w:pPr>
        <w:spacing w:line="276" w:lineRule="auto"/>
        <w:jc w:val="both"/>
        <w:rPr>
          <w:rFonts w:cs="Arial"/>
          <w:szCs w:val="20"/>
          <w:lang w:eastAsia="es-ES"/>
        </w:rPr>
      </w:pPr>
      <w:r w:rsidRPr="00173BD9">
        <w:rPr>
          <w:rFonts w:cs="Arial"/>
          <w:szCs w:val="20"/>
          <w:highlight w:val="lightGray"/>
          <w:lang w:eastAsia="es-ES"/>
        </w:rPr>
        <w:t>[</w:t>
      </w:r>
      <w:r w:rsidR="00537193" w:rsidRPr="00173BD9">
        <w:rPr>
          <w:rFonts w:cs="Arial"/>
          <w:szCs w:val="20"/>
          <w:highlight w:val="lightGray"/>
          <w:lang w:eastAsia="es-ES"/>
        </w:rPr>
        <w:t>En el presente numeral l</w:t>
      </w:r>
      <w:r w:rsidRPr="00173BD9">
        <w:rPr>
          <w:rFonts w:cs="Arial"/>
          <w:szCs w:val="20"/>
          <w:highlight w:val="lightGray"/>
          <w:lang w:eastAsia="es-ES"/>
        </w:rPr>
        <w:t xml:space="preserve">a Entidad Estatal debe </w:t>
      </w:r>
      <w:r w:rsidR="007E5EED" w:rsidRPr="00173BD9">
        <w:rPr>
          <w:rFonts w:cs="Arial"/>
          <w:szCs w:val="20"/>
          <w:highlight w:val="lightGray"/>
          <w:lang w:eastAsia="es-ES"/>
        </w:rPr>
        <w:t>i</w:t>
      </w:r>
      <w:r w:rsidRPr="00173BD9">
        <w:rPr>
          <w:rFonts w:cs="Arial"/>
          <w:szCs w:val="20"/>
          <w:highlight w:val="lightGray"/>
          <w:lang w:eastAsia="es-ES"/>
        </w:rPr>
        <w:t>ndicar</w:t>
      </w:r>
      <w:r w:rsidR="009A3451" w:rsidRPr="00173BD9">
        <w:rPr>
          <w:rFonts w:cs="Arial"/>
          <w:szCs w:val="20"/>
          <w:highlight w:val="lightGray"/>
          <w:lang w:eastAsia="es-ES"/>
        </w:rPr>
        <w:t>,</w:t>
      </w:r>
      <w:r w:rsidRPr="00173BD9">
        <w:rPr>
          <w:rFonts w:cs="Arial"/>
          <w:szCs w:val="20"/>
          <w:highlight w:val="lightGray"/>
          <w:lang w:eastAsia="es-ES"/>
        </w:rPr>
        <w:t xml:space="preserve"> cuando recib</w:t>
      </w:r>
      <w:r w:rsidR="00537193" w:rsidRPr="00173BD9">
        <w:rPr>
          <w:rFonts w:cs="Arial"/>
          <w:szCs w:val="20"/>
          <w:highlight w:val="lightGray"/>
          <w:lang w:eastAsia="es-ES"/>
        </w:rPr>
        <w:t>a</w:t>
      </w:r>
      <w:r w:rsidRPr="00173BD9">
        <w:rPr>
          <w:rFonts w:cs="Arial"/>
          <w:szCs w:val="20"/>
          <w:highlight w:val="lightGray"/>
          <w:lang w:eastAsia="es-ES"/>
        </w:rPr>
        <w:t xml:space="preserve"> más de diez (10) manifestaciones de interés</w:t>
      </w:r>
      <w:r w:rsidR="009A3451" w:rsidRPr="00173BD9">
        <w:rPr>
          <w:rFonts w:cs="Arial"/>
          <w:szCs w:val="20"/>
          <w:highlight w:val="lightGray"/>
          <w:lang w:eastAsia="es-ES"/>
        </w:rPr>
        <w:t>,</w:t>
      </w:r>
      <w:r w:rsidRPr="00173BD9">
        <w:rPr>
          <w:rFonts w:cs="Arial"/>
          <w:szCs w:val="20"/>
          <w:highlight w:val="lightGray"/>
          <w:lang w:eastAsia="es-ES"/>
        </w:rPr>
        <w:t xml:space="preserve"> si contin</w:t>
      </w:r>
      <w:r w:rsidR="006C718B" w:rsidRPr="00173BD9">
        <w:rPr>
          <w:rFonts w:cs="Arial"/>
          <w:szCs w:val="20"/>
          <w:highlight w:val="lightGray"/>
          <w:lang w:eastAsia="es-ES"/>
        </w:rPr>
        <w:t>ú</w:t>
      </w:r>
      <w:r w:rsidRPr="00173BD9">
        <w:rPr>
          <w:rFonts w:cs="Arial"/>
          <w:szCs w:val="20"/>
          <w:highlight w:val="lightGray"/>
          <w:lang w:eastAsia="es-ES"/>
        </w:rPr>
        <w:t xml:space="preserve">a el Proceso con </w:t>
      </w:r>
      <w:r w:rsidR="00537193" w:rsidRPr="00173BD9">
        <w:rPr>
          <w:rFonts w:cs="Arial"/>
          <w:szCs w:val="20"/>
          <w:highlight w:val="lightGray"/>
          <w:lang w:eastAsia="es-ES"/>
        </w:rPr>
        <w:t xml:space="preserve">todos los que </w:t>
      </w:r>
      <w:r w:rsidR="009A3451" w:rsidRPr="00173BD9">
        <w:rPr>
          <w:rFonts w:cs="Arial"/>
          <w:szCs w:val="20"/>
          <w:highlight w:val="lightGray"/>
          <w:lang w:eastAsia="es-ES"/>
        </w:rPr>
        <w:t xml:space="preserve">lo </w:t>
      </w:r>
      <w:r w:rsidRPr="00173BD9">
        <w:rPr>
          <w:rFonts w:cs="Arial"/>
          <w:szCs w:val="20"/>
          <w:highlight w:val="lightGray"/>
          <w:lang w:eastAsia="es-ES"/>
        </w:rPr>
        <w:t xml:space="preserve">manifestaron o </w:t>
      </w:r>
      <w:r w:rsidR="009A3451" w:rsidRPr="00173BD9">
        <w:rPr>
          <w:rFonts w:cs="Arial"/>
          <w:szCs w:val="20"/>
          <w:highlight w:val="lightGray"/>
          <w:lang w:eastAsia="es-ES"/>
        </w:rPr>
        <w:t xml:space="preserve">si </w:t>
      </w:r>
      <w:r w:rsidRPr="00173BD9">
        <w:rPr>
          <w:rFonts w:cs="Arial"/>
          <w:szCs w:val="20"/>
          <w:highlight w:val="lightGray"/>
          <w:lang w:eastAsia="es-ES"/>
        </w:rPr>
        <w:t>hace un sorteo para seleccionar máximo diez (10)</w:t>
      </w:r>
      <w:r w:rsidR="00D4518D" w:rsidRPr="00173BD9">
        <w:rPr>
          <w:rFonts w:cs="Arial"/>
          <w:szCs w:val="20"/>
          <w:highlight w:val="lightGray"/>
          <w:lang w:eastAsia="es-ES"/>
        </w:rPr>
        <w:t xml:space="preserve">, </w:t>
      </w:r>
      <w:r w:rsidRPr="00173BD9">
        <w:rPr>
          <w:rFonts w:cs="Arial"/>
          <w:szCs w:val="20"/>
          <w:highlight w:val="lightGray"/>
          <w:lang w:eastAsia="es-ES"/>
        </w:rPr>
        <w:t xml:space="preserve">con quienes continuará el </w:t>
      </w:r>
      <w:r w:rsidR="003E3EFD" w:rsidRPr="00173BD9">
        <w:rPr>
          <w:rFonts w:cs="Arial"/>
          <w:szCs w:val="20"/>
          <w:highlight w:val="lightGray"/>
          <w:lang w:eastAsia="es-ES"/>
        </w:rPr>
        <w:t>Proceso de Contratación</w:t>
      </w:r>
      <w:r w:rsidRPr="00173BD9">
        <w:rPr>
          <w:rFonts w:cs="Arial"/>
          <w:szCs w:val="20"/>
          <w:highlight w:val="lightGray"/>
          <w:lang w:eastAsia="es-ES"/>
        </w:rPr>
        <w:t>]</w:t>
      </w:r>
    </w:p>
    <w:p w14:paraId="4B08F276" w14:textId="0972D66F" w:rsidR="008A3825" w:rsidRDefault="008A3825" w:rsidP="00EA2C26">
      <w:pPr>
        <w:spacing w:line="276" w:lineRule="auto"/>
        <w:jc w:val="both"/>
        <w:rPr>
          <w:rFonts w:cs="Arial"/>
          <w:szCs w:val="20"/>
          <w:lang w:eastAsia="es-ES"/>
        </w:rPr>
      </w:pPr>
      <w:r w:rsidRPr="008A3825">
        <w:rPr>
          <w:color w:val="auto"/>
          <w:szCs w:val="20"/>
          <w:highlight w:val="yellow"/>
        </w:rPr>
        <w:t xml:space="preserve">Cuando el número de </w:t>
      </w:r>
      <w:r w:rsidR="00BC44CF">
        <w:rPr>
          <w:color w:val="auto"/>
          <w:szCs w:val="20"/>
          <w:highlight w:val="yellow"/>
        </w:rPr>
        <w:t>proponentes</w:t>
      </w:r>
      <w:r w:rsidRPr="008A3825">
        <w:rPr>
          <w:color w:val="auto"/>
          <w:szCs w:val="20"/>
          <w:highlight w:val="yellow"/>
        </w:rPr>
        <w:t xml:space="preserve"> que, por </w:t>
      </w:r>
      <w:r w:rsidR="00BC44CF">
        <w:rPr>
          <w:color w:val="auto"/>
          <w:szCs w:val="20"/>
          <w:highlight w:val="yellow"/>
        </w:rPr>
        <w:t>medio de la plataforma SECOP II</w:t>
      </w:r>
      <w:r w:rsidRPr="008A3825">
        <w:rPr>
          <w:color w:val="auto"/>
          <w:szCs w:val="20"/>
          <w:highlight w:val="yellow"/>
        </w:rPr>
        <w:t xml:space="preserve">, hayan manifestado su interés de participar en este proceso sea superior a </w:t>
      </w:r>
      <w:r w:rsidRPr="008A3825">
        <w:rPr>
          <w:b/>
          <w:bCs/>
          <w:color w:val="auto"/>
          <w:szCs w:val="20"/>
          <w:highlight w:val="yellow"/>
        </w:rPr>
        <w:t>DIEZ (10)</w:t>
      </w:r>
      <w:r w:rsidRPr="008A3825">
        <w:rPr>
          <w:color w:val="auto"/>
          <w:szCs w:val="20"/>
          <w:highlight w:val="yellow"/>
        </w:rPr>
        <w:t xml:space="preserve"> se procederá a efectuar un sorteo con el fin de establecer el listado de oferentes, de conformidad con el procedimiento señalado en el numeral 2.4 del presente pliego.</w:t>
      </w:r>
    </w:p>
    <w:p w14:paraId="5260F353" w14:textId="275F1A63" w:rsidR="00444F59" w:rsidRPr="00173BD9" w:rsidRDefault="00883A2B" w:rsidP="00EA2C26">
      <w:pPr>
        <w:spacing w:line="276" w:lineRule="auto"/>
        <w:jc w:val="both"/>
        <w:rPr>
          <w:rFonts w:cs="Arial"/>
          <w:szCs w:val="20"/>
          <w:lang w:eastAsia="es-ES"/>
        </w:rPr>
      </w:pPr>
      <w:r w:rsidRPr="00173BD9">
        <w:rPr>
          <w:rFonts w:cs="Arial"/>
          <w:szCs w:val="20"/>
          <w:highlight w:val="lightGray"/>
          <w:lang w:eastAsia="es-ES"/>
        </w:rPr>
        <w:t xml:space="preserve">[En los procesos estructurados por lotes o grupos, </w:t>
      </w:r>
      <w:r w:rsidR="001C1D90" w:rsidRPr="00173BD9">
        <w:rPr>
          <w:rFonts w:cs="Arial"/>
          <w:szCs w:val="20"/>
          <w:highlight w:val="lightGray"/>
          <w:lang w:eastAsia="es-ES"/>
        </w:rPr>
        <w:t xml:space="preserve">las manifestaciones de interés, al igual que el sorteo al que se refiere </w:t>
      </w:r>
      <w:r w:rsidR="0077169D" w:rsidRPr="00173BD9">
        <w:rPr>
          <w:rFonts w:cs="Arial"/>
          <w:szCs w:val="20"/>
          <w:highlight w:val="lightGray"/>
          <w:lang w:eastAsia="es-ES"/>
        </w:rPr>
        <w:t>la Sección 2.4</w:t>
      </w:r>
      <w:r w:rsidR="00EA4212" w:rsidRPr="00173BD9">
        <w:rPr>
          <w:rFonts w:cs="Arial"/>
          <w:szCs w:val="20"/>
          <w:highlight w:val="lightGray"/>
          <w:lang w:eastAsia="es-ES"/>
        </w:rPr>
        <w:t xml:space="preserve">, se realizarán frente a cada uno de los lotes. En tal sentido, el </w:t>
      </w:r>
      <w:r w:rsidR="003C407D" w:rsidRPr="00173BD9">
        <w:rPr>
          <w:rFonts w:cs="Arial"/>
          <w:szCs w:val="20"/>
          <w:highlight w:val="lightGray"/>
          <w:lang w:eastAsia="es-ES"/>
        </w:rPr>
        <w:t>Proponente</w:t>
      </w:r>
      <w:r w:rsidR="00EA4212" w:rsidRPr="00173BD9">
        <w:rPr>
          <w:rFonts w:cs="Arial"/>
          <w:szCs w:val="20"/>
          <w:highlight w:val="lightGray"/>
          <w:lang w:eastAsia="es-ES"/>
        </w:rPr>
        <w:t xml:space="preserve"> deberá indicar en la manifestación de interés </w:t>
      </w:r>
      <w:r w:rsidR="008536D8" w:rsidRPr="00173BD9">
        <w:rPr>
          <w:rFonts w:cs="Arial"/>
          <w:szCs w:val="20"/>
          <w:highlight w:val="lightGray"/>
          <w:lang w:eastAsia="es-ES"/>
        </w:rPr>
        <w:t xml:space="preserve">el lote o los lotes a </w:t>
      </w:r>
      <w:r w:rsidR="0062314F" w:rsidRPr="00173BD9">
        <w:rPr>
          <w:rFonts w:cs="Arial"/>
          <w:szCs w:val="20"/>
          <w:highlight w:val="lightGray"/>
          <w:lang w:eastAsia="es-ES"/>
        </w:rPr>
        <w:t>los que se presenta</w:t>
      </w:r>
      <w:r w:rsidR="00620F7A">
        <w:rPr>
          <w:rFonts w:cs="Arial"/>
          <w:szCs w:val="20"/>
          <w:highlight w:val="lightGray"/>
          <w:lang w:eastAsia="es-ES"/>
        </w:rPr>
        <w:t xml:space="preserve">. La </w:t>
      </w:r>
      <w:r w:rsidR="00620F7A">
        <w:rPr>
          <w:rFonts w:cs="Arial"/>
          <w:szCs w:val="20"/>
          <w:highlight w:val="lightGray"/>
          <w:lang w:eastAsia="es-ES"/>
        </w:rPr>
        <w:lastRenderedPageBreak/>
        <w:t>Entidad determinará, en caso que reciba más de diez (10) manifestaciones para uno lote o grupo si continúa con todos o si realiza el sorteo para seleccionar máximo diez (10)</w:t>
      </w:r>
      <w:r w:rsidR="00901937" w:rsidRPr="00173BD9">
        <w:rPr>
          <w:rFonts w:cs="Arial"/>
          <w:szCs w:val="20"/>
          <w:highlight w:val="lightGray"/>
          <w:lang w:eastAsia="es-ES"/>
        </w:rPr>
        <w:t>]</w:t>
      </w:r>
    </w:p>
    <w:p w14:paraId="42689F7D" w14:textId="5DB3CFB8" w:rsidR="00F83920" w:rsidRPr="00FF3A8B" w:rsidRDefault="00567EC2" w:rsidP="00EA2C26">
      <w:pPr>
        <w:spacing w:line="276" w:lineRule="auto"/>
        <w:jc w:val="both"/>
        <w:rPr>
          <w:rFonts w:cs="Arial"/>
          <w:lang w:eastAsia="es-ES"/>
        </w:rPr>
      </w:pPr>
      <w:r w:rsidRPr="00173BD9">
        <w:rPr>
          <w:rFonts w:eastAsia="Arial,Calibri" w:cs="Arial"/>
          <w:highlight w:val="lightGray"/>
          <w:lang w:eastAsia="es-CO"/>
        </w:rPr>
        <w:t>[</w:t>
      </w:r>
      <w:r w:rsidRPr="00173BD9">
        <w:rPr>
          <w:rFonts w:cs="Arial"/>
          <w:highlight w:val="lightGray"/>
          <w:lang w:eastAsia="es-ES"/>
        </w:rPr>
        <w:t xml:space="preserve">Para los </w:t>
      </w:r>
      <w:r w:rsidR="00F32F16" w:rsidRPr="00173BD9">
        <w:rPr>
          <w:rFonts w:cs="Arial"/>
          <w:highlight w:val="lightGray"/>
          <w:lang w:eastAsia="es-ES"/>
        </w:rPr>
        <w:t>Proceso</w:t>
      </w:r>
      <w:r w:rsidRPr="00173BD9">
        <w:rPr>
          <w:rFonts w:cs="Arial"/>
          <w:highlight w:val="lightGray"/>
          <w:lang w:eastAsia="es-ES"/>
        </w:rPr>
        <w:t xml:space="preserve">s en SECOP II el </w:t>
      </w:r>
      <w:r w:rsidR="003C407D" w:rsidRPr="00173BD9">
        <w:rPr>
          <w:rFonts w:cs="Arial"/>
          <w:highlight w:val="lightGray"/>
          <w:lang w:eastAsia="es-ES"/>
        </w:rPr>
        <w:t>Proponente</w:t>
      </w:r>
      <w:r w:rsidRPr="00173BD9">
        <w:rPr>
          <w:rFonts w:cs="Arial"/>
          <w:highlight w:val="lightGray"/>
          <w:lang w:eastAsia="es-ES"/>
        </w:rPr>
        <w:t xml:space="preserve"> debe manifestar </w:t>
      </w:r>
      <w:r w:rsidR="00002E30" w:rsidRPr="00173BD9">
        <w:rPr>
          <w:rFonts w:cs="Arial"/>
          <w:highlight w:val="lightGray"/>
          <w:lang w:eastAsia="es-ES"/>
        </w:rPr>
        <w:t xml:space="preserve">su interés </w:t>
      </w:r>
      <w:r w:rsidR="003460C7" w:rsidRPr="00173BD9">
        <w:rPr>
          <w:rFonts w:cs="Arial"/>
          <w:highlight w:val="lightGray"/>
          <w:lang w:eastAsia="es-ES"/>
        </w:rPr>
        <w:t>mediante</w:t>
      </w:r>
      <w:r w:rsidR="00002E30" w:rsidRPr="00173BD9">
        <w:rPr>
          <w:rFonts w:cs="Arial"/>
          <w:highlight w:val="lightGray"/>
          <w:lang w:eastAsia="es-ES"/>
        </w:rPr>
        <w:t xml:space="preserve"> e</w:t>
      </w:r>
      <w:r w:rsidR="00827AE0" w:rsidRPr="00173BD9">
        <w:rPr>
          <w:rFonts w:cs="Arial"/>
          <w:highlight w:val="lightGray"/>
          <w:lang w:eastAsia="es-ES"/>
        </w:rPr>
        <w:t>l módulo correspondiente</w:t>
      </w:r>
      <w:r w:rsidR="00AD21D2" w:rsidRPr="00173BD9">
        <w:rPr>
          <w:rFonts w:cs="Arial"/>
          <w:highlight w:val="lightGray"/>
          <w:lang w:eastAsia="es-ES"/>
        </w:rPr>
        <w:t>,</w:t>
      </w:r>
      <w:r w:rsidR="00827AE0" w:rsidRPr="00173BD9">
        <w:rPr>
          <w:rFonts w:cs="Arial"/>
          <w:highlight w:val="lightGray"/>
          <w:lang w:eastAsia="es-ES"/>
        </w:rPr>
        <w:t xml:space="preserve"> de acuerdo con la Guía para manifestar interés y la Guía para presentar Ofertas en el SECOP II</w:t>
      </w:r>
      <w:r w:rsidR="5146566D" w:rsidRPr="00173BD9">
        <w:rPr>
          <w:rFonts w:cs="Arial"/>
          <w:highlight w:val="lightGray"/>
          <w:lang w:eastAsia="es-ES"/>
        </w:rPr>
        <w:t xml:space="preserve">, por lo cual no se </w:t>
      </w:r>
      <w:r w:rsidR="5146566D" w:rsidRPr="006876CA">
        <w:rPr>
          <w:rFonts w:eastAsiaTheme="minorEastAsia"/>
          <w:szCs w:val="20"/>
          <w:highlight w:val="lightGray"/>
          <w:lang w:eastAsia="es-ES"/>
        </w:rPr>
        <w:t>requerirá el Formato 10 – Carta Manifestación de Interés</w:t>
      </w:r>
      <w:r w:rsidR="00827AE0" w:rsidRPr="006876CA">
        <w:rPr>
          <w:rFonts w:eastAsiaTheme="minorEastAsia"/>
          <w:szCs w:val="20"/>
          <w:highlight w:val="lightGray"/>
          <w:lang w:eastAsia="es-ES"/>
        </w:rPr>
        <w:t>]</w:t>
      </w:r>
      <w:r w:rsidR="00CD12ED" w:rsidRPr="001352EB">
        <w:rPr>
          <w:rFonts w:eastAsiaTheme="minorEastAsia" w:cs="Arial"/>
          <w:szCs w:val="20"/>
          <w:highlight w:val="lightGray"/>
          <w:lang w:eastAsia="es-ES"/>
        </w:rPr>
        <w:t>.</w:t>
      </w:r>
      <w:r w:rsidR="00D02CB8" w:rsidRPr="006876CA">
        <w:rPr>
          <w:rFonts w:eastAsiaTheme="minorEastAsia"/>
          <w:szCs w:val="20"/>
          <w:highlight w:val="lightGray"/>
          <w:lang w:eastAsia="es-ES"/>
        </w:rPr>
        <w:t xml:space="preserve"> </w:t>
      </w:r>
    </w:p>
    <w:p w14:paraId="42B4ECC7" w14:textId="73D5163C" w:rsidR="00F83920" w:rsidRPr="00173BD9" w:rsidRDefault="00F83920" w:rsidP="00EA2C26">
      <w:pPr>
        <w:spacing w:line="276" w:lineRule="auto"/>
        <w:jc w:val="both"/>
        <w:rPr>
          <w:rFonts w:cs="Arial"/>
          <w:szCs w:val="20"/>
          <w:lang w:eastAsia="es-ES"/>
        </w:rPr>
      </w:pPr>
      <w:r w:rsidRPr="00173BD9">
        <w:rPr>
          <w:rFonts w:cs="Arial"/>
          <w:szCs w:val="20"/>
          <w:lang w:eastAsia="es-ES"/>
        </w:rPr>
        <w:t xml:space="preserve">La manifestación de interés </w:t>
      </w:r>
      <w:r w:rsidR="00C81D63" w:rsidRPr="00173BD9">
        <w:rPr>
          <w:rFonts w:cs="Arial"/>
          <w:szCs w:val="20"/>
          <w:lang w:eastAsia="es-ES"/>
        </w:rPr>
        <w:t>constituye una condición de procedibilidad para participa</w:t>
      </w:r>
      <w:r w:rsidR="00F2226B" w:rsidRPr="00173BD9">
        <w:rPr>
          <w:rFonts w:cs="Arial"/>
          <w:szCs w:val="20"/>
          <w:lang w:eastAsia="es-ES"/>
        </w:rPr>
        <w:t>r</w:t>
      </w:r>
      <w:r w:rsidR="00C81D63" w:rsidRPr="00173BD9">
        <w:rPr>
          <w:rFonts w:cs="Arial"/>
          <w:szCs w:val="20"/>
          <w:lang w:eastAsia="es-ES"/>
        </w:rPr>
        <w:t xml:space="preserve">, </w:t>
      </w:r>
      <w:r w:rsidR="003D4BD5" w:rsidRPr="00173BD9">
        <w:rPr>
          <w:rFonts w:cs="Arial"/>
          <w:szCs w:val="20"/>
          <w:lang w:eastAsia="es-ES"/>
        </w:rPr>
        <w:t>so pena de rechazo de la oferta</w:t>
      </w:r>
      <w:r w:rsidR="00BA4AE5" w:rsidRPr="00173BD9">
        <w:rPr>
          <w:rFonts w:cs="Arial"/>
          <w:szCs w:val="20"/>
          <w:lang w:eastAsia="es-ES"/>
        </w:rPr>
        <w:t>;</w:t>
      </w:r>
      <w:r w:rsidR="003D4BD5" w:rsidRPr="00173BD9">
        <w:rPr>
          <w:rFonts w:cs="Arial"/>
          <w:szCs w:val="20"/>
          <w:lang w:eastAsia="es-ES"/>
        </w:rPr>
        <w:t xml:space="preserve"> </w:t>
      </w:r>
      <w:r w:rsidR="00C81D63" w:rsidRPr="00173BD9">
        <w:rPr>
          <w:rFonts w:cs="Arial"/>
          <w:szCs w:val="20"/>
          <w:lang w:eastAsia="es-ES"/>
        </w:rPr>
        <w:t xml:space="preserve">por </w:t>
      </w:r>
      <w:r w:rsidR="00F2226B" w:rsidRPr="00173BD9">
        <w:rPr>
          <w:rFonts w:cs="Arial"/>
          <w:szCs w:val="20"/>
          <w:lang w:eastAsia="es-ES"/>
        </w:rPr>
        <w:t xml:space="preserve">lo </w:t>
      </w:r>
      <w:r w:rsidR="00C81D63" w:rsidRPr="00173BD9">
        <w:rPr>
          <w:rFonts w:cs="Arial"/>
          <w:szCs w:val="20"/>
          <w:lang w:eastAsia="es-ES"/>
        </w:rPr>
        <w:t xml:space="preserve">tanto, </w:t>
      </w:r>
      <w:r w:rsidR="000A73BC" w:rsidRPr="00173BD9">
        <w:rPr>
          <w:rFonts w:cs="Arial"/>
          <w:szCs w:val="20"/>
          <w:lang w:eastAsia="es-ES"/>
        </w:rPr>
        <w:t>solo</w:t>
      </w:r>
      <w:r w:rsidR="00C81D63" w:rsidRPr="00173BD9">
        <w:rPr>
          <w:rFonts w:cs="Arial"/>
          <w:szCs w:val="20"/>
          <w:lang w:eastAsia="es-ES"/>
        </w:rPr>
        <w:t xml:space="preserve"> puede presentar oferta quien manifest</w:t>
      </w:r>
      <w:r w:rsidR="00F2226B" w:rsidRPr="00173BD9">
        <w:rPr>
          <w:rFonts w:cs="Arial"/>
          <w:szCs w:val="20"/>
          <w:lang w:eastAsia="es-ES"/>
        </w:rPr>
        <w:t xml:space="preserve">ó </w:t>
      </w:r>
      <w:r w:rsidR="00C81D63" w:rsidRPr="00173BD9">
        <w:rPr>
          <w:rFonts w:cs="Arial"/>
          <w:szCs w:val="20"/>
          <w:lang w:eastAsia="es-ES"/>
        </w:rPr>
        <w:t>interés</w:t>
      </w:r>
      <w:r w:rsidR="009B1928" w:rsidRPr="00173BD9">
        <w:rPr>
          <w:rFonts w:cs="Arial"/>
          <w:szCs w:val="20"/>
          <w:lang w:eastAsia="es-ES"/>
        </w:rPr>
        <w:t>, y debe hacerlo</w:t>
      </w:r>
      <w:r w:rsidR="007F2A5F" w:rsidRPr="00173BD9">
        <w:rPr>
          <w:rFonts w:cs="Arial"/>
          <w:szCs w:val="20"/>
          <w:lang w:eastAsia="es-ES"/>
        </w:rPr>
        <w:t xml:space="preserve"> en la forma individual o </w:t>
      </w:r>
      <w:r w:rsidR="00FF1FAA" w:rsidRPr="00173BD9">
        <w:rPr>
          <w:rFonts w:cs="Arial"/>
          <w:szCs w:val="20"/>
          <w:lang w:eastAsia="es-ES"/>
        </w:rPr>
        <w:t xml:space="preserve">como </w:t>
      </w:r>
      <w:r w:rsidR="003B22D4">
        <w:rPr>
          <w:rFonts w:cs="Arial"/>
          <w:szCs w:val="20"/>
          <w:lang w:eastAsia="es-ES"/>
        </w:rPr>
        <w:t>p</w:t>
      </w:r>
      <w:r w:rsidR="003C407D" w:rsidRPr="00173BD9">
        <w:rPr>
          <w:rFonts w:cs="Arial"/>
          <w:szCs w:val="20"/>
          <w:lang w:eastAsia="es-ES"/>
        </w:rPr>
        <w:t>roponente</w:t>
      </w:r>
      <w:r w:rsidR="00FF1FAA" w:rsidRPr="00173BD9">
        <w:rPr>
          <w:rFonts w:cs="Arial"/>
          <w:szCs w:val="20"/>
          <w:lang w:eastAsia="es-ES"/>
        </w:rPr>
        <w:t xml:space="preserve"> plural</w:t>
      </w:r>
      <w:r w:rsidR="00F2226B" w:rsidRPr="00173BD9">
        <w:rPr>
          <w:rFonts w:cs="Arial"/>
          <w:szCs w:val="20"/>
          <w:lang w:eastAsia="es-ES"/>
        </w:rPr>
        <w:t>, según como s</w:t>
      </w:r>
      <w:r w:rsidR="003F7C15" w:rsidRPr="00173BD9">
        <w:rPr>
          <w:rFonts w:cs="Arial"/>
          <w:szCs w:val="20"/>
          <w:lang w:eastAsia="es-ES"/>
        </w:rPr>
        <w:t>e haya in</w:t>
      </w:r>
      <w:r w:rsidR="009F6CC4" w:rsidRPr="00173BD9">
        <w:rPr>
          <w:rFonts w:cs="Arial"/>
          <w:szCs w:val="20"/>
          <w:lang w:eastAsia="es-ES"/>
        </w:rPr>
        <w:t>scrito</w:t>
      </w:r>
      <w:r w:rsidR="003A175F" w:rsidRPr="00173BD9">
        <w:rPr>
          <w:rFonts w:cs="Arial"/>
          <w:szCs w:val="20"/>
          <w:lang w:eastAsia="es-ES"/>
        </w:rPr>
        <w:t xml:space="preserve">. Quienes manifiesten interés bajo la forma de </w:t>
      </w:r>
      <w:r w:rsidR="003C407D" w:rsidRPr="00173BD9">
        <w:rPr>
          <w:rFonts w:cs="Arial"/>
          <w:szCs w:val="20"/>
          <w:lang w:eastAsia="es-ES"/>
        </w:rPr>
        <w:t>Proponente</w:t>
      </w:r>
      <w:r w:rsidR="003A175F" w:rsidRPr="00173BD9">
        <w:rPr>
          <w:rFonts w:cs="Arial"/>
          <w:szCs w:val="20"/>
          <w:lang w:eastAsia="es-ES"/>
        </w:rPr>
        <w:t xml:space="preserve"> plural debe</w:t>
      </w:r>
      <w:r w:rsidR="005721E9" w:rsidRPr="00173BD9">
        <w:rPr>
          <w:rFonts w:cs="Arial"/>
          <w:szCs w:val="20"/>
          <w:lang w:eastAsia="es-ES"/>
        </w:rPr>
        <w:t>n</w:t>
      </w:r>
      <w:r w:rsidR="003A175F" w:rsidRPr="00173BD9">
        <w:rPr>
          <w:rFonts w:cs="Arial"/>
          <w:szCs w:val="20"/>
          <w:lang w:eastAsia="es-ES"/>
        </w:rPr>
        <w:t xml:space="preserve"> presentar la oferta </w:t>
      </w:r>
      <w:r w:rsidR="00081632" w:rsidRPr="00173BD9">
        <w:rPr>
          <w:rFonts w:cs="Arial"/>
          <w:szCs w:val="20"/>
          <w:lang w:eastAsia="es-ES"/>
        </w:rPr>
        <w:t>con los</w:t>
      </w:r>
      <w:r w:rsidR="005D0203" w:rsidRPr="00173BD9">
        <w:rPr>
          <w:rFonts w:cs="Arial"/>
          <w:szCs w:val="20"/>
          <w:lang w:eastAsia="es-ES"/>
        </w:rPr>
        <w:t xml:space="preserve"> </w:t>
      </w:r>
      <w:r w:rsidR="00081632" w:rsidRPr="00173BD9">
        <w:rPr>
          <w:rFonts w:cs="Arial"/>
          <w:szCs w:val="20"/>
          <w:lang w:eastAsia="es-ES"/>
        </w:rPr>
        <w:t xml:space="preserve">integrantes </w:t>
      </w:r>
      <w:r w:rsidR="003C5E99" w:rsidRPr="00173BD9">
        <w:rPr>
          <w:rFonts w:cs="Arial"/>
          <w:szCs w:val="20"/>
          <w:lang w:eastAsia="es-ES"/>
        </w:rPr>
        <w:t>inscri</w:t>
      </w:r>
      <w:r w:rsidR="00263056" w:rsidRPr="006876CA">
        <w:rPr>
          <w:rFonts w:cs="Arial"/>
          <w:szCs w:val="20"/>
          <w:lang w:eastAsia="es-ES"/>
        </w:rPr>
        <w:t>tos</w:t>
      </w:r>
      <w:r w:rsidR="005721E9" w:rsidRPr="00FF3A8B">
        <w:rPr>
          <w:rFonts w:cs="Arial"/>
          <w:szCs w:val="20"/>
          <w:lang w:eastAsia="es-ES"/>
        </w:rPr>
        <w:t>, sin incluir</w:t>
      </w:r>
      <w:r w:rsidR="005066F4" w:rsidRPr="00173BD9">
        <w:rPr>
          <w:rFonts w:cs="Arial"/>
          <w:szCs w:val="20"/>
          <w:lang w:eastAsia="es-ES"/>
        </w:rPr>
        <w:t xml:space="preserve"> </w:t>
      </w:r>
      <w:r w:rsidR="005D0203" w:rsidRPr="006876CA">
        <w:rPr>
          <w:rFonts w:cs="Arial"/>
          <w:szCs w:val="20"/>
          <w:lang w:eastAsia="es-ES"/>
        </w:rPr>
        <w:t>otros</w:t>
      </w:r>
      <w:r w:rsidR="00557430" w:rsidRPr="006876CA">
        <w:rPr>
          <w:rFonts w:cs="Arial"/>
          <w:szCs w:val="20"/>
          <w:lang w:eastAsia="es-ES"/>
        </w:rPr>
        <w:t xml:space="preserve">. </w:t>
      </w:r>
      <w:r w:rsidR="00B56760" w:rsidRPr="006876CA">
        <w:rPr>
          <w:rFonts w:cs="Arial"/>
          <w:szCs w:val="20"/>
          <w:lang w:eastAsia="es-ES"/>
        </w:rPr>
        <w:t>Sin embargo, e</w:t>
      </w:r>
      <w:r w:rsidR="00273713" w:rsidRPr="006876CA">
        <w:rPr>
          <w:rFonts w:cs="Arial"/>
          <w:szCs w:val="20"/>
          <w:lang w:eastAsia="es-ES"/>
        </w:rPr>
        <w:t>s posible re</w:t>
      </w:r>
      <w:r w:rsidR="00B56760" w:rsidRPr="006876CA">
        <w:rPr>
          <w:rFonts w:cs="Arial"/>
          <w:szCs w:val="20"/>
          <w:lang w:eastAsia="es-ES"/>
        </w:rPr>
        <w:t>d</w:t>
      </w:r>
      <w:r w:rsidR="00273713" w:rsidRPr="006876CA">
        <w:rPr>
          <w:rFonts w:cs="Arial"/>
          <w:szCs w:val="20"/>
          <w:lang w:eastAsia="es-ES"/>
        </w:rPr>
        <w:t>ucir el número de integrantes</w:t>
      </w:r>
      <w:r w:rsidR="00B56760" w:rsidRPr="006876CA">
        <w:rPr>
          <w:rFonts w:cs="Arial"/>
          <w:szCs w:val="20"/>
          <w:lang w:eastAsia="es-ES"/>
        </w:rPr>
        <w:t>,</w:t>
      </w:r>
      <w:r w:rsidR="00273713" w:rsidRPr="006876CA">
        <w:rPr>
          <w:rFonts w:cs="Arial"/>
          <w:szCs w:val="20"/>
          <w:lang w:eastAsia="es-ES"/>
        </w:rPr>
        <w:t xml:space="preserve"> si</w:t>
      </w:r>
      <w:r w:rsidR="00C119D0" w:rsidRPr="006876CA">
        <w:rPr>
          <w:rFonts w:cs="Arial"/>
          <w:szCs w:val="20"/>
          <w:lang w:eastAsia="es-ES"/>
        </w:rPr>
        <w:t xml:space="preserve">empre y cuando </w:t>
      </w:r>
      <w:r w:rsidR="006566DB" w:rsidRPr="006876CA">
        <w:rPr>
          <w:rFonts w:cs="Arial"/>
          <w:szCs w:val="20"/>
          <w:lang w:eastAsia="es-ES"/>
        </w:rPr>
        <w:t xml:space="preserve">la oferta </w:t>
      </w:r>
      <w:r w:rsidR="00C119D0" w:rsidRPr="006876CA">
        <w:rPr>
          <w:rFonts w:cs="Arial"/>
          <w:szCs w:val="20"/>
          <w:lang w:eastAsia="es-ES"/>
        </w:rPr>
        <w:t xml:space="preserve">no </w:t>
      </w:r>
      <w:r w:rsidR="006566DB" w:rsidRPr="006876CA">
        <w:rPr>
          <w:rFonts w:cs="Arial"/>
          <w:szCs w:val="20"/>
          <w:lang w:eastAsia="es-ES"/>
        </w:rPr>
        <w:t xml:space="preserve">la </w:t>
      </w:r>
      <w:r w:rsidR="00C119D0" w:rsidRPr="006876CA">
        <w:rPr>
          <w:rFonts w:cs="Arial"/>
          <w:szCs w:val="20"/>
          <w:lang w:eastAsia="es-ES"/>
        </w:rPr>
        <w:t>presente u</w:t>
      </w:r>
      <w:r w:rsidR="009271B8" w:rsidRPr="006876CA">
        <w:rPr>
          <w:rFonts w:cs="Arial"/>
          <w:szCs w:val="20"/>
          <w:lang w:eastAsia="es-ES"/>
        </w:rPr>
        <w:t>n</w:t>
      </w:r>
      <w:r w:rsidR="00C119D0" w:rsidRPr="006876CA">
        <w:rPr>
          <w:rFonts w:cs="Arial"/>
          <w:szCs w:val="20"/>
          <w:lang w:eastAsia="es-ES"/>
        </w:rPr>
        <w:t xml:space="preserve"> solo </w:t>
      </w:r>
      <w:r w:rsidR="009271B8" w:rsidRPr="006876CA">
        <w:rPr>
          <w:rFonts w:cs="Arial"/>
          <w:szCs w:val="20"/>
          <w:lang w:eastAsia="es-ES"/>
        </w:rPr>
        <w:t>miembro</w:t>
      </w:r>
      <w:r w:rsidR="00273713" w:rsidRPr="006876CA">
        <w:rPr>
          <w:rFonts w:cs="Arial"/>
          <w:szCs w:val="20"/>
          <w:lang w:eastAsia="es-ES"/>
        </w:rPr>
        <w:t>.</w:t>
      </w:r>
    </w:p>
    <w:p w14:paraId="0D1F11E1" w14:textId="4451F217" w:rsidR="00635797" w:rsidRPr="00173BD9" w:rsidRDefault="001E67C9" w:rsidP="00EA2C26">
      <w:pPr>
        <w:spacing w:line="276" w:lineRule="auto"/>
        <w:jc w:val="both"/>
        <w:rPr>
          <w:rFonts w:cs="Arial"/>
          <w:szCs w:val="20"/>
          <w:lang w:eastAsia="es-ES"/>
        </w:rPr>
      </w:pPr>
      <w:r w:rsidRPr="00173BD9">
        <w:rPr>
          <w:rFonts w:cs="Arial"/>
          <w:szCs w:val="20"/>
          <w:lang w:eastAsia="es-ES"/>
        </w:rPr>
        <w:t>En caso de</w:t>
      </w:r>
      <w:r w:rsidR="00635797" w:rsidRPr="00173BD9">
        <w:rPr>
          <w:rFonts w:cs="Arial"/>
          <w:szCs w:val="20"/>
          <w:lang w:eastAsia="es-ES"/>
        </w:rPr>
        <w:t xml:space="preserve"> duplicidad </w:t>
      </w:r>
      <w:r w:rsidRPr="00173BD9">
        <w:rPr>
          <w:rFonts w:cs="Arial"/>
          <w:szCs w:val="20"/>
          <w:lang w:eastAsia="es-ES"/>
        </w:rPr>
        <w:t>de</w:t>
      </w:r>
      <w:r w:rsidR="00635797" w:rsidRPr="00173BD9">
        <w:rPr>
          <w:rFonts w:cs="Arial"/>
          <w:szCs w:val="20"/>
          <w:lang w:eastAsia="es-ES"/>
        </w:rPr>
        <w:t xml:space="preserve"> </w:t>
      </w:r>
      <w:r w:rsidR="001F34D0" w:rsidRPr="00173BD9">
        <w:rPr>
          <w:rFonts w:cs="Arial"/>
          <w:szCs w:val="20"/>
          <w:lang w:eastAsia="es-ES"/>
        </w:rPr>
        <w:t xml:space="preserve">manifestación de </w:t>
      </w:r>
      <w:r w:rsidR="0036057F" w:rsidRPr="00173BD9">
        <w:rPr>
          <w:rFonts w:cs="Arial"/>
          <w:szCs w:val="20"/>
          <w:lang w:eastAsia="es-ES"/>
        </w:rPr>
        <w:t>interés</w:t>
      </w:r>
      <w:r w:rsidR="00635797" w:rsidRPr="00173BD9">
        <w:rPr>
          <w:rFonts w:cs="Arial"/>
          <w:szCs w:val="20"/>
          <w:lang w:eastAsia="es-ES"/>
        </w:rPr>
        <w:t>,</w:t>
      </w:r>
      <w:r w:rsidR="00E86F99" w:rsidRPr="00173BD9">
        <w:rPr>
          <w:rFonts w:cs="Arial"/>
          <w:szCs w:val="20"/>
          <w:lang w:eastAsia="es-ES"/>
        </w:rPr>
        <w:t xml:space="preserve"> bien sea individualmente </w:t>
      </w:r>
      <w:r w:rsidR="00442E2E" w:rsidRPr="00173BD9">
        <w:rPr>
          <w:rFonts w:cs="Arial"/>
          <w:szCs w:val="20"/>
          <w:lang w:eastAsia="es-ES"/>
        </w:rPr>
        <w:t>y/</w:t>
      </w:r>
      <w:r w:rsidR="00E86F99" w:rsidRPr="00173BD9">
        <w:rPr>
          <w:rFonts w:cs="Arial"/>
          <w:szCs w:val="20"/>
          <w:lang w:eastAsia="es-ES"/>
        </w:rPr>
        <w:t xml:space="preserve">o como integrante de </w:t>
      </w:r>
      <w:r w:rsidR="006506ED" w:rsidRPr="00173BD9">
        <w:rPr>
          <w:rFonts w:cs="Arial"/>
          <w:szCs w:val="20"/>
          <w:lang w:eastAsia="es-ES"/>
        </w:rPr>
        <w:t xml:space="preserve">una </w:t>
      </w:r>
      <w:r w:rsidR="00E86F99" w:rsidRPr="00173BD9">
        <w:rPr>
          <w:rFonts w:cs="Arial"/>
          <w:szCs w:val="20"/>
          <w:lang w:eastAsia="es-ES"/>
        </w:rPr>
        <w:t xml:space="preserve">estructura plural, </w:t>
      </w:r>
      <w:r w:rsidR="00635797" w:rsidRPr="00173BD9">
        <w:rPr>
          <w:rFonts w:cs="Arial"/>
          <w:szCs w:val="20"/>
          <w:lang w:eastAsia="es-ES"/>
        </w:rPr>
        <w:t>se tomará como válida únicamente la primera</w:t>
      </w:r>
      <w:r w:rsidR="00C24306" w:rsidRPr="00173BD9">
        <w:rPr>
          <w:rFonts w:cs="Arial"/>
          <w:szCs w:val="20"/>
          <w:lang w:eastAsia="es-ES"/>
        </w:rPr>
        <w:t xml:space="preserve"> en el tiempo</w:t>
      </w:r>
      <w:r w:rsidRPr="00173BD9">
        <w:rPr>
          <w:rFonts w:cs="Arial"/>
          <w:szCs w:val="20"/>
          <w:lang w:eastAsia="es-ES"/>
        </w:rPr>
        <w:t xml:space="preserve">, y las demás se </w:t>
      </w:r>
      <w:r w:rsidR="00475796" w:rsidRPr="00173BD9">
        <w:rPr>
          <w:rFonts w:cs="Arial"/>
          <w:szCs w:val="20"/>
          <w:lang w:eastAsia="es-ES"/>
        </w:rPr>
        <w:t>desestimarán</w:t>
      </w:r>
      <w:r w:rsidR="00D9383B" w:rsidRPr="00173BD9">
        <w:rPr>
          <w:rFonts w:cs="Arial"/>
          <w:szCs w:val="20"/>
          <w:lang w:eastAsia="es-ES"/>
        </w:rPr>
        <w:t xml:space="preserve">. Por lo tanto, </w:t>
      </w:r>
      <w:r w:rsidR="00C24306" w:rsidRPr="00173BD9">
        <w:rPr>
          <w:rFonts w:cs="Arial"/>
          <w:szCs w:val="20"/>
          <w:lang w:eastAsia="es-ES"/>
        </w:rPr>
        <w:t>tratándose de</w:t>
      </w:r>
      <w:r w:rsidR="00D9383B" w:rsidRPr="00173BD9">
        <w:rPr>
          <w:rFonts w:cs="Arial"/>
          <w:szCs w:val="20"/>
          <w:lang w:eastAsia="es-ES"/>
        </w:rPr>
        <w:t xml:space="preserve"> </w:t>
      </w:r>
      <w:r w:rsidR="00315EBC" w:rsidRPr="00173BD9">
        <w:rPr>
          <w:rFonts w:cs="Arial"/>
          <w:szCs w:val="20"/>
          <w:lang w:eastAsia="es-ES"/>
        </w:rPr>
        <w:t>consorcio</w:t>
      </w:r>
      <w:r w:rsidR="00D9383B" w:rsidRPr="00173BD9">
        <w:rPr>
          <w:rFonts w:cs="Arial"/>
          <w:szCs w:val="20"/>
          <w:lang w:eastAsia="es-ES"/>
        </w:rPr>
        <w:t>s</w:t>
      </w:r>
      <w:r w:rsidR="00315EBC" w:rsidRPr="00173BD9">
        <w:rPr>
          <w:rFonts w:cs="Arial"/>
          <w:szCs w:val="20"/>
          <w:lang w:eastAsia="es-ES"/>
        </w:rPr>
        <w:t xml:space="preserve"> o uni</w:t>
      </w:r>
      <w:r w:rsidR="00D9383B" w:rsidRPr="00173BD9">
        <w:rPr>
          <w:rFonts w:cs="Arial"/>
          <w:szCs w:val="20"/>
          <w:lang w:eastAsia="es-ES"/>
        </w:rPr>
        <w:t>ones</w:t>
      </w:r>
      <w:r w:rsidR="00315EBC" w:rsidRPr="00173BD9">
        <w:rPr>
          <w:rFonts w:cs="Arial"/>
          <w:szCs w:val="20"/>
          <w:lang w:eastAsia="es-ES"/>
        </w:rPr>
        <w:t xml:space="preserve"> temporal</w:t>
      </w:r>
      <w:r w:rsidR="00D9383B" w:rsidRPr="00173BD9">
        <w:rPr>
          <w:rFonts w:cs="Arial"/>
          <w:szCs w:val="20"/>
          <w:lang w:eastAsia="es-ES"/>
        </w:rPr>
        <w:t>es</w:t>
      </w:r>
      <w:r w:rsidR="00635797" w:rsidRPr="00173BD9" w:rsidDel="006506ED">
        <w:rPr>
          <w:rFonts w:cs="Arial"/>
          <w:szCs w:val="20"/>
          <w:lang w:eastAsia="es-ES"/>
        </w:rPr>
        <w:t xml:space="preserve"> </w:t>
      </w:r>
      <w:r w:rsidR="005160AB" w:rsidRPr="00173BD9">
        <w:rPr>
          <w:rFonts w:cs="Arial"/>
          <w:szCs w:val="20"/>
          <w:lang w:eastAsia="es-ES"/>
        </w:rPr>
        <w:t xml:space="preserve">donde </w:t>
      </w:r>
      <w:r w:rsidR="002A1882" w:rsidRPr="00173BD9">
        <w:rPr>
          <w:rFonts w:cs="Arial"/>
          <w:szCs w:val="20"/>
          <w:lang w:eastAsia="es-ES"/>
        </w:rPr>
        <w:t xml:space="preserve">uno o </w:t>
      </w:r>
      <w:r w:rsidR="00D9383B" w:rsidRPr="00173BD9">
        <w:rPr>
          <w:rFonts w:cs="Arial"/>
          <w:szCs w:val="20"/>
          <w:lang w:eastAsia="es-ES"/>
        </w:rPr>
        <w:t>varios</w:t>
      </w:r>
      <w:r w:rsidR="00811F59" w:rsidRPr="00173BD9">
        <w:rPr>
          <w:rFonts w:cs="Arial"/>
          <w:szCs w:val="20"/>
          <w:lang w:eastAsia="es-ES"/>
        </w:rPr>
        <w:t xml:space="preserve"> integrantes </w:t>
      </w:r>
      <w:r w:rsidR="00C65BE2" w:rsidRPr="00173BD9">
        <w:rPr>
          <w:rFonts w:cs="Arial"/>
          <w:szCs w:val="20"/>
          <w:lang w:eastAsia="es-ES"/>
        </w:rPr>
        <w:t>incurran en es</w:t>
      </w:r>
      <w:r w:rsidR="008C09A2" w:rsidRPr="00173BD9">
        <w:rPr>
          <w:rFonts w:cs="Arial"/>
          <w:szCs w:val="20"/>
          <w:lang w:eastAsia="es-ES"/>
        </w:rPr>
        <w:t>ta conducta</w:t>
      </w:r>
      <w:r w:rsidR="00D9383B" w:rsidRPr="00173BD9">
        <w:rPr>
          <w:rFonts w:cs="Arial"/>
          <w:szCs w:val="20"/>
          <w:lang w:eastAsia="es-ES"/>
        </w:rPr>
        <w:t>, se dese</w:t>
      </w:r>
      <w:r w:rsidR="00906B39" w:rsidRPr="00173BD9">
        <w:rPr>
          <w:rFonts w:cs="Arial"/>
          <w:szCs w:val="20"/>
          <w:lang w:eastAsia="es-ES"/>
        </w:rPr>
        <w:t>s</w:t>
      </w:r>
      <w:r w:rsidR="00D9383B" w:rsidRPr="00173BD9">
        <w:rPr>
          <w:rFonts w:cs="Arial"/>
          <w:szCs w:val="20"/>
          <w:lang w:eastAsia="es-ES"/>
        </w:rPr>
        <w:t>timará</w:t>
      </w:r>
      <w:r w:rsidR="007E5078" w:rsidRPr="00173BD9">
        <w:rPr>
          <w:rFonts w:cs="Arial"/>
          <w:szCs w:val="20"/>
          <w:lang w:eastAsia="es-ES"/>
        </w:rPr>
        <w:t>n</w:t>
      </w:r>
      <w:r w:rsidR="00D9383B" w:rsidRPr="00173BD9">
        <w:rPr>
          <w:rFonts w:cs="Arial"/>
          <w:szCs w:val="20"/>
          <w:lang w:eastAsia="es-ES"/>
        </w:rPr>
        <w:t xml:space="preserve"> </w:t>
      </w:r>
      <w:r w:rsidR="008A164D" w:rsidRPr="00173BD9">
        <w:rPr>
          <w:rFonts w:cs="Arial"/>
          <w:szCs w:val="20"/>
          <w:lang w:eastAsia="es-ES"/>
        </w:rPr>
        <w:t xml:space="preserve">las </w:t>
      </w:r>
      <w:r w:rsidR="001C18F6" w:rsidRPr="00173BD9">
        <w:rPr>
          <w:rFonts w:cs="Arial"/>
          <w:szCs w:val="20"/>
          <w:lang w:eastAsia="es-ES"/>
        </w:rPr>
        <w:t xml:space="preserve">demás </w:t>
      </w:r>
      <w:r w:rsidR="008A164D" w:rsidRPr="00173BD9">
        <w:rPr>
          <w:rFonts w:cs="Arial"/>
          <w:szCs w:val="20"/>
          <w:lang w:eastAsia="es-ES"/>
        </w:rPr>
        <w:t xml:space="preserve">manifestaciones de interés </w:t>
      </w:r>
      <w:r w:rsidR="00A65DC8" w:rsidRPr="00173BD9">
        <w:rPr>
          <w:rFonts w:cs="Arial"/>
          <w:szCs w:val="20"/>
          <w:lang w:eastAsia="es-ES"/>
        </w:rPr>
        <w:t>de los consorcios o uniones te</w:t>
      </w:r>
      <w:r w:rsidR="00DB487F" w:rsidRPr="00173BD9">
        <w:rPr>
          <w:rFonts w:cs="Arial"/>
          <w:szCs w:val="20"/>
          <w:lang w:eastAsia="es-ES"/>
        </w:rPr>
        <w:t>m</w:t>
      </w:r>
      <w:r w:rsidR="00A65DC8" w:rsidRPr="00173BD9">
        <w:rPr>
          <w:rFonts w:cs="Arial"/>
          <w:szCs w:val="20"/>
          <w:lang w:eastAsia="es-ES"/>
        </w:rPr>
        <w:t xml:space="preserve">porales donde </w:t>
      </w:r>
      <w:r w:rsidR="00C24306" w:rsidRPr="00173BD9">
        <w:rPr>
          <w:rFonts w:cs="Arial"/>
          <w:szCs w:val="20"/>
          <w:lang w:eastAsia="es-ES"/>
        </w:rPr>
        <w:t>un</w:t>
      </w:r>
      <w:r w:rsidR="00A65DC8" w:rsidRPr="00173BD9">
        <w:rPr>
          <w:rFonts w:cs="Arial"/>
          <w:szCs w:val="20"/>
          <w:lang w:eastAsia="es-ES"/>
        </w:rPr>
        <w:t xml:space="preserve"> </w:t>
      </w:r>
      <w:r w:rsidR="00C24306" w:rsidRPr="00173BD9">
        <w:rPr>
          <w:rFonts w:cs="Arial"/>
          <w:szCs w:val="20"/>
          <w:lang w:eastAsia="es-ES"/>
        </w:rPr>
        <w:t>mismo</w:t>
      </w:r>
      <w:r w:rsidR="00A65DC8" w:rsidRPr="00173BD9">
        <w:rPr>
          <w:rFonts w:cs="Arial"/>
          <w:szCs w:val="20"/>
          <w:lang w:eastAsia="es-ES"/>
        </w:rPr>
        <w:t xml:space="preserve"> integrante o integrantes sean </w:t>
      </w:r>
      <w:r w:rsidR="00DB487F" w:rsidRPr="00173BD9">
        <w:rPr>
          <w:rFonts w:cs="Arial"/>
          <w:szCs w:val="20"/>
          <w:lang w:eastAsia="es-ES"/>
        </w:rPr>
        <w:t>coincidentes</w:t>
      </w:r>
      <w:r w:rsidR="00A65DC8" w:rsidRPr="00173BD9">
        <w:rPr>
          <w:rFonts w:cs="Arial"/>
          <w:szCs w:val="20"/>
          <w:lang w:eastAsia="es-ES"/>
        </w:rPr>
        <w:t>.</w:t>
      </w:r>
    </w:p>
    <w:p w14:paraId="43EF72A9" w14:textId="136BB884" w:rsidR="00A878D4" w:rsidRPr="00173BD9" w:rsidRDefault="00560BB4" w:rsidP="00EA2C26">
      <w:pPr>
        <w:spacing w:line="276" w:lineRule="auto"/>
        <w:jc w:val="both"/>
        <w:rPr>
          <w:rFonts w:cs="Arial"/>
          <w:szCs w:val="20"/>
          <w:highlight w:val="lightGray"/>
          <w:lang w:eastAsia="es-ES"/>
        </w:rPr>
      </w:pPr>
      <w:r w:rsidRPr="00173BD9">
        <w:rPr>
          <w:rFonts w:cs="Arial"/>
          <w:szCs w:val="20"/>
          <w:highlight w:val="lightGray"/>
          <w:lang w:eastAsia="es-ES"/>
        </w:rPr>
        <w:t>[E</w:t>
      </w:r>
      <w:r w:rsidR="00F67402" w:rsidRPr="00173BD9">
        <w:rPr>
          <w:rFonts w:cs="Arial"/>
          <w:szCs w:val="20"/>
          <w:highlight w:val="lightGray"/>
          <w:lang w:eastAsia="es-ES"/>
        </w:rPr>
        <w:t>n l</w:t>
      </w:r>
      <w:r w:rsidR="00CD6C45" w:rsidRPr="00173BD9">
        <w:rPr>
          <w:rFonts w:cs="Arial"/>
          <w:szCs w:val="20"/>
          <w:highlight w:val="lightGray"/>
          <w:lang w:eastAsia="es-ES"/>
        </w:rPr>
        <w:t>os procesos de contratación adelantados por SECOP II</w:t>
      </w:r>
      <w:r w:rsidR="00FA5DFC" w:rsidRPr="00173BD9">
        <w:rPr>
          <w:rFonts w:cs="Arial"/>
          <w:szCs w:val="20"/>
          <w:highlight w:val="lightGray"/>
          <w:lang w:eastAsia="es-ES"/>
        </w:rPr>
        <w:t xml:space="preserve"> el</w:t>
      </w:r>
      <w:r w:rsidRPr="00173BD9">
        <w:rPr>
          <w:rFonts w:cs="Arial"/>
          <w:szCs w:val="20"/>
          <w:highlight w:val="lightGray"/>
          <w:lang w:eastAsia="es-ES"/>
        </w:rPr>
        <w:t xml:space="preserve"> </w:t>
      </w:r>
      <w:r w:rsidR="003C407D" w:rsidRPr="00173BD9">
        <w:rPr>
          <w:rFonts w:cs="Arial"/>
          <w:szCs w:val="20"/>
          <w:highlight w:val="lightGray"/>
          <w:lang w:eastAsia="es-ES"/>
        </w:rPr>
        <w:t>Proponente</w:t>
      </w:r>
      <w:r w:rsidRPr="00173BD9">
        <w:rPr>
          <w:rFonts w:cs="Arial"/>
          <w:szCs w:val="20"/>
          <w:highlight w:val="lightGray"/>
          <w:lang w:eastAsia="es-ES"/>
        </w:rPr>
        <w:t xml:space="preserve"> plural debe manifesta</w:t>
      </w:r>
      <w:r w:rsidR="007D5E4B" w:rsidRPr="00173BD9">
        <w:rPr>
          <w:rFonts w:cs="Arial"/>
          <w:szCs w:val="20"/>
          <w:highlight w:val="lightGray"/>
          <w:lang w:eastAsia="es-ES"/>
        </w:rPr>
        <w:t>r</w:t>
      </w:r>
      <w:r w:rsidRPr="00173BD9">
        <w:rPr>
          <w:rFonts w:cs="Arial"/>
          <w:szCs w:val="20"/>
          <w:highlight w:val="lightGray"/>
          <w:lang w:eastAsia="es-ES"/>
        </w:rPr>
        <w:t xml:space="preserve"> interés utilizando el módulo correspondiente de acuerdo con la Guía para manifestar interés y la Guía para presentar Ofertas en el SECOP II, y no podrá hacerlo si solamente manifestó interés uno de los miembros del </w:t>
      </w:r>
      <w:r w:rsidR="003C407D" w:rsidRPr="00173BD9">
        <w:rPr>
          <w:rFonts w:cs="Arial"/>
          <w:szCs w:val="20"/>
          <w:highlight w:val="lightGray"/>
          <w:lang w:eastAsia="es-ES"/>
        </w:rPr>
        <w:t>Proponente</w:t>
      </w:r>
      <w:r w:rsidRPr="00173BD9">
        <w:rPr>
          <w:rFonts w:cs="Arial"/>
          <w:szCs w:val="20"/>
          <w:highlight w:val="lightGray"/>
          <w:lang w:eastAsia="es-ES"/>
        </w:rPr>
        <w:t xml:space="preserve"> plural desde su cuenta singular</w:t>
      </w:r>
      <w:r w:rsidR="008D2A16" w:rsidRPr="00173BD9">
        <w:rPr>
          <w:rFonts w:cs="Arial"/>
          <w:szCs w:val="20"/>
          <w:highlight w:val="lightGray"/>
          <w:lang w:eastAsia="es-ES"/>
        </w:rPr>
        <w:t>]</w:t>
      </w:r>
    </w:p>
    <w:p w14:paraId="2CA38564" w14:textId="77777777" w:rsidR="004A62A2" w:rsidRPr="00173BD9" w:rsidRDefault="004A62A2" w:rsidP="00822056">
      <w:pPr>
        <w:pStyle w:val="Capitulo2"/>
      </w:pPr>
      <w:bookmarkStart w:id="226" w:name="_Toc32238513"/>
      <w:bookmarkStart w:id="227" w:name="_Toc32238843"/>
      <w:bookmarkStart w:id="228" w:name="_Toc518641663"/>
      <w:bookmarkStart w:id="229" w:name="_Toc32147322"/>
      <w:bookmarkStart w:id="230" w:name="_Toc471839115"/>
      <w:bookmarkStart w:id="231" w:name="_Toc504124513"/>
      <w:bookmarkStart w:id="232" w:name="_Toc508648262"/>
      <w:bookmarkStart w:id="233" w:name="_Toc508984046"/>
      <w:bookmarkStart w:id="234" w:name="_Toc509843877"/>
      <w:bookmarkStart w:id="235" w:name="_Toc511924785"/>
      <w:bookmarkStart w:id="236" w:name="_Toc42700848"/>
      <w:bookmarkEnd w:id="226"/>
      <w:bookmarkEnd w:id="227"/>
      <w:r w:rsidRPr="00173BD9">
        <w:t>AUDIENCIA PÚBLICA DE SORTEO</w:t>
      </w:r>
      <w:bookmarkEnd w:id="228"/>
      <w:bookmarkEnd w:id="229"/>
      <w:bookmarkEnd w:id="236"/>
      <w:r w:rsidRPr="00173BD9">
        <w:t xml:space="preserve"> </w:t>
      </w:r>
    </w:p>
    <w:p w14:paraId="04B25839" w14:textId="2451CD07" w:rsidR="008A3825" w:rsidRDefault="008870B6" w:rsidP="008A3825">
      <w:pPr>
        <w:jc w:val="both"/>
        <w:rPr>
          <w:rFonts w:cs="Arial"/>
          <w:szCs w:val="20"/>
          <w:lang w:eastAsia="es-CO"/>
        </w:rPr>
      </w:pPr>
      <w:r w:rsidRPr="00173BD9">
        <w:rPr>
          <w:rFonts w:cs="Arial"/>
          <w:szCs w:val="20"/>
          <w:highlight w:val="lightGray"/>
          <w:lang w:eastAsia="es-CO"/>
        </w:rPr>
        <w:t xml:space="preserve">[Únicamente incluir este numeral si </w:t>
      </w:r>
      <w:r w:rsidR="00744304" w:rsidRPr="00173BD9">
        <w:rPr>
          <w:rFonts w:cs="Arial"/>
          <w:szCs w:val="20"/>
          <w:highlight w:val="lightGray"/>
          <w:lang w:eastAsia="es-CO"/>
        </w:rPr>
        <w:t xml:space="preserve">en este pliego se optó </w:t>
      </w:r>
      <w:r w:rsidRPr="00173BD9">
        <w:rPr>
          <w:rFonts w:cs="Arial"/>
          <w:szCs w:val="20"/>
          <w:highlight w:val="lightGray"/>
          <w:lang w:eastAsia="es-CO"/>
        </w:rPr>
        <w:t xml:space="preserve">continuar el </w:t>
      </w:r>
      <w:r w:rsidR="00F32F16" w:rsidRPr="00173BD9">
        <w:rPr>
          <w:rFonts w:cs="Arial"/>
          <w:szCs w:val="20"/>
          <w:highlight w:val="lightGray"/>
          <w:lang w:eastAsia="es-CO"/>
        </w:rPr>
        <w:t>Proceso</w:t>
      </w:r>
      <w:r w:rsidRPr="00173BD9">
        <w:rPr>
          <w:rFonts w:cs="Arial"/>
          <w:szCs w:val="20"/>
          <w:highlight w:val="lightGray"/>
          <w:lang w:eastAsia="es-CO"/>
        </w:rPr>
        <w:t xml:space="preserve"> </w:t>
      </w:r>
      <w:r w:rsidR="00B31C2E" w:rsidRPr="00173BD9">
        <w:rPr>
          <w:rFonts w:cs="Arial"/>
          <w:szCs w:val="20"/>
          <w:highlight w:val="lightGray"/>
          <w:lang w:eastAsia="es-CO"/>
        </w:rPr>
        <w:t xml:space="preserve">únicamente </w:t>
      </w:r>
      <w:r w:rsidRPr="00173BD9">
        <w:rPr>
          <w:rFonts w:cs="Arial"/>
          <w:szCs w:val="20"/>
          <w:highlight w:val="lightGray"/>
          <w:lang w:eastAsia="es-CO"/>
        </w:rPr>
        <w:t xml:space="preserve">con diez (10) </w:t>
      </w:r>
      <w:r w:rsidR="00666728" w:rsidRPr="00173BD9">
        <w:rPr>
          <w:rFonts w:cs="Arial"/>
          <w:szCs w:val="20"/>
          <w:highlight w:val="lightGray"/>
          <w:lang w:eastAsia="es-CO"/>
        </w:rPr>
        <w:t>interesados</w:t>
      </w:r>
      <w:r w:rsidRPr="00173BD9">
        <w:rPr>
          <w:rFonts w:cs="Arial"/>
          <w:szCs w:val="20"/>
          <w:highlight w:val="lightGray"/>
          <w:lang w:eastAsia="es-CO"/>
        </w:rPr>
        <w:t>]</w:t>
      </w:r>
      <w:r w:rsidRPr="00173BD9">
        <w:rPr>
          <w:rFonts w:cs="Arial"/>
          <w:szCs w:val="20"/>
          <w:lang w:eastAsia="es-CO"/>
        </w:rPr>
        <w:t xml:space="preserve"> Si la Entidad recibe más de diez (10) manifestaciones de interés realizará un sorteo a través de </w:t>
      </w:r>
      <w:r w:rsidR="008A3825" w:rsidRPr="008A3825">
        <w:rPr>
          <w:rFonts w:cs="Arial"/>
          <w:szCs w:val="20"/>
          <w:highlight w:val="yellow"/>
          <w:lang w:eastAsia="es-CO"/>
        </w:rPr>
        <w:t xml:space="preserve">un </w:t>
      </w:r>
      <w:r w:rsidR="008A3825" w:rsidRPr="008A3825">
        <w:rPr>
          <w:b/>
          <w:bCs/>
          <w:color w:val="auto"/>
          <w:szCs w:val="20"/>
          <w:highlight w:val="yellow"/>
        </w:rPr>
        <w:t xml:space="preserve">sorteo de consolidación de oferentes </w:t>
      </w:r>
      <w:r w:rsidR="008A3825" w:rsidRPr="008A3825">
        <w:rPr>
          <w:color w:val="auto"/>
          <w:szCs w:val="20"/>
          <w:highlight w:val="yellow"/>
        </w:rPr>
        <w:t xml:space="preserve">entre dichas personas para la conformación de la lista de posibles oferentes. El sorteo, se llevará a cabo en audiencia pública, la cual, en caso de ser procedente, tendrá lugar el día y hora señalados en el </w:t>
      </w:r>
      <w:r w:rsidR="008A3825" w:rsidRPr="008A3825">
        <w:rPr>
          <w:b/>
          <w:bCs/>
          <w:color w:val="auto"/>
          <w:szCs w:val="20"/>
          <w:highlight w:val="yellow"/>
        </w:rPr>
        <w:t xml:space="preserve">CRONOGRAMA DEL PROCESO DE SELECCIÓN, </w:t>
      </w:r>
      <w:r w:rsidR="008A3825" w:rsidRPr="008A3825">
        <w:rPr>
          <w:color w:val="auto"/>
          <w:szCs w:val="20"/>
          <w:highlight w:val="yellow"/>
        </w:rPr>
        <w:t>en las Instalaciones del Instituto de Desarrollo Urbano</w:t>
      </w:r>
      <w:r w:rsidR="008A3825" w:rsidRPr="008A3825">
        <w:rPr>
          <w:b/>
          <w:bCs/>
          <w:color w:val="auto"/>
          <w:szCs w:val="20"/>
          <w:highlight w:val="yellow"/>
        </w:rPr>
        <w:t xml:space="preserve"> IDU </w:t>
      </w:r>
      <w:r w:rsidR="008A3825" w:rsidRPr="008A3825">
        <w:rPr>
          <w:color w:val="auto"/>
          <w:szCs w:val="20"/>
          <w:highlight w:val="yellow"/>
        </w:rPr>
        <w:t xml:space="preserve">(Calle 22 Nº 6-27, Piso 8, Bogotá D.C – Sala de Consulta). </w:t>
      </w:r>
      <w:r w:rsidR="008A3825" w:rsidRPr="008A3825">
        <w:rPr>
          <w:b/>
          <w:bCs/>
          <w:color w:val="auto"/>
          <w:szCs w:val="20"/>
          <w:highlight w:val="yellow"/>
        </w:rPr>
        <w:t>EN DICHO SORTEO SE ESCOGERÁ MEDIANTE SISTEMA ALEATORIO O BALOTAS UN NÚMERO DE DIEZ (10) POSIBLES PROPONENTES.</w:t>
      </w:r>
    </w:p>
    <w:p w14:paraId="4EA5AF4E" w14:textId="08DD3D71" w:rsidR="007879AD" w:rsidRPr="00FF3A8B" w:rsidRDefault="007879AD" w:rsidP="008870B6">
      <w:pPr>
        <w:jc w:val="both"/>
        <w:rPr>
          <w:rFonts w:cs="Arial"/>
          <w:szCs w:val="20"/>
          <w:lang w:eastAsia="es-CO"/>
        </w:rPr>
      </w:pPr>
      <w:r w:rsidRPr="00173BD9">
        <w:rPr>
          <w:rFonts w:cs="Arial"/>
          <w:szCs w:val="20"/>
        </w:rPr>
        <w:t xml:space="preserve">El </w:t>
      </w:r>
      <w:r w:rsidR="00F32F16" w:rsidRPr="00173BD9">
        <w:rPr>
          <w:rFonts w:cs="Arial"/>
          <w:szCs w:val="20"/>
        </w:rPr>
        <w:t>proceso</w:t>
      </w:r>
      <w:r w:rsidRPr="00173BD9">
        <w:rPr>
          <w:rFonts w:cs="Arial"/>
          <w:szCs w:val="20"/>
        </w:rPr>
        <w:t xml:space="preserve"> de selección para la consolidación de </w:t>
      </w:r>
      <w:r w:rsidR="00276034" w:rsidRPr="00173BD9">
        <w:rPr>
          <w:rFonts w:cs="Arial"/>
          <w:szCs w:val="20"/>
        </w:rPr>
        <w:t xml:space="preserve">posibles </w:t>
      </w:r>
      <w:r w:rsidR="00E633D4" w:rsidRPr="00173BD9">
        <w:rPr>
          <w:rFonts w:cs="Arial"/>
          <w:szCs w:val="20"/>
        </w:rPr>
        <w:t>Proponentes</w:t>
      </w:r>
      <w:r w:rsidRPr="00173BD9">
        <w:rPr>
          <w:rFonts w:cs="Arial"/>
          <w:szCs w:val="20"/>
        </w:rPr>
        <w:t xml:space="preserve"> se realizará </w:t>
      </w:r>
      <w:r w:rsidR="00FE73DA" w:rsidRPr="00173BD9">
        <w:rPr>
          <w:rFonts w:cs="Arial"/>
          <w:szCs w:val="20"/>
        </w:rPr>
        <w:t xml:space="preserve">el día hábil siguiente al vencimiento del plazo para manifestar interés </w:t>
      </w:r>
      <w:r w:rsidRPr="00173BD9">
        <w:rPr>
          <w:rFonts w:cs="Arial"/>
          <w:szCs w:val="20"/>
        </w:rPr>
        <w:t xml:space="preserve">en audiencia de sorteo, la cual se llevará a cabo en </w:t>
      </w:r>
      <w:r w:rsidR="00EC11B8" w:rsidRPr="00173BD9">
        <w:rPr>
          <w:rFonts w:cs="Arial"/>
          <w:szCs w:val="20"/>
        </w:rPr>
        <w:t xml:space="preserve">la </w:t>
      </w:r>
      <w:r w:rsidRPr="00173BD9">
        <w:rPr>
          <w:rFonts w:cs="Arial"/>
          <w:szCs w:val="20"/>
        </w:rPr>
        <w:t xml:space="preserve">hora y lugar previsto para tal fin en el </w:t>
      </w:r>
      <w:r w:rsidR="0055532C" w:rsidRPr="00FF3A8B">
        <w:rPr>
          <w:rFonts w:cs="Arial"/>
          <w:szCs w:val="20"/>
        </w:rPr>
        <w:fldChar w:fldCharType="begin"/>
      </w:r>
      <w:r w:rsidR="0055532C" w:rsidRPr="00173BD9">
        <w:rPr>
          <w:rFonts w:cs="Arial"/>
          <w:szCs w:val="20"/>
        </w:rPr>
        <w:instrText xml:space="preserve"> REF _Ref508648948 \h </w:instrText>
      </w:r>
      <w:r w:rsidR="002A0C96" w:rsidRPr="00173BD9">
        <w:rPr>
          <w:rFonts w:cs="Arial"/>
          <w:szCs w:val="20"/>
        </w:rPr>
        <w:instrText xml:space="preserve"> \* MERGEFORMAT </w:instrText>
      </w:r>
      <w:r w:rsidR="0055532C" w:rsidRPr="00FF3A8B">
        <w:rPr>
          <w:rFonts w:cs="Arial"/>
          <w:szCs w:val="20"/>
        </w:rPr>
      </w:r>
      <w:r w:rsidR="0055532C" w:rsidRPr="00FF3A8B">
        <w:rPr>
          <w:rFonts w:cs="Arial"/>
          <w:szCs w:val="20"/>
        </w:rPr>
        <w:fldChar w:fldCharType="separate"/>
      </w:r>
      <w:r w:rsidR="00214D00" w:rsidRPr="00173BD9">
        <w:rPr>
          <w:rFonts w:eastAsia="Arial" w:cs="Arial"/>
          <w:szCs w:val="20"/>
        </w:rPr>
        <w:t>Anexo 2 – Cronograma</w:t>
      </w:r>
      <w:r w:rsidR="0055532C" w:rsidRPr="00FF3A8B">
        <w:rPr>
          <w:rFonts w:cs="Arial"/>
          <w:szCs w:val="20"/>
        </w:rPr>
        <w:fldChar w:fldCharType="end"/>
      </w:r>
      <w:r w:rsidR="00690C8A" w:rsidRPr="00FF3A8B">
        <w:rPr>
          <w:rFonts w:cs="Arial"/>
          <w:szCs w:val="20"/>
        </w:rPr>
        <w:t>.</w:t>
      </w:r>
    </w:p>
    <w:p w14:paraId="6953C3F1" w14:textId="24E9883D" w:rsidR="008870B6" w:rsidRPr="00173BD9" w:rsidRDefault="008870B6" w:rsidP="006876CA">
      <w:pPr>
        <w:spacing w:line="276" w:lineRule="auto"/>
        <w:jc w:val="both"/>
        <w:rPr>
          <w:rFonts w:cs="Arial"/>
          <w:szCs w:val="20"/>
        </w:rPr>
      </w:pPr>
      <w:r w:rsidRPr="00620F7A">
        <w:rPr>
          <w:rFonts w:cs="Arial"/>
          <w:szCs w:val="20"/>
        </w:rPr>
        <w:t xml:space="preserve">El plazo para la presentación de las ofertas iniciará el día hábil </w:t>
      </w:r>
      <w:r w:rsidR="003425DA" w:rsidRPr="00620F7A">
        <w:rPr>
          <w:rFonts w:cs="Arial"/>
          <w:szCs w:val="20"/>
        </w:rPr>
        <w:t xml:space="preserve">siguiente a la fecha en la cual la Entidad </w:t>
      </w:r>
      <w:r w:rsidR="00692729" w:rsidRPr="00173BD9">
        <w:rPr>
          <w:rFonts w:cs="Arial"/>
          <w:szCs w:val="20"/>
        </w:rPr>
        <w:t xml:space="preserve">comunique </w:t>
      </w:r>
      <w:r w:rsidR="003425DA" w:rsidRPr="00173BD9">
        <w:rPr>
          <w:rFonts w:cs="Arial"/>
          <w:szCs w:val="20"/>
        </w:rPr>
        <w:t>a los interesados el resultado del sorteo</w:t>
      </w:r>
      <w:r w:rsidRPr="00173BD9">
        <w:rPr>
          <w:rFonts w:cs="Arial"/>
          <w:szCs w:val="20"/>
        </w:rPr>
        <w:t xml:space="preserve">. </w:t>
      </w:r>
      <w:bookmarkStart w:id="237" w:name="_Toc424219468"/>
      <w:bookmarkStart w:id="238" w:name="_Toc504124511"/>
      <w:bookmarkStart w:id="239" w:name="_Toc508648263"/>
      <w:bookmarkStart w:id="240" w:name="_Toc508984047"/>
      <w:bookmarkStart w:id="241" w:name="_Toc509843878"/>
      <w:bookmarkStart w:id="242" w:name="_Toc511924786"/>
    </w:p>
    <w:p w14:paraId="11F78C4F" w14:textId="52BE6CF4" w:rsidR="00286B75" w:rsidRPr="00173BD9" w:rsidRDefault="00286B75" w:rsidP="00822056">
      <w:pPr>
        <w:pStyle w:val="Capitulo2"/>
      </w:pPr>
      <w:bookmarkStart w:id="243" w:name="_Toc518641664"/>
      <w:bookmarkEnd w:id="237"/>
      <w:bookmarkEnd w:id="238"/>
      <w:bookmarkEnd w:id="239"/>
      <w:bookmarkEnd w:id="240"/>
      <w:bookmarkEnd w:id="241"/>
      <w:bookmarkEnd w:id="242"/>
      <w:r w:rsidRPr="00173BD9">
        <w:t xml:space="preserve"> </w:t>
      </w:r>
      <w:bookmarkStart w:id="244" w:name="_Toc32147323"/>
      <w:bookmarkStart w:id="245" w:name="_Toc42700849"/>
      <w:r w:rsidRPr="00173BD9">
        <w:t>LIMITACIÓN A MIPYME</w:t>
      </w:r>
      <w:bookmarkEnd w:id="244"/>
      <w:bookmarkEnd w:id="245"/>
    </w:p>
    <w:p w14:paraId="6B101AB0" w14:textId="64426804" w:rsidR="009F6D12" w:rsidRPr="009F6D12" w:rsidRDefault="009F6D12" w:rsidP="009F6D12">
      <w:pPr>
        <w:shd w:val="clear" w:color="auto" w:fill="BFBFBF"/>
        <w:jc w:val="both"/>
      </w:pPr>
      <w:r w:rsidRPr="009F6D12">
        <w:rPr>
          <w:rFonts w:cs="Arial"/>
          <w:szCs w:val="20"/>
          <w:highlight w:val="yellow"/>
        </w:rPr>
        <w:t>[</w:t>
      </w:r>
      <w:r w:rsidRPr="009F6D12">
        <w:rPr>
          <w:highlight w:val="yellow"/>
        </w:rPr>
        <w:t>Instrucción: Indicar si el proceso será limitado a MIPYMES, por ejemplo: “El proceso no está limitado a MIPYMES”.</w:t>
      </w:r>
      <w:r w:rsidRPr="009F6D12">
        <w:rPr>
          <w:rFonts w:cs="Arial"/>
          <w:szCs w:val="20"/>
          <w:highlight w:val="yellow"/>
        </w:rPr>
        <w:t>]</w:t>
      </w:r>
    </w:p>
    <w:p w14:paraId="24ED3513" w14:textId="77777777" w:rsidR="009F6D12" w:rsidRPr="00030C7C" w:rsidRDefault="009F6D12" w:rsidP="009F6D12">
      <w:pPr>
        <w:ind w:left="284"/>
        <w:rPr>
          <w:i/>
        </w:rPr>
      </w:pPr>
    </w:p>
    <w:p w14:paraId="3B19E32F" w14:textId="2939D474" w:rsidR="009F6D12" w:rsidRPr="00030C7C" w:rsidRDefault="009F6D12" w:rsidP="00523794">
      <w:pPr>
        <w:pBdr>
          <w:top w:val="single" w:sz="4" w:space="1" w:color="auto"/>
          <w:left w:val="single" w:sz="4" w:space="4" w:color="auto"/>
          <w:bottom w:val="single" w:sz="4" w:space="1" w:color="auto"/>
          <w:right w:val="single" w:sz="4" w:space="4" w:color="auto"/>
        </w:pBdr>
        <w:shd w:val="clear" w:color="auto" w:fill="BFBFBF"/>
        <w:rPr>
          <w:i/>
        </w:rPr>
      </w:pPr>
      <w:r w:rsidRPr="009F6D12">
        <w:rPr>
          <w:rFonts w:cs="Arial"/>
          <w:szCs w:val="20"/>
          <w:highlight w:val="yellow"/>
        </w:rPr>
        <w:lastRenderedPageBreak/>
        <w:t>[</w:t>
      </w:r>
      <w:r w:rsidRPr="009F6D12">
        <w:rPr>
          <w:i/>
          <w:highlight w:val="yellow"/>
        </w:rPr>
        <w:t>SI EL PROCESO DE SELECCIÓN NO ES SUSCEPTIBLE DE SER LIMITADO A MIPYMES UTILICE EL SIGUIENTE NUMERAL Y ELIMINE LOS DOS NUMERALES POSTERIORES</w:t>
      </w:r>
      <w:r w:rsidRPr="009F6D12">
        <w:rPr>
          <w:rFonts w:cs="Arial"/>
          <w:szCs w:val="20"/>
          <w:highlight w:val="yellow"/>
        </w:rPr>
        <w:t>]</w:t>
      </w:r>
    </w:p>
    <w:p w14:paraId="6B2D4E46" w14:textId="3607478C" w:rsidR="009F6D12" w:rsidRPr="00030C7C" w:rsidRDefault="009F6D12" w:rsidP="009F6D12">
      <w:pPr>
        <w:pStyle w:val="Ttulo3"/>
        <w:keepLines w:val="0"/>
        <w:numPr>
          <w:ilvl w:val="2"/>
          <w:numId w:val="0"/>
        </w:numPr>
        <w:tabs>
          <w:tab w:val="left" w:pos="709"/>
        </w:tabs>
        <w:spacing w:before="240" w:after="60" w:line="240" w:lineRule="auto"/>
        <w:ind w:left="993" w:hanging="993"/>
      </w:pPr>
      <w:bookmarkStart w:id="246" w:name="_Toc507141458"/>
      <w:bookmarkStart w:id="247" w:name="_Toc511911365"/>
      <w:bookmarkStart w:id="248" w:name="_Toc513824799"/>
      <w:r w:rsidRPr="009F6D12">
        <w:rPr>
          <w:rFonts w:eastAsia="Times New Roman" w:cs="Arial"/>
          <w:b/>
          <w:szCs w:val="20"/>
          <w:highlight w:val="yellow"/>
          <w:lang w:eastAsia="es-CO"/>
        </w:rPr>
        <w:t>2.5</w:t>
      </w:r>
      <w:r w:rsidR="00523794">
        <w:rPr>
          <w:rFonts w:eastAsia="Times New Roman" w:cs="Arial"/>
          <w:b/>
          <w:szCs w:val="20"/>
          <w:highlight w:val="yellow"/>
          <w:lang w:eastAsia="es-CO"/>
        </w:rPr>
        <w:t>.X</w:t>
      </w:r>
      <w:r w:rsidRPr="009F6D12">
        <w:rPr>
          <w:highlight w:val="yellow"/>
        </w:rPr>
        <w:t xml:space="preserve"> </w:t>
      </w:r>
      <w:r w:rsidRPr="009F6D12">
        <w:rPr>
          <w:highlight w:val="yellow"/>
        </w:rPr>
        <w:tab/>
      </w:r>
      <w:r w:rsidRPr="009F6D12">
        <w:rPr>
          <w:rFonts w:eastAsia="Times New Roman" w:cs="Arial"/>
          <w:b/>
          <w:szCs w:val="20"/>
          <w:highlight w:val="yellow"/>
          <w:lang w:eastAsia="es-CO"/>
        </w:rPr>
        <w:t>VERIFICACIÓN DE LA CONDICIÓN DE MIPYME</w:t>
      </w:r>
      <w:bookmarkEnd w:id="246"/>
      <w:bookmarkEnd w:id="247"/>
      <w:bookmarkEnd w:id="248"/>
      <w:r w:rsidRPr="009F6D12">
        <w:rPr>
          <w:rFonts w:eastAsia="Times New Roman" w:cs="Arial"/>
          <w:b/>
          <w:szCs w:val="20"/>
          <w:lang w:eastAsia="es-CO"/>
        </w:rPr>
        <w:t xml:space="preserve"> </w:t>
      </w:r>
    </w:p>
    <w:p w14:paraId="4420C938" w14:textId="77777777" w:rsidR="009F6D12" w:rsidRPr="00030C7C" w:rsidRDefault="009F6D12" w:rsidP="009F6D12">
      <w:pPr>
        <w:shd w:val="clear" w:color="auto" w:fill="BFBFBF"/>
        <w:rPr>
          <w:b/>
        </w:rPr>
      </w:pPr>
    </w:p>
    <w:p w14:paraId="38D43180" w14:textId="77777777" w:rsidR="009F6D12" w:rsidRPr="009F6D12" w:rsidRDefault="009F6D12" w:rsidP="009F6D12">
      <w:pPr>
        <w:shd w:val="clear" w:color="auto" w:fill="BFBFBF"/>
        <w:rPr>
          <w:highlight w:val="yellow"/>
        </w:rPr>
      </w:pPr>
      <w:r w:rsidRPr="009F6D12">
        <w:rPr>
          <w:highlight w:val="yellow"/>
        </w:rPr>
        <w:t>En caso de desempate, se tendrá en cuenta la clasificación de MIPYME acreditada en El Registro Único de Proponentes.</w:t>
      </w:r>
    </w:p>
    <w:p w14:paraId="0C3E6195" w14:textId="77777777" w:rsidR="009F6D12" w:rsidRPr="00030C7C" w:rsidRDefault="009F6D12" w:rsidP="009F6D12">
      <w:pPr>
        <w:numPr>
          <w:ilvl w:val="12"/>
          <w:numId w:val="0"/>
        </w:numPr>
        <w:shd w:val="clear" w:color="auto" w:fill="BFBFBF"/>
        <w:tabs>
          <w:tab w:val="center" w:pos="4252"/>
          <w:tab w:val="right" w:pos="8504"/>
        </w:tabs>
        <w:rPr>
          <w:spacing w:val="-2"/>
        </w:rPr>
      </w:pPr>
      <w:r w:rsidRPr="009F6D12">
        <w:rPr>
          <w:spacing w:val="-2"/>
          <w:highlight w:val="yellow"/>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5C085FD" w14:textId="77777777" w:rsidR="009F6D12" w:rsidRDefault="009F6D12" w:rsidP="009F6D12">
      <w:pPr>
        <w:numPr>
          <w:ilvl w:val="12"/>
          <w:numId w:val="0"/>
        </w:numPr>
        <w:tabs>
          <w:tab w:val="center" w:pos="4252"/>
          <w:tab w:val="right" w:pos="8504"/>
        </w:tabs>
        <w:rPr>
          <w:spacing w:val="-2"/>
        </w:rPr>
      </w:pPr>
    </w:p>
    <w:p w14:paraId="7F1D471F" w14:textId="77777777" w:rsidR="00523794" w:rsidRPr="00030C7C" w:rsidRDefault="00523794" w:rsidP="009F6D12">
      <w:pPr>
        <w:numPr>
          <w:ilvl w:val="12"/>
          <w:numId w:val="0"/>
        </w:numPr>
        <w:tabs>
          <w:tab w:val="center" w:pos="4252"/>
          <w:tab w:val="right" w:pos="8504"/>
        </w:tabs>
        <w:rPr>
          <w:spacing w:val="-2"/>
        </w:rPr>
      </w:pPr>
    </w:p>
    <w:p w14:paraId="35E0FD99" w14:textId="661BBFD2" w:rsidR="009F6D12" w:rsidRPr="00523794" w:rsidRDefault="00523794" w:rsidP="00523794">
      <w:pPr>
        <w:pBdr>
          <w:top w:val="single" w:sz="4" w:space="1" w:color="auto"/>
          <w:left w:val="single" w:sz="4" w:space="4" w:color="auto"/>
          <w:bottom w:val="single" w:sz="4" w:space="1" w:color="auto"/>
          <w:right w:val="single" w:sz="4" w:space="4" w:color="auto"/>
        </w:pBdr>
        <w:shd w:val="clear" w:color="auto" w:fill="BFBFBF"/>
        <w:jc w:val="both"/>
      </w:pPr>
      <w:r w:rsidRPr="00523794">
        <w:rPr>
          <w:rFonts w:cs="Arial"/>
          <w:szCs w:val="20"/>
          <w:highlight w:val="yellow"/>
        </w:rPr>
        <w:t>[</w:t>
      </w:r>
      <w:r w:rsidR="009F6D12" w:rsidRPr="00523794">
        <w:rPr>
          <w:highlight w:val="yellow"/>
        </w:rPr>
        <w:t xml:space="preserve">SI DE ACUERDO AL VALOR DE PRESUPUESTO EL PROCESO ES SUSCEPTIBLE DE SER LIMITADO A MIPYMES, UTILICE EL SIGUIENTE TEXTO, ÚNICAMENTE EN EL PROYECTO DE PLIEGO DE CONDICIONES, ELIMINANDO EL NUMERAL </w:t>
      </w:r>
      <w:r w:rsidRPr="00523794">
        <w:rPr>
          <w:highlight w:val="yellow"/>
        </w:rPr>
        <w:t>ANTERIOR Y EL NUMERAL SIGUIENTE</w:t>
      </w:r>
      <w:r w:rsidRPr="00523794">
        <w:rPr>
          <w:rFonts w:cs="Arial"/>
          <w:szCs w:val="20"/>
          <w:highlight w:val="yellow"/>
        </w:rPr>
        <w:t>]</w:t>
      </w:r>
    </w:p>
    <w:p w14:paraId="136DA363" w14:textId="745DCB2E" w:rsidR="009F6D12" w:rsidRDefault="00523794" w:rsidP="00523794">
      <w:pPr>
        <w:pStyle w:val="Ttulo3"/>
        <w:keepLines w:val="0"/>
        <w:numPr>
          <w:ilvl w:val="2"/>
          <w:numId w:val="0"/>
        </w:numPr>
        <w:tabs>
          <w:tab w:val="left" w:pos="709"/>
        </w:tabs>
        <w:spacing w:before="240" w:after="60" w:line="240" w:lineRule="auto"/>
        <w:ind w:left="567" w:hanging="567"/>
        <w:rPr>
          <w:rFonts w:eastAsia="Times New Roman" w:cs="Arial"/>
          <w:b/>
          <w:szCs w:val="20"/>
          <w:highlight w:val="yellow"/>
          <w:lang w:eastAsia="es-CO"/>
        </w:rPr>
      </w:pPr>
      <w:bookmarkStart w:id="249" w:name="_Toc505004878"/>
      <w:bookmarkStart w:id="250" w:name="_Toc511911366"/>
      <w:bookmarkStart w:id="251" w:name="_Toc513824800"/>
      <w:r w:rsidRPr="009F6D12">
        <w:rPr>
          <w:rFonts w:eastAsia="Times New Roman" w:cs="Arial"/>
          <w:b/>
          <w:szCs w:val="20"/>
          <w:highlight w:val="yellow"/>
          <w:lang w:eastAsia="es-CO"/>
        </w:rPr>
        <w:t>2.5</w:t>
      </w:r>
      <w:r>
        <w:rPr>
          <w:rFonts w:eastAsia="Times New Roman" w:cs="Arial"/>
          <w:b/>
          <w:szCs w:val="20"/>
          <w:highlight w:val="yellow"/>
          <w:lang w:eastAsia="es-CO"/>
        </w:rPr>
        <w:t>.X</w:t>
      </w:r>
      <w:r w:rsidRPr="009F6D12">
        <w:rPr>
          <w:highlight w:val="yellow"/>
        </w:rPr>
        <w:t xml:space="preserve"> </w:t>
      </w:r>
      <w:r>
        <w:rPr>
          <w:highlight w:val="yellow"/>
        </w:rPr>
        <w:t xml:space="preserve"> </w:t>
      </w:r>
      <w:r w:rsidR="009F6D12" w:rsidRPr="00523794">
        <w:rPr>
          <w:rFonts w:eastAsia="Times New Roman" w:cs="Arial"/>
          <w:b/>
          <w:szCs w:val="20"/>
          <w:highlight w:val="yellow"/>
          <w:lang w:eastAsia="es-CO"/>
        </w:rPr>
        <w:t>ACREDITACIÓN DE LA CONDICIÓN MIPYMES Y DE LOS REQUISITOS MÍNIMOS DEL DECRETO 1082 DE 2015 PARA LA LIMITACIÓN DEL PROCESO.</w:t>
      </w:r>
      <w:bookmarkEnd w:id="249"/>
      <w:bookmarkEnd w:id="250"/>
      <w:bookmarkEnd w:id="251"/>
    </w:p>
    <w:p w14:paraId="45F98E68" w14:textId="77777777" w:rsidR="00523794" w:rsidRDefault="00523794" w:rsidP="00523794">
      <w:pPr>
        <w:shd w:val="clear" w:color="auto" w:fill="BFBFBF"/>
        <w:jc w:val="both"/>
      </w:pPr>
    </w:p>
    <w:p w14:paraId="5AEBD4B2" w14:textId="77777777" w:rsidR="009F6D12" w:rsidRPr="00030C7C" w:rsidRDefault="009F6D12" w:rsidP="00523794">
      <w:pPr>
        <w:shd w:val="clear" w:color="auto" w:fill="BFBFBF"/>
        <w:jc w:val="both"/>
        <w:rPr>
          <w:b/>
        </w:rPr>
      </w:pPr>
      <w:r w:rsidRPr="00523794">
        <w:rPr>
          <w:highlight w:val="yellow"/>
        </w:rPr>
        <w:t>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75A48928" w14:textId="45358975" w:rsidR="009F6D12" w:rsidRPr="00523794" w:rsidRDefault="009F6D12" w:rsidP="00523794">
      <w:pPr>
        <w:shd w:val="clear" w:color="auto" w:fill="BFBFBF"/>
        <w:jc w:val="both"/>
        <w:rPr>
          <w:highlight w:val="yellow"/>
        </w:rPr>
      </w:pPr>
      <w:r w:rsidRPr="00523794">
        <w:rPr>
          <w:highlight w:val="yellow"/>
        </w:rPr>
        <w:t xml:space="preserve">Las </w:t>
      </w:r>
      <w:r w:rsidRPr="00523794">
        <w:rPr>
          <w:b/>
          <w:highlight w:val="yellow"/>
        </w:rPr>
        <w:t xml:space="preserve">MIPYMES </w:t>
      </w:r>
      <w:r w:rsidRPr="00523794">
        <w:rPr>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523794">
        <w:rPr>
          <w:spacing w:val="-2"/>
          <w:highlight w:val="yellow"/>
        </w:rPr>
        <w:t>selección</w:t>
      </w:r>
      <w:r w:rsidRPr="00523794">
        <w:rPr>
          <w:highlight w:val="yellow"/>
        </w:rPr>
        <w:t>, después de esta fecha NO SE RECIBIRÁN solicitudes de limitación a MIPYMES.</w:t>
      </w:r>
    </w:p>
    <w:p w14:paraId="4F5A548D" w14:textId="31E71B5B" w:rsidR="009F6D12" w:rsidRPr="00523794" w:rsidRDefault="009F6D12" w:rsidP="00523794">
      <w:pPr>
        <w:shd w:val="clear" w:color="auto" w:fill="BFBFBF"/>
        <w:rPr>
          <w:highlight w:val="yellow"/>
        </w:rPr>
      </w:pPr>
      <w:r w:rsidRPr="00523794">
        <w:rPr>
          <w:highlight w:val="yellow"/>
        </w:rPr>
        <w:t xml:space="preserve">La solicitud de limitación a MIPYMES se hará únicamente mediante la opción </w:t>
      </w:r>
      <w:r w:rsidRPr="00523794">
        <w:rPr>
          <w:b/>
          <w:highlight w:val="yellow"/>
          <w:u w:val="single"/>
        </w:rPr>
        <w:t xml:space="preserve">MENSAJES </w:t>
      </w:r>
      <w:r w:rsidRPr="00523794">
        <w:rPr>
          <w:highlight w:val="yellow"/>
          <w:u w:val="single"/>
        </w:rPr>
        <w:t>de la plataforma SECOP II</w:t>
      </w:r>
      <w:r w:rsidRPr="00523794">
        <w:rPr>
          <w:highlight w:val="yellow"/>
        </w:rPr>
        <w:t>.</w:t>
      </w:r>
    </w:p>
    <w:p w14:paraId="576A9683" w14:textId="77777777" w:rsidR="009F6D12" w:rsidRPr="00523794" w:rsidRDefault="009F6D12" w:rsidP="00523794">
      <w:pPr>
        <w:shd w:val="clear" w:color="auto" w:fill="BFBFBF"/>
        <w:rPr>
          <w:highlight w:val="yellow"/>
        </w:rPr>
      </w:pPr>
      <w:r w:rsidRPr="00523794">
        <w:rPr>
          <w:highlight w:val="yellow"/>
        </w:rPr>
        <w:t xml:space="preserve">La solicitud de limitación a MIPYMES deberá contener además de la solicitud clara de limitación a MIPYMES, lo siguiente:  </w:t>
      </w:r>
    </w:p>
    <w:p w14:paraId="09489838" w14:textId="77777777" w:rsidR="009F6D12" w:rsidRPr="00523794" w:rsidRDefault="009F6D12" w:rsidP="00CF444A">
      <w:pPr>
        <w:pStyle w:val="Prrafodelista"/>
        <w:numPr>
          <w:ilvl w:val="0"/>
          <w:numId w:val="73"/>
        </w:numPr>
        <w:shd w:val="clear" w:color="auto" w:fill="BFBFBF"/>
        <w:tabs>
          <w:tab w:val="clear" w:pos="1854"/>
          <w:tab w:val="num" w:pos="1150"/>
        </w:tabs>
        <w:spacing w:after="0" w:line="240" w:lineRule="auto"/>
        <w:ind w:left="1150" w:right="51" w:hanging="567"/>
        <w:jc w:val="both"/>
        <w:rPr>
          <w:rFonts w:ascii="Arial" w:hAnsi="Arial"/>
          <w:highlight w:val="yellow"/>
        </w:rPr>
      </w:pPr>
      <w:r w:rsidRPr="00523794">
        <w:rPr>
          <w:rFonts w:ascii="Arial" w:hAnsi="Arial"/>
          <w:highlight w:val="yellow"/>
        </w:rPr>
        <w:lastRenderedPageBreak/>
        <w:t xml:space="preserve">Acreditar la condición de </w:t>
      </w:r>
      <w:r w:rsidRPr="00523794">
        <w:rPr>
          <w:rFonts w:ascii="Arial" w:hAnsi="Arial"/>
          <w:b/>
          <w:highlight w:val="yellow"/>
        </w:rPr>
        <w:t>MIPYME</w:t>
      </w:r>
      <w:r w:rsidRPr="00523794">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41044661" w14:textId="77777777" w:rsidR="009F6D12" w:rsidRPr="00523794" w:rsidRDefault="009F6D12" w:rsidP="009F6D12">
      <w:pPr>
        <w:rPr>
          <w:highlight w:val="yellow"/>
        </w:rPr>
      </w:pPr>
    </w:p>
    <w:p w14:paraId="5C0CCD41" w14:textId="77777777" w:rsidR="009F6D12" w:rsidRPr="00523794" w:rsidRDefault="009F6D12" w:rsidP="00CF444A">
      <w:pPr>
        <w:numPr>
          <w:ilvl w:val="0"/>
          <w:numId w:val="73"/>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la antigüedad de mínimo un (1) año de existencia con respecto a la fecha de la convocatoria del presente proceso para lo cual deberá presentar </w:t>
      </w:r>
      <w:r w:rsidRPr="00523794">
        <w:rPr>
          <w:b/>
          <w:highlight w:val="yellow"/>
        </w:rPr>
        <w:t>Registro Mercantil o el Certificado de Existencia y Representación Legal</w:t>
      </w:r>
      <w:r w:rsidRPr="00523794">
        <w:rPr>
          <w:highlight w:val="yellow"/>
        </w:rPr>
        <w:t>.</w:t>
      </w:r>
    </w:p>
    <w:p w14:paraId="722B2488" w14:textId="77777777" w:rsidR="009F6D12" w:rsidRPr="00523794" w:rsidRDefault="009F6D12" w:rsidP="009F6D12">
      <w:pPr>
        <w:ind w:left="1134"/>
        <w:rPr>
          <w:highlight w:val="yellow"/>
        </w:rPr>
      </w:pPr>
    </w:p>
    <w:p w14:paraId="7C256126" w14:textId="77777777" w:rsidR="009F6D12" w:rsidRPr="00523794" w:rsidRDefault="009F6D12" w:rsidP="00CF444A">
      <w:pPr>
        <w:numPr>
          <w:ilvl w:val="0"/>
          <w:numId w:val="73"/>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que su domicilio principal está en el Departamento de Cundinamarca, (Lugar de ejecución del contrato), para lo cual se entiende como domicilio principal, la dirección que la </w:t>
      </w:r>
      <w:r w:rsidRPr="00523794">
        <w:rPr>
          <w:b/>
          <w:highlight w:val="yellow"/>
        </w:rPr>
        <w:t xml:space="preserve">MIPYME tenga </w:t>
      </w:r>
      <w:r w:rsidRPr="00523794">
        <w:rPr>
          <w:highlight w:val="yellow"/>
        </w:rPr>
        <w:t xml:space="preserve">en su Registro Mercantil ó el Certificado de Existencia y Representación Legal, de conformidad con el </w:t>
      </w:r>
      <w:r w:rsidRPr="00523794">
        <w:rPr>
          <w:spacing w:val="-2"/>
          <w:highlight w:val="yellow"/>
        </w:rPr>
        <w:t>Decreto 1082 de 2015</w:t>
      </w:r>
      <w:r w:rsidRPr="00523794">
        <w:rPr>
          <w:highlight w:val="yellow"/>
        </w:rPr>
        <w:t xml:space="preserve"> o las demás normas que lo modifiquen, sustituyan o adicionen. </w:t>
      </w:r>
    </w:p>
    <w:p w14:paraId="410CF6CD" w14:textId="77777777" w:rsidR="009F6D12" w:rsidRPr="00523794" w:rsidRDefault="009F6D12" w:rsidP="009F6D12">
      <w:pPr>
        <w:pStyle w:val="Prrafodelista"/>
        <w:rPr>
          <w:rFonts w:ascii="Arial" w:hAnsi="Arial"/>
          <w:highlight w:val="yellow"/>
        </w:rPr>
      </w:pPr>
    </w:p>
    <w:p w14:paraId="2964E406" w14:textId="77777777" w:rsidR="009F6D12" w:rsidRPr="00523794" w:rsidRDefault="009F6D12" w:rsidP="00CF444A">
      <w:pPr>
        <w:numPr>
          <w:ilvl w:val="0"/>
          <w:numId w:val="73"/>
        </w:numPr>
        <w:shd w:val="clear" w:color="auto" w:fill="BFBFBF"/>
        <w:tabs>
          <w:tab w:val="clear" w:pos="1854"/>
        </w:tabs>
        <w:spacing w:after="0" w:line="240" w:lineRule="auto"/>
        <w:ind w:left="1134" w:right="51" w:hanging="567"/>
        <w:jc w:val="both"/>
        <w:rPr>
          <w:highlight w:val="yellow"/>
        </w:rPr>
      </w:pPr>
      <w:r w:rsidRPr="00523794">
        <w:rPr>
          <w:highlight w:val="yellow"/>
          <w:shd w:val="clear" w:color="auto" w:fill="BFBFBF"/>
        </w:rPr>
        <w:t>La Entidad Estatal debe recibir por lo menos tres (3) manifestaciones de Mipymes nacionales para limitar la convocatoria.</w:t>
      </w:r>
      <w:r w:rsidRPr="00523794">
        <w:rPr>
          <w:highlight w:val="yellow"/>
          <w:shd w:val="clear" w:color="auto" w:fill="FFFFFF"/>
        </w:rPr>
        <w:t xml:space="preserve"> </w:t>
      </w:r>
    </w:p>
    <w:p w14:paraId="1214759F" w14:textId="77777777" w:rsidR="009F6D12" w:rsidRDefault="009F6D12" w:rsidP="009F6D12">
      <w:pPr>
        <w:ind w:left="1134"/>
      </w:pPr>
    </w:p>
    <w:p w14:paraId="213E7BEE" w14:textId="77777777" w:rsidR="00523794" w:rsidRPr="00213308" w:rsidRDefault="00523794" w:rsidP="009F6D12">
      <w:pPr>
        <w:ind w:left="1134"/>
      </w:pPr>
    </w:p>
    <w:p w14:paraId="35F10BE9" w14:textId="2FF0FB60" w:rsidR="009F6D12" w:rsidRPr="00523794" w:rsidRDefault="00523794" w:rsidP="00523794">
      <w:pPr>
        <w:pBdr>
          <w:top w:val="single" w:sz="4" w:space="1" w:color="auto"/>
          <w:left w:val="single" w:sz="4" w:space="4" w:color="auto"/>
          <w:bottom w:val="single" w:sz="4" w:space="1" w:color="auto"/>
          <w:right w:val="single" w:sz="4" w:space="4" w:color="auto"/>
        </w:pBdr>
        <w:shd w:val="clear" w:color="auto" w:fill="BFBFBF"/>
        <w:ind w:left="284"/>
        <w:jc w:val="both"/>
      </w:pPr>
      <w:r w:rsidRPr="00523794">
        <w:rPr>
          <w:rFonts w:cs="Arial"/>
          <w:szCs w:val="20"/>
          <w:highlight w:val="yellow"/>
        </w:rPr>
        <w:t>[</w:t>
      </w:r>
      <w:r w:rsidR="009F6D12" w:rsidRPr="00523794">
        <w:rPr>
          <w:highlight w:val="yellow"/>
        </w:rPr>
        <w:t>SI CUMPLIDO EL PLAZO PARA LA SOLICITUD DE LIMITACIÓN DEL PROCESO A MIPYMES EL PROCESO ES LIMITADO, EN EL PLIEGO DE CONDICIONES DEFINITIVO SE DEBE ADICIONAR EL SIGUIENTE TEXTO, ELIMIN</w:t>
      </w:r>
      <w:r w:rsidRPr="00523794">
        <w:rPr>
          <w:highlight w:val="yellow"/>
        </w:rPr>
        <w:t>ANDO LOS 2 NUMERALES ANTERIORES</w:t>
      </w:r>
      <w:r w:rsidRPr="00523794">
        <w:rPr>
          <w:rFonts w:cs="Arial"/>
          <w:szCs w:val="20"/>
          <w:highlight w:val="yellow"/>
        </w:rPr>
        <w:t>]</w:t>
      </w:r>
    </w:p>
    <w:p w14:paraId="7B62B77E" w14:textId="1F291A0C" w:rsidR="009F6D12" w:rsidRPr="00213308" w:rsidRDefault="00523794" w:rsidP="009F6D12">
      <w:pPr>
        <w:pStyle w:val="Ttulo3"/>
        <w:keepLines w:val="0"/>
        <w:numPr>
          <w:ilvl w:val="2"/>
          <w:numId w:val="0"/>
        </w:numPr>
        <w:tabs>
          <w:tab w:val="left" w:pos="993"/>
        </w:tabs>
        <w:spacing w:before="240" w:after="60" w:line="240" w:lineRule="auto"/>
        <w:ind w:left="993" w:hanging="709"/>
      </w:pPr>
      <w:bookmarkStart w:id="252" w:name="_Toc511911367"/>
      <w:bookmarkStart w:id="253" w:name="_Toc513824801"/>
      <w:r w:rsidRPr="00523794">
        <w:rPr>
          <w:rFonts w:eastAsia="Times New Roman" w:cs="Arial"/>
          <w:b/>
          <w:szCs w:val="20"/>
          <w:highlight w:val="yellow"/>
          <w:lang w:eastAsia="es-CO"/>
        </w:rPr>
        <w:t>2.5.X</w:t>
      </w:r>
      <w:r w:rsidRPr="00523794">
        <w:rPr>
          <w:highlight w:val="yellow"/>
        </w:rPr>
        <w:t xml:space="preserve">  </w:t>
      </w:r>
      <w:r w:rsidR="009F6D12" w:rsidRPr="00523794">
        <w:rPr>
          <w:b/>
          <w:highlight w:val="yellow"/>
        </w:rPr>
        <w:t>ACREDITACIÓN DE LA CONDICIÓN DE MIPYME</w:t>
      </w:r>
      <w:bookmarkEnd w:id="252"/>
      <w:bookmarkEnd w:id="253"/>
    </w:p>
    <w:p w14:paraId="06D913C8" w14:textId="77777777" w:rsidR="00523794" w:rsidRDefault="00523794" w:rsidP="009F6D12">
      <w:pPr>
        <w:shd w:val="clear" w:color="auto" w:fill="BFBFBF"/>
        <w:ind w:left="284"/>
        <w:rPr>
          <w:spacing w:val="-2"/>
        </w:rPr>
      </w:pPr>
    </w:p>
    <w:p w14:paraId="7A3466E0" w14:textId="77777777" w:rsidR="009F6D12" w:rsidRPr="00523794" w:rsidRDefault="009F6D12" w:rsidP="009F6D12">
      <w:pPr>
        <w:shd w:val="clear" w:color="auto" w:fill="BFBFBF"/>
        <w:ind w:left="284"/>
        <w:rPr>
          <w:spacing w:val="-2"/>
          <w:highlight w:val="yellow"/>
        </w:rPr>
      </w:pPr>
      <w:r w:rsidRPr="00523794">
        <w:rPr>
          <w:spacing w:val="-2"/>
          <w:highlight w:val="yellow"/>
        </w:rPr>
        <w:t>Para la acreditación de la condición de MIPYME el proponente individual y todos y cada uno de los integrantes de los Consorcios o Uniones Temporales, deberán anexar:</w:t>
      </w:r>
    </w:p>
    <w:p w14:paraId="475B8C52" w14:textId="77777777" w:rsidR="009F6D12" w:rsidRPr="00523794" w:rsidRDefault="009F6D12" w:rsidP="009F6D12">
      <w:pPr>
        <w:ind w:left="16"/>
        <w:rPr>
          <w:highlight w:val="yellow"/>
        </w:rPr>
      </w:pPr>
    </w:p>
    <w:p w14:paraId="1E2303D4" w14:textId="77777777" w:rsidR="009F6D12" w:rsidRPr="00523794" w:rsidRDefault="009F6D12" w:rsidP="00CF444A">
      <w:pPr>
        <w:numPr>
          <w:ilvl w:val="0"/>
          <w:numId w:val="74"/>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la condición de </w:t>
      </w:r>
      <w:r w:rsidRPr="00523794">
        <w:rPr>
          <w:b/>
          <w:highlight w:val="yellow"/>
        </w:rPr>
        <w:t>MIPYME</w:t>
      </w:r>
      <w:r w:rsidRPr="00523794">
        <w:rPr>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40568DEB" w14:textId="77777777" w:rsidR="009F6D12" w:rsidRPr="00523794" w:rsidRDefault="009F6D12" w:rsidP="009F6D12">
      <w:pPr>
        <w:rPr>
          <w:highlight w:val="yellow"/>
        </w:rPr>
      </w:pPr>
    </w:p>
    <w:p w14:paraId="538F4929" w14:textId="77777777" w:rsidR="009F6D12" w:rsidRPr="00523794" w:rsidRDefault="009F6D12" w:rsidP="00CF444A">
      <w:pPr>
        <w:numPr>
          <w:ilvl w:val="0"/>
          <w:numId w:val="74"/>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la antigüedad de mínimo un (1) año de existencia con respecto a la fecha de la convocatoria del presente proceso para lo cual deberá presentar </w:t>
      </w:r>
      <w:r w:rsidRPr="00523794">
        <w:rPr>
          <w:b/>
          <w:highlight w:val="yellow"/>
        </w:rPr>
        <w:t>Registro Mercantil ó el Certificado de Existencia y Representación Legal</w:t>
      </w:r>
      <w:r w:rsidRPr="00523794">
        <w:rPr>
          <w:highlight w:val="yellow"/>
        </w:rPr>
        <w:t>.</w:t>
      </w:r>
    </w:p>
    <w:p w14:paraId="3AF68D1A" w14:textId="77777777" w:rsidR="009F6D12" w:rsidRPr="00523794" w:rsidRDefault="009F6D12" w:rsidP="009F6D12">
      <w:pPr>
        <w:ind w:left="1134"/>
        <w:rPr>
          <w:highlight w:val="yellow"/>
        </w:rPr>
      </w:pPr>
    </w:p>
    <w:p w14:paraId="1F8FE4CE" w14:textId="77777777" w:rsidR="009F6D12" w:rsidRPr="00523794" w:rsidRDefault="009F6D12" w:rsidP="00CF444A">
      <w:pPr>
        <w:numPr>
          <w:ilvl w:val="0"/>
          <w:numId w:val="74"/>
        </w:numPr>
        <w:shd w:val="clear" w:color="auto" w:fill="BFBFBF"/>
        <w:tabs>
          <w:tab w:val="clear" w:pos="1854"/>
        </w:tabs>
        <w:spacing w:after="0" w:line="240" w:lineRule="auto"/>
        <w:ind w:left="1134" w:right="51" w:hanging="567"/>
        <w:jc w:val="both"/>
        <w:rPr>
          <w:highlight w:val="yellow"/>
        </w:rPr>
      </w:pPr>
      <w:r w:rsidRPr="00523794">
        <w:rPr>
          <w:highlight w:val="yellow"/>
        </w:rPr>
        <w:lastRenderedPageBreak/>
        <w:t xml:space="preserve">Acreditar que su domicilio principal está en el Departamento de Cundinamarca, (Lugar de ejecución del contrato), para lo cual se entiende como domicilio principal, la dirección que la </w:t>
      </w:r>
      <w:r w:rsidRPr="00523794">
        <w:rPr>
          <w:b/>
          <w:highlight w:val="yellow"/>
        </w:rPr>
        <w:t xml:space="preserve">MIPYME tenga </w:t>
      </w:r>
      <w:r w:rsidRPr="00523794">
        <w:rPr>
          <w:highlight w:val="yellow"/>
        </w:rPr>
        <w:t xml:space="preserve">en su Registro Mercantil ó el Certificado de Existencia y Representación Legal, de conformidad con el Decreto 1082 de 2015, o las demás normas que lo modifiquen, sustituyan o adicionen. </w:t>
      </w:r>
    </w:p>
    <w:p w14:paraId="6E497BD0" w14:textId="77777777" w:rsidR="009F6D12" w:rsidRPr="00030C7C" w:rsidRDefault="009F6D12" w:rsidP="009F6D12"/>
    <w:p w14:paraId="141FD79F" w14:textId="77777777" w:rsidR="009F6D12" w:rsidRDefault="009F6D12" w:rsidP="009F6D12">
      <w:pPr>
        <w:spacing w:line="273" w:lineRule="auto"/>
        <w:ind w:left="260" w:right="260"/>
        <w:jc w:val="both"/>
        <w:rPr>
          <w:rFonts w:eastAsia="Arial"/>
          <w:color w:val="3B3838"/>
        </w:rPr>
      </w:pPr>
    </w:p>
    <w:p w14:paraId="249FA862" w14:textId="77777777" w:rsidR="009F6D12" w:rsidRDefault="009F6D12" w:rsidP="009F6D12">
      <w:pPr>
        <w:spacing w:line="264" w:lineRule="exact"/>
        <w:rPr>
          <w:rFonts w:ascii="Times New Roman" w:eastAsia="Times New Roman" w:hAnsi="Times New Roman"/>
        </w:rPr>
      </w:pPr>
      <w:r>
        <w:rPr>
          <w:rFonts w:ascii="Times New Roman" w:eastAsia="Times New Roman" w:hAnsi="Times New Roman"/>
        </w:rPr>
        <w:br w:type="page"/>
      </w:r>
    </w:p>
    <w:p w14:paraId="49887E63" w14:textId="77777777" w:rsidR="009F6D12" w:rsidRDefault="009F6D12" w:rsidP="006876CA">
      <w:pPr>
        <w:spacing w:line="276" w:lineRule="auto"/>
        <w:jc w:val="both"/>
        <w:rPr>
          <w:rFonts w:cs="Arial"/>
          <w:szCs w:val="20"/>
        </w:rPr>
      </w:pPr>
    </w:p>
    <w:p w14:paraId="14658265" w14:textId="77777777" w:rsidR="009F6D12" w:rsidRDefault="009F6D12" w:rsidP="006876CA">
      <w:pPr>
        <w:spacing w:line="276" w:lineRule="auto"/>
        <w:jc w:val="both"/>
        <w:rPr>
          <w:rFonts w:cs="Arial"/>
          <w:szCs w:val="20"/>
        </w:rPr>
      </w:pPr>
    </w:p>
    <w:p w14:paraId="15481BC9" w14:textId="77777777" w:rsidR="009F6D12" w:rsidRDefault="009F6D12" w:rsidP="006876CA">
      <w:pPr>
        <w:spacing w:line="276" w:lineRule="auto"/>
        <w:jc w:val="both"/>
        <w:rPr>
          <w:rFonts w:cs="Arial"/>
          <w:szCs w:val="20"/>
        </w:rPr>
      </w:pPr>
    </w:p>
    <w:p w14:paraId="0A5E9F40" w14:textId="77777777" w:rsidR="009F6D12" w:rsidRPr="00FF3A8B" w:rsidRDefault="009F6D12" w:rsidP="006876CA">
      <w:pPr>
        <w:spacing w:line="276" w:lineRule="auto"/>
        <w:jc w:val="both"/>
        <w:rPr>
          <w:rFonts w:cs="Arial"/>
          <w:szCs w:val="20"/>
        </w:rPr>
      </w:pPr>
    </w:p>
    <w:p w14:paraId="037070F2" w14:textId="77777777" w:rsidR="00DC6545" w:rsidRPr="00620F7A" w:rsidRDefault="00DC6545" w:rsidP="00822056">
      <w:pPr>
        <w:pStyle w:val="Capitulo2"/>
      </w:pPr>
      <w:bookmarkStart w:id="254" w:name="_Ref25305537"/>
      <w:bookmarkStart w:id="255" w:name="_Toc32147324"/>
      <w:bookmarkStart w:id="256" w:name="_Toc42700850"/>
      <w:r w:rsidRPr="00620F7A">
        <w:t>ELABORACIÓN Y PRESENTACIÓN DE LA OFERTA</w:t>
      </w:r>
      <w:bookmarkEnd w:id="254"/>
      <w:bookmarkEnd w:id="255"/>
      <w:bookmarkEnd w:id="256"/>
    </w:p>
    <w:p w14:paraId="0BA9976F" w14:textId="77777777" w:rsidR="00DC6545" w:rsidRPr="00173BD9" w:rsidRDefault="00DC6545" w:rsidP="006876CA">
      <w:pPr>
        <w:spacing w:line="276" w:lineRule="auto"/>
        <w:jc w:val="both"/>
        <w:rPr>
          <w:rFonts w:eastAsia="Arial" w:cs="Arial"/>
          <w:szCs w:val="20"/>
          <w:highlight w:val="lightGray"/>
          <w:lang w:eastAsia="es-CO"/>
        </w:rPr>
      </w:pPr>
      <w:r w:rsidRPr="00173BD9">
        <w:rPr>
          <w:rFonts w:eastAsia="Arial" w:cs="Arial"/>
          <w:szCs w:val="20"/>
          <w:highlight w:val="lightGray"/>
          <w:lang w:eastAsia="es-CO"/>
        </w:rPr>
        <w:t>[Para las Entidades que utilicen SECOP II la presentación de la oferta deberá adaptarse a las condiciones de la plataforma y no será posible presentar documentos en físico]</w:t>
      </w:r>
    </w:p>
    <w:p w14:paraId="67E8222B" w14:textId="77777777" w:rsidR="00CD4002" w:rsidRPr="00173BD9" w:rsidRDefault="00CD4002" w:rsidP="00CD4002">
      <w:pPr>
        <w:spacing w:line="276" w:lineRule="auto"/>
        <w:jc w:val="both"/>
        <w:rPr>
          <w:rFonts w:eastAsia="Arial" w:cs="Arial"/>
          <w:szCs w:val="20"/>
        </w:rPr>
      </w:pPr>
      <w:r w:rsidRPr="00173BD9">
        <w:rPr>
          <w:rFonts w:cs="Arial"/>
          <w:lang w:eastAsia="es-ES"/>
        </w:rPr>
        <w:t>La</w:t>
      </w:r>
      <w:r w:rsidRPr="00173BD9">
        <w:rPr>
          <w:rFonts w:eastAsia="Arial" w:cs="Arial"/>
          <w:lang w:eastAsia="es-ES"/>
        </w:rPr>
        <w:t xml:space="preserve"> </w:t>
      </w:r>
      <w:r w:rsidRPr="00173BD9">
        <w:rPr>
          <w:rFonts w:cs="Arial"/>
          <w:lang w:eastAsia="es-ES"/>
        </w:rPr>
        <w:t>oferta</w:t>
      </w:r>
      <w:r w:rsidRPr="00173BD9">
        <w:rPr>
          <w:rFonts w:eastAsia="Arial" w:cs="Arial"/>
          <w:lang w:eastAsia="es-CO"/>
        </w:rPr>
        <w:t xml:space="preserve"> </w:t>
      </w:r>
      <w:r w:rsidRPr="00173BD9">
        <w:rPr>
          <w:rFonts w:cs="Arial"/>
          <w:lang w:eastAsia="es-CO"/>
        </w:rPr>
        <w:t>estará</w:t>
      </w:r>
      <w:r w:rsidRPr="00173BD9">
        <w:rPr>
          <w:rFonts w:eastAsia="Arial" w:cs="Arial"/>
          <w:lang w:eastAsia="es-CO"/>
        </w:rPr>
        <w:t xml:space="preserve"> </w:t>
      </w:r>
      <w:r w:rsidRPr="00173BD9">
        <w:rPr>
          <w:rFonts w:cs="Arial"/>
          <w:lang w:eastAsia="es-CO"/>
        </w:rPr>
        <w:t>conformada</w:t>
      </w:r>
      <w:r w:rsidRPr="00173BD9">
        <w:rPr>
          <w:rFonts w:eastAsia="Arial" w:cs="Arial"/>
          <w:lang w:eastAsia="es-CO"/>
        </w:rPr>
        <w:t xml:space="preserve"> </w:t>
      </w:r>
      <w:r w:rsidRPr="00173BD9">
        <w:rPr>
          <w:rFonts w:cs="Arial"/>
          <w:lang w:eastAsia="es-CO"/>
        </w:rPr>
        <w:t>por</w:t>
      </w:r>
      <w:r w:rsidRPr="00173BD9">
        <w:rPr>
          <w:rFonts w:eastAsia="Arial" w:cs="Arial"/>
          <w:lang w:eastAsia="es-CO"/>
        </w:rPr>
        <w:t xml:space="preserve"> </w:t>
      </w:r>
      <w:r w:rsidRPr="00173BD9">
        <w:rPr>
          <w:rFonts w:cs="Arial"/>
          <w:lang w:eastAsia="es-CO"/>
        </w:rPr>
        <w:t>un sobre</w:t>
      </w:r>
      <w:r w:rsidRPr="00173BD9">
        <w:rPr>
          <w:rFonts w:eastAsia="Arial" w:cs="Arial"/>
          <w:lang w:eastAsia="es-CO"/>
        </w:rPr>
        <w:t xml:space="preserve">, </w:t>
      </w:r>
      <w:r w:rsidRPr="00173BD9">
        <w:rPr>
          <w:rFonts w:cs="Arial"/>
          <w:lang w:eastAsia="es-CO"/>
        </w:rPr>
        <w:t>el cual contiene</w:t>
      </w:r>
      <w:r w:rsidRPr="001352EB">
        <w:rPr>
          <w:rFonts w:cs="Arial"/>
        </w:rPr>
        <w:t xml:space="preserve"> </w:t>
      </w:r>
      <w:r w:rsidRPr="00173BD9">
        <w:rPr>
          <w:rFonts w:eastAsia="Arial" w:cs="Arial"/>
          <w:lang w:eastAsia="es-CO"/>
        </w:rPr>
        <w:t>los documentos e información de los Requisitos Habilitantes y los documentos a los que se les asigne puntaje, incluida la oferta económica,</w:t>
      </w:r>
      <w:r w:rsidRPr="00173BD9">
        <w:rPr>
          <w:rFonts w:cs="Arial"/>
          <w:lang w:eastAsia="es-CO"/>
        </w:rPr>
        <w:t xml:space="preserve"> y deberá</w:t>
      </w:r>
      <w:r w:rsidRPr="00173BD9">
        <w:rPr>
          <w:rFonts w:eastAsia="Arial" w:cs="Arial"/>
          <w:lang w:eastAsia="es-CO"/>
        </w:rPr>
        <w:t xml:space="preserve"> </w:t>
      </w:r>
      <w:r w:rsidRPr="00173BD9">
        <w:rPr>
          <w:rFonts w:cs="Arial"/>
          <w:lang w:eastAsia="es-CO"/>
        </w:rPr>
        <w:t>ser</w:t>
      </w:r>
      <w:r w:rsidRPr="00173BD9">
        <w:rPr>
          <w:rFonts w:eastAsia="Arial" w:cs="Arial"/>
          <w:lang w:eastAsia="es-CO"/>
        </w:rPr>
        <w:t xml:space="preserve"> </w:t>
      </w:r>
      <w:r w:rsidRPr="00173BD9">
        <w:rPr>
          <w:rFonts w:cs="Arial"/>
          <w:lang w:eastAsia="es-CO"/>
        </w:rPr>
        <w:t>entregada</w:t>
      </w:r>
      <w:r w:rsidRPr="00173BD9">
        <w:rPr>
          <w:rFonts w:eastAsia="Arial" w:cs="Arial"/>
          <w:lang w:eastAsia="es-CO"/>
        </w:rPr>
        <w:t xml:space="preserve"> </w:t>
      </w:r>
      <w:r w:rsidRPr="00173BD9">
        <w:rPr>
          <w:rFonts w:cs="Arial"/>
          <w:lang w:eastAsia="es-ES"/>
        </w:rPr>
        <w:t>con</w:t>
      </w:r>
      <w:r w:rsidRPr="00173BD9">
        <w:rPr>
          <w:rFonts w:eastAsia="Arial,Times New Roman" w:cs="Arial"/>
          <w:lang w:eastAsia="es-ES"/>
        </w:rPr>
        <w:t xml:space="preserve"> </w:t>
      </w:r>
      <w:r w:rsidRPr="00173BD9">
        <w:rPr>
          <w:rFonts w:cs="Arial"/>
          <w:lang w:eastAsia="es-ES"/>
        </w:rPr>
        <w:t>el</w:t>
      </w:r>
      <w:r w:rsidRPr="00173BD9">
        <w:rPr>
          <w:rFonts w:eastAsia="Arial,Times New Roman" w:cs="Arial"/>
          <w:lang w:eastAsia="es-ES"/>
        </w:rPr>
        <w:t xml:space="preserve"> </w:t>
      </w:r>
      <w:r w:rsidRPr="00173BD9">
        <w:rPr>
          <w:rFonts w:cs="Arial"/>
          <w:lang w:eastAsia="es-ES"/>
        </w:rPr>
        <w:t>cumplimiento</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la</w:t>
      </w:r>
      <w:r w:rsidRPr="00173BD9">
        <w:rPr>
          <w:rFonts w:eastAsia="Arial,Times New Roman" w:cs="Arial"/>
          <w:lang w:eastAsia="es-ES"/>
        </w:rPr>
        <w:t xml:space="preserve"> </w:t>
      </w:r>
      <w:r w:rsidRPr="00173BD9">
        <w:rPr>
          <w:rFonts w:cs="Arial"/>
          <w:lang w:eastAsia="es-ES"/>
        </w:rPr>
        <w:t>totalidad</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los requisitos</w:t>
      </w:r>
      <w:r w:rsidRPr="00173BD9">
        <w:rPr>
          <w:rFonts w:eastAsia="Arial,Times New Roman" w:cs="Arial"/>
          <w:lang w:eastAsia="es-ES"/>
        </w:rPr>
        <w:t xml:space="preserve"> </w:t>
      </w:r>
      <w:r w:rsidRPr="00173BD9">
        <w:rPr>
          <w:rFonts w:cs="Arial"/>
          <w:lang w:eastAsia="es-ES"/>
        </w:rPr>
        <w:t>establecidos</w:t>
      </w:r>
      <w:r w:rsidRPr="00173BD9">
        <w:rPr>
          <w:rFonts w:eastAsia="Arial,Times New Roman" w:cs="Arial"/>
          <w:lang w:eastAsia="es-ES"/>
        </w:rPr>
        <w:t xml:space="preserve"> </w:t>
      </w:r>
      <w:r w:rsidRPr="00173BD9">
        <w:rPr>
          <w:rFonts w:cs="Arial"/>
          <w:lang w:eastAsia="es-ES"/>
        </w:rPr>
        <w:t>en</w:t>
      </w:r>
      <w:r w:rsidRPr="00173BD9">
        <w:rPr>
          <w:rFonts w:eastAsia="Arial,Times New Roman" w:cs="Arial"/>
          <w:lang w:eastAsia="es-ES"/>
        </w:rPr>
        <w:t xml:space="preserve"> </w:t>
      </w:r>
      <w:r w:rsidRPr="00173BD9">
        <w:rPr>
          <w:rFonts w:cs="Arial"/>
          <w:lang w:eastAsia="es-ES"/>
        </w:rPr>
        <w:t>los</w:t>
      </w:r>
      <w:r w:rsidRPr="00173BD9">
        <w:rPr>
          <w:rFonts w:eastAsia="Arial,Times New Roman" w:cs="Arial"/>
          <w:lang w:eastAsia="es-ES"/>
        </w:rPr>
        <w:t xml:space="preserve"> </w:t>
      </w:r>
      <w:r w:rsidRPr="00173BD9">
        <w:rPr>
          <w:rFonts w:cs="Arial"/>
          <w:lang w:eastAsia="es-ES"/>
        </w:rPr>
        <w:t>Documentos del Proceso</w:t>
      </w:r>
      <w:r w:rsidRPr="00173BD9">
        <w:rPr>
          <w:rFonts w:eastAsia="Arial,Times New Roman" w:cs="Arial"/>
          <w:lang w:eastAsia="es-ES"/>
        </w:rPr>
        <w:t xml:space="preserve">. </w:t>
      </w:r>
      <w:r w:rsidRPr="00173BD9">
        <w:rPr>
          <w:rFonts w:cs="Arial"/>
          <w:lang w:eastAsia="es-ES"/>
        </w:rPr>
        <w:t>E</w:t>
      </w:r>
      <w:r w:rsidRPr="00173BD9">
        <w:rPr>
          <w:rFonts w:cs="Arial"/>
          <w:lang w:eastAsia="es-CO"/>
        </w:rPr>
        <w:t>l</w:t>
      </w:r>
      <w:r w:rsidRPr="00173BD9">
        <w:rPr>
          <w:rFonts w:eastAsia="Arial" w:cs="Arial"/>
          <w:lang w:eastAsia="es-CO"/>
        </w:rPr>
        <w:t xml:space="preserve"> </w:t>
      </w:r>
      <w:r w:rsidRPr="00173BD9">
        <w:rPr>
          <w:rFonts w:cs="Arial"/>
          <w:lang w:eastAsia="es-CO"/>
        </w:rPr>
        <w:t>sobre</w:t>
      </w:r>
      <w:r w:rsidRPr="00173BD9">
        <w:rPr>
          <w:rFonts w:eastAsia="Arial" w:cs="Arial"/>
          <w:lang w:eastAsia="es-CO"/>
        </w:rPr>
        <w:t xml:space="preserve"> </w:t>
      </w:r>
      <w:r w:rsidRPr="00173BD9">
        <w:rPr>
          <w:rFonts w:cs="Arial"/>
          <w:lang w:eastAsia="es-CO"/>
        </w:rPr>
        <w:t>deberá</w:t>
      </w:r>
      <w:r w:rsidRPr="00173BD9">
        <w:rPr>
          <w:rFonts w:eastAsia="Arial" w:cs="Arial"/>
          <w:lang w:eastAsia="es-CO"/>
        </w:rPr>
        <w:t xml:space="preserve"> </w:t>
      </w:r>
      <w:r w:rsidRPr="00173BD9">
        <w:rPr>
          <w:rFonts w:cs="Arial"/>
          <w:lang w:eastAsia="es-CO"/>
        </w:rPr>
        <w:t>presentarse</w:t>
      </w:r>
      <w:r w:rsidRPr="00173BD9">
        <w:rPr>
          <w:rFonts w:eastAsia="Arial" w:cs="Arial"/>
          <w:lang w:eastAsia="es-CO"/>
        </w:rPr>
        <w:t xml:space="preserve"> </w:t>
      </w:r>
      <w:r w:rsidRPr="00173BD9">
        <w:rPr>
          <w:rFonts w:cs="Arial"/>
          <w:lang w:eastAsia="es-CO"/>
        </w:rPr>
        <w:t>cerrado</w:t>
      </w:r>
      <w:r w:rsidRPr="00173BD9">
        <w:rPr>
          <w:rFonts w:eastAsia="Arial" w:cs="Arial"/>
          <w:lang w:eastAsia="es-CO"/>
        </w:rPr>
        <w:t xml:space="preserve"> e identificado. </w:t>
      </w:r>
    </w:p>
    <w:p w14:paraId="57121D6C" w14:textId="237FA774" w:rsidR="00FA38F9" w:rsidRPr="00173BD9" w:rsidRDefault="00FA38F9" w:rsidP="00CD4002">
      <w:pPr>
        <w:spacing w:line="276" w:lineRule="auto"/>
        <w:jc w:val="both"/>
        <w:rPr>
          <w:rFonts w:eastAsia="Arial,Calibri" w:cs="Arial"/>
          <w:szCs w:val="20"/>
          <w:highlight w:val="lightGray"/>
          <w:lang w:eastAsia="es-CO"/>
        </w:rPr>
      </w:pPr>
      <w:r w:rsidRPr="00173BD9">
        <w:rPr>
          <w:rFonts w:eastAsia="Arial,Calibri" w:cs="Arial"/>
          <w:szCs w:val="20"/>
          <w:highlight w:val="lightGray"/>
          <w:lang w:eastAsia="es-CO"/>
        </w:rPr>
        <w:t xml:space="preserve">[Para los </w:t>
      </w:r>
      <w:r w:rsidR="00F32F16" w:rsidRPr="00173BD9">
        <w:rPr>
          <w:rFonts w:eastAsia="Arial,Calibri" w:cs="Arial"/>
          <w:szCs w:val="20"/>
          <w:highlight w:val="lightGray"/>
          <w:lang w:eastAsia="es-CO"/>
        </w:rPr>
        <w:t>Proceso</w:t>
      </w:r>
      <w:r w:rsidRPr="00173BD9">
        <w:rPr>
          <w:rFonts w:eastAsia="Arial,Calibri" w:cs="Arial"/>
          <w:szCs w:val="20"/>
          <w:highlight w:val="lightGray"/>
          <w:lang w:eastAsia="es-CO"/>
        </w:rPr>
        <w:t xml:space="preserve">s en SECOP II, los documentos se adjuntarán de acuerdo </w:t>
      </w:r>
      <w:r w:rsidR="00742113" w:rsidRPr="00173BD9">
        <w:rPr>
          <w:rFonts w:eastAsia="Arial,Calibri" w:cs="Arial"/>
          <w:szCs w:val="20"/>
          <w:highlight w:val="lightGray"/>
          <w:lang w:eastAsia="es-CO"/>
        </w:rPr>
        <w:t xml:space="preserve">con el </w:t>
      </w:r>
      <w:r w:rsidRPr="00173BD9">
        <w:rPr>
          <w:rFonts w:eastAsia="Arial,Calibri" w:cs="Arial"/>
          <w:szCs w:val="20"/>
          <w:highlight w:val="lightGray"/>
          <w:lang w:eastAsia="es-CO"/>
        </w:rPr>
        <w:t>orden requerido en el cuestionario por la Entidad Estatal, los cuales deben ser legibles y escaneados correctamente]</w:t>
      </w:r>
    </w:p>
    <w:p w14:paraId="263616B9" w14:textId="77777777" w:rsidR="00CD4002" w:rsidRPr="00BC69CA" w:rsidRDefault="00CD4002" w:rsidP="00CD4002">
      <w:pPr>
        <w:spacing w:line="276" w:lineRule="auto"/>
        <w:jc w:val="both"/>
        <w:rPr>
          <w:rFonts w:eastAsia="Arial,Calibri" w:cs="Arial"/>
          <w:lang w:eastAsia="es-CO"/>
        </w:rPr>
      </w:pPr>
      <w:r w:rsidRPr="0033677B">
        <w:rPr>
          <w:rFonts w:cs="Arial"/>
          <w:lang w:eastAsia="es-ES"/>
        </w:rPr>
        <w:t>La</w:t>
      </w:r>
      <w:r w:rsidRPr="0033677B">
        <w:rPr>
          <w:rFonts w:eastAsia="Arial" w:cs="Arial"/>
          <w:lang w:eastAsia="es-ES"/>
        </w:rPr>
        <w:t xml:space="preserve"> </w:t>
      </w:r>
      <w:r w:rsidRPr="0033677B">
        <w:rPr>
          <w:rFonts w:cs="Arial"/>
          <w:lang w:eastAsia="es-ES"/>
        </w:rPr>
        <w:t>Entidad</w:t>
      </w:r>
      <w:r w:rsidRPr="0033677B">
        <w:rPr>
          <w:rFonts w:eastAsia="Arial" w:cs="Arial"/>
          <w:lang w:eastAsia="es-ES"/>
        </w:rPr>
        <w:t xml:space="preserve"> </w:t>
      </w:r>
      <w:r w:rsidRPr="0033677B">
        <w:rPr>
          <w:rFonts w:cs="Arial"/>
          <w:lang w:eastAsia="es-ES"/>
        </w:rPr>
        <w:t>solo</w:t>
      </w:r>
      <w:r w:rsidRPr="0033677B">
        <w:rPr>
          <w:rFonts w:eastAsia="Arial" w:cs="Arial"/>
          <w:lang w:eastAsia="es-ES"/>
        </w:rPr>
        <w:t xml:space="preserve"> </w:t>
      </w:r>
      <w:r w:rsidRPr="0033677B">
        <w:rPr>
          <w:rFonts w:cs="Arial"/>
          <w:lang w:eastAsia="es-ES"/>
        </w:rPr>
        <w:t>recibirá</w:t>
      </w:r>
      <w:r w:rsidRPr="0033677B">
        <w:rPr>
          <w:rFonts w:eastAsia="Arial" w:cs="Arial"/>
          <w:lang w:eastAsia="es-ES"/>
        </w:rPr>
        <w:t xml:space="preserve"> </w:t>
      </w:r>
      <w:r w:rsidRPr="0033677B">
        <w:rPr>
          <w:rFonts w:cs="Arial"/>
          <w:lang w:eastAsia="es-ES"/>
        </w:rPr>
        <w:t>una</w:t>
      </w:r>
      <w:r w:rsidRPr="0033677B">
        <w:rPr>
          <w:rFonts w:eastAsia="Arial" w:cs="Arial"/>
          <w:lang w:eastAsia="es-ES"/>
        </w:rPr>
        <w:t xml:space="preserve"> </w:t>
      </w:r>
      <w:r w:rsidRPr="0033677B">
        <w:rPr>
          <w:rFonts w:cs="Arial"/>
          <w:lang w:eastAsia="es-ES"/>
        </w:rPr>
        <w:t>oferta</w:t>
      </w:r>
      <w:r w:rsidRPr="0033677B">
        <w:rPr>
          <w:rFonts w:eastAsia="Arial" w:cs="Arial"/>
          <w:lang w:eastAsia="es-ES"/>
        </w:rPr>
        <w:t xml:space="preserve"> </w:t>
      </w:r>
      <w:r w:rsidRPr="0033677B">
        <w:rPr>
          <w:rFonts w:cs="Arial"/>
          <w:lang w:eastAsia="es-ES"/>
        </w:rPr>
        <w:t>por</w:t>
      </w:r>
      <w:r w:rsidRPr="0033677B">
        <w:rPr>
          <w:rFonts w:eastAsia="Arial" w:cs="Arial"/>
          <w:lang w:eastAsia="es-ES"/>
        </w:rPr>
        <w:t xml:space="preserve"> </w:t>
      </w:r>
      <w:r w:rsidRPr="0033677B">
        <w:rPr>
          <w:rFonts w:cs="Arial"/>
          <w:lang w:eastAsia="es-ES"/>
        </w:rPr>
        <w:t>Proponente</w:t>
      </w:r>
      <w:r w:rsidRPr="00946411">
        <w:rPr>
          <w:rFonts w:cs="Arial"/>
          <w:highlight w:val="lightGray"/>
          <w:lang w:eastAsia="es-ES"/>
        </w:rPr>
        <w:t>, salvo los procesos estructurados por lotes o grupos, cuando la Entidad haya establecido esta posibilidad</w:t>
      </w:r>
      <w:r w:rsidRPr="0033677B">
        <w:rPr>
          <w:rFonts w:cs="Arial"/>
          <w:lang w:eastAsia="es-ES"/>
        </w:rPr>
        <w:t>.</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caso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presentarse</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varios</w:t>
      </w:r>
      <w:r w:rsidRPr="0033677B">
        <w:rPr>
          <w:rFonts w:eastAsia="Arial" w:cs="Arial"/>
          <w:lang w:eastAsia="es-ES"/>
        </w:rPr>
        <w:t xml:space="preserve"> </w:t>
      </w:r>
      <w:r w:rsidRPr="0033677B">
        <w:rPr>
          <w:rFonts w:cs="Arial"/>
          <w:lang w:eastAsia="es-ES"/>
        </w:rPr>
        <w:t>Procesos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Contratación</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Entidad,</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Proponente</w:t>
      </w:r>
      <w:r w:rsidRPr="0033677B">
        <w:rPr>
          <w:rFonts w:eastAsia="Arial" w:cs="Arial"/>
          <w:lang w:eastAsia="es-ES"/>
        </w:rPr>
        <w:t xml:space="preserve"> </w:t>
      </w:r>
      <w:r w:rsidRPr="0033677B">
        <w:rPr>
          <w:rFonts w:cs="Arial"/>
          <w:lang w:eastAsia="es-ES"/>
        </w:rPr>
        <w:t>deberá</w:t>
      </w:r>
      <w:r w:rsidRPr="0033677B">
        <w:rPr>
          <w:rFonts w:eastAsia="Arial" w:cs="Arial"/>
          <w:lang w:eastAsia="es-ES"/>
        </w:rPr>
        <w:t xml:space="preserve"> </w:t>
      </w:r>
      <w:r w:rsidRPr="0033677B">
        <w:rPr>
          <w:rFonts w:cs="Arial"/>
          <w:lang w:eastAsia="es-ES"/>
        </w:rPr>
        <w:t>dejar</w:t>
      </w:r>
      <w:r w:rsidRPr="0033677B">
        <w:rPr>
          <w:rFonts w:eastAsia="Arial" w:cs="Arial"/>
          <w:lang w:eastAsia="es-ES"/>
        </w:rPr>
        <w:t xml:space="preserve"> </w:t>
      </w:r>
      <w:r w:rsidRPr="0033677B">
        <w:rPr>
          <w:rFonts w:cs="Arial"/>
          <w:lang w:eastAsia="es-ES"/>
        </w:rPr>
        <w:t>constancia</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qué</w:t>
      </w:r>
      <w:r w:rsidRPr="0033677B">
        <w:rPr>
          <w:rFonts w:eastAsia="Arial" w:cs="Arial"/>
          <w:lang w:eastAsia="es-ES"/>
        </w:rPr>
        <w:t xml:space="preserve"> </w:t>
      </w:r>
      <w:r w:rsidRPr="0033677B">
        <w:rPr>
          <w:rFonts w:cs="Arial"/>
          <w:lang w:eastAsia="es-ES"/>
        </w:rPr>
        <w:t>Proceso</w:t>
      </w:r>
      <w:r w:rsidRPr="0033677B">
        <w:rPr>
          <w:rFonts w:eastAsia="Arial" w:cs="Arial"/>
          <w:lang w:eastAsia="es-ES"/>
        </w:rPr>
        <w:t xml:space="preserve"> </w:t>
      </w:r>
      <w:r w:rsidRPr="0033677B">
        <w:rPr>
          <w:rFonts w:cs="Arial"/>
          <w:lang w:eastAsia="es-ES"/>
        </w:rPr>
        <w:t>presenta</w:t>
      </w:r>
      <w:r w:rsidRPr="0033677B">
        <w:rPr>
          <w:rFonts w:eastAsia="Arial" w:cs="Arial"/>
          <w:lang w:eastAsia="es-ES"/>
        </w:rPr>
        <w:t xml:space="preserve"> </w:t>
      </w:r>
      <w:r w:rsidRPr="0033677B">
        <w:rPr>
          <w:rFonts w:cs="Arial"/>
          <w:lang w:eastAsia="es-ES"/>
        </w:rPr>
        <w:t>su</w:t>
      </w:r>
      <w:r w:rsidRPr="0033677B">
        <w:rPr>
          <w:rFonts w:eastAsia="Arial" w:cs="Arial"/>
          <w:lang w:eastAsia="es-ES"/>
        </w:rPr>
        <w:t xml:space="preserve"> </w:t>
      </w:r>
      <w:r w:rsidRPr="0033677B">
        <w:rPr>
          <w:rFonts w:cs="Arial"/>
          <w:lang w:eastAsia="es-ES"/>
        </w:rPr>
        <w:t>ofrecimiento.</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presentación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propuesta</w:t>
      </w:r>
      <w:r w:rsidRPr="0033677B">
        <w:rPr>
          <w:rFonts w:eastAsia="Arial" w:cs="Arial"/>
          <w:lang w:eastAsia="es-ES"/>
        </w:rPr>
        <w:t xml:space="preserve"> </w:t>
      </w:r>
      <w:r w:rsidRPr="0033677B">
        <w:rPr>
          <w:rFonts w:cs="Arial"/>
          <w:lang w:eastAsia="es-ES"/>
        </w:rPr>
        <w:t>implica</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aceptación</w:t>
      </w:r>
      <w:r w:rsidRPr="0033677B">
        <w:rPr>
          <w:rFonts w:eastAsia="Arial" w:cs="Arial"/>
          <w:lang w:eastAsia="es-ES"/>
        </w:rPr>
        <w:t xml:space="preserve"> </w:t>
      </w:r>
      <w:r w:rsidRPr="0033677B">
        <w:rPr>
          <w:rFonts w:cs="Arial"/>
          <w:lang w:eastAsia="es-ES"/>
        </w:rPr>
        <w:t>y</w:t>
      </w:r>
      <w:r w:rsidRPr="0033677B">
        <w:rPr>
          <w:rFonts w:eastAsia="Arial" w:cs="Arial"/>
          <w:lang w:eastAsia="es-ES"/>
        </w:rPr>
        <w:t xml:space="preserve"> </w:t>
      </w:r>
      <w:r w:rsidRPr="0033677B">
        <w:rPr>
          <w:rFonts w:cs="Arial"/>
          <w:lang w:eastAsia="es-ES"/>
        </w:rPr>
        <w:t>conocimiento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legislación</w:t>
      </w:r>
      <w:r w:rsidRPr="0033677B">
        <w:rPr>
          <w:rFonts w:eastAsia="Arial" w:cs="Arial"/>
          <w:lang w:eastAsia="es-ES"/>
        </w:rPr>
        <w:t xml:space="preserve"> </w:t>
      </w:r>
      <w:r w:rsidRPr="0033677B">
        <w:rPr>
          <w:rFonts w:cs="Arial"/>
          <w:lang w:eastAsia="es-ES"/>
        </w:rPr>
        <w:t>colombiana</w:t>
      </w:r>
      <w:r w:rsidRPr="0033677B">
        <w:rPr>
          <w:rFonts w:eastAsia="Arial" w:cs="Arial"/>
          <w:lang w:eastAsia="es-ES"/>
        </w:rPr>
        <w:t xml:space="preserve"> </w:t>
      </w:r>
      <w:r w:rsidRPr="0033677B">
        <w:rPr>
          <w:rFonts w:cs="Arial"/>
          <w:lang w:eastAsia="es-ES"/>
        </w:rPr>
        <w:t>acerca</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temas</w:t>
      </w:r>
      <w:r w:rsidRPr="0033677B">
        <w:rPr>
          <w:rFonts w:eastAsia="Arial" w:cs="Arial"/>
          <w:lang w:eastAsia="es-ES"/>
        </w:rPr>
        <w:t xml:space="preserve"> </w:t>
      </w:r>
      <w:r w:rsidRPr="0033677B">
        <w:rPr>
          <w:rFonts w:cs="Arial"/>
          <w:lang w:eastAsia="es-ES"/>
        </w:rPr>
        <w:t>objeto</w:t>
      </w:r>
      <w:r w:rsidRPr="0033677B">
        <w:rPr>
          <w:rFonts w:eastAsia="Arial" w:cs="Arial"/>
          <w:lang w:eastAsia="es-ES"/>
        </w:rPr>
        <w:t xml:space="preserve"> </w:t>
      </w:r>
      <w:r w:rsidRPr="0033677B">
        <w:rPr>
          <w:rFonts w:cs="Arial"/>
          <w:lang w:eastAsia="es-ES"/>
        </w:rPr>
        <w:t>del</w:t>
      </w:r>
      <w:r w:rsidRPr="0033677B">
        <w:rPr>
          <w:rFonts w:eastAsia="Arial" w:cs="Arial"/>
          <w:lang w:eastAsia="es-ES"/>
        </w:rPr>
        <w:t xml:space="preserve"> </w:t>
      </w:r>
      <w:r w:rsidRPr="0033677B">
        <w:rPr>
          <w:rFonts w:cs="Arial"/>
          <w:lang w:eastAsia="es-ES"/>
        </w:rPr>
        <w:t>presente</w:t>
      </w:r>
      <w:r w:rsidRPr="0033677B">
        <w:rPr>
          <w:rFonts w:eastAsia="Arial" w:cs="Arial"/>
          <w:lang w:eastAsia="es-ES"/>
        </w:rPr>
        <w:t xml:space="preserve"> </w:t>
      </w:r>
      <w:r w:rsidRPr="0033677B">
        <w:rPr>
          <w:rFonts w:cs="Arial"/>
          <w:lang w:eastAsia="es-ES"/>
        </w:rPr>
        <w:t>Proceso</w:t>
      </w:r>
      <w:r w:rsidRPr="0033677B">
        <w:rPr>
          <w:rFonts w:eastAsia="Arial" w:cs="Arial"/>
          <w:lang w:eastAsia="es-ES"/>
        </w:rPr>
        <w:t xml:space="preserve"> </w:t>
      </w:r>
      <w:r w:rsidRPr="0033677B">
        <w:rPr>
          <w:rFonts w:cs="Arial"/>
          <w:lang w:eastAsia="es-ES"/>
        </w:rPr>
        <w:t>y</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todas</w:t>
      </w:r>
      <w:r w:rsidRPr="0033677B">
        <w:rPr>
          <w:rFonts w:eastAsia="Arial" w:cs="Arial"/>
          <w:lang w:eastAsia="es-ES"/>
        </w:rPr>
        <w:t xml:space="preserve"> </w:t>
      </w:r>
      <w:r w:rsidRPr="0033677B">
        <w:rPr>
          <w:rFonts w:cs="Arial"/>
          <w:lang w:eastAsia="es-ES"/>
        </w:rPr>
        <w:t>las</w:t>
      </w:r>
      <w:r w:rsidRPr="0033677B">
        <w:rPr>
          <w:rFonts w:eastAsia="Arial" w:cs="Arial"/>
          <w:lang w:eastAsia="es-ES"/>
        </w:rPr>
        <w:t xml:space="preserve"> </w:t>
      </w:r>
      <w:r w:rsidRPr="0033677B">
        <w:rPr>
          <w:rFonts w:cs="Arial"/>
          <w:lang w:eastAsia="es-ES"/>
        </w:rPr>
        <w:t>condiciones</w:t>
      </w:r>
      <w:r w:rsidRPr="0033677B">
        <w:rPr>
          <w:rFonts w:eastAsia="Arial" w:cs="Arial"/>
          <w:lang w:eastAsia="es-ES"/>
        </w:rPr>
        <w:t xml:space="preserve"> </w:t>
      </w:r>
      <w:r w:rsidRPr="0033677B">
        <w:rPr>
          <w:rFonts w:cs="Arial"/>
          <w:lang w:eastAsia="es-ES"/>
        </w:rPr>
        <w:t>y</w:t>
      </w:r>
      <w:r w:rsidRPr="0033677B">
        <w:rPr>
          <w:rFonts w:eastAsia="Arial" w:cs="Arial"/>
          <w:lang w:eastAsia="es-ES"/>
        </w:rPr>
        <w:t xml:space="preserve"> </w:t>
      </w:r>
      <w:r w:rsidRPr="0033677B">
        <w:rPr>
          <w:rFonts w:cs="Arial"/>
          <w:lang w:eastAsia="es-ES"/>
        </w:rPr>
        <w:t>obligaciones</w:t>
      </w:r>
      <w:r w:rsidRPr="0033677B">
        <w:rPr>
          <w:rFonts w:eastAsia="Arial" w:cs="Arial"/>
          <w:lang w:eastAsia="es-ES"/>
        </w:rPr>
        <w:t xml:space="preserve"> </w:t>
      </w:r>
      <w:r w:rsidRPr="0033677B">
        <w:rPr>
          <w:rFonts w:cs="Arial"/>
          <w:lang w:eastAsia="es-ES"/>
        </w:rPr>
        <w:t xml:space="preserve">contenidas en el </w:t>
      </w:r>
      <w:r w:rsidRPr="00F472EB">
        <w:rPr>
          <w:rFonts w:cs="Arial"/>
          <w:lang w:eastAsia="es-ES"/>
        </w:rPr>
        <w:t>mismo</w:t>
      </w:r>
      <w:r w:rsidRPr="00F472EB">
        <w:rPr>
          <w:rFonts w:eastAsia="Arial" w:cs="Arial"/>
          <w:lang w:eastAsia="es-ES"/>
        </w:rPr>
        <w:t xml:space="preserve">. </w:t>
      </w:r>
      <w:bookmarkStart w:id="257" w:name="_Hlk531611267"/>
      <w:r w:rsidRPr="00F472EB">
        <w:rPr>
          <w:rFonts w:eastAsia="Arial,Calibri" w:cs="Arial"/>
          <w:lang w:eastAsia="es-CO"/>
        </w:rPr>
        <w:t>El Proponente deberá cumplir con el Manual de Usos y Condiciones de la plataforma</w:t>
      </w:r>
      <w:bookmarkEnd w:id="257"/>
      <w:r w:rsidRPr="00F472EB">
        <w:rPr>
          <w:rFonts w:eastAsia="Arial,Calibri" w:cs="Arial"/>
          <w:lang w:eastAsia="es-CO"/>
        </w:rPr>
        <w:t>.</w:t>
      </w:r>
    </w:p>
    <w:p w14:paraId="265C9481" w14:textId="1798D403" w:rsidR="00FA38F9" w:rsidRPr="00173BD9" w:rsidRDefault="00FA38F9" w:rsidP="00CB1F45">
      <w:pPr>
        <w:spacing w:line="276" w:lineRule="auto"/>
        <w:jc w:val="both"/>
        <w:rPr>
          <w:rFonts w:eastAsia="Arial" w:cs="Arial"/>
          <w:szCs w:val="20"/>
          <w:lang w:eastAsia="es-CO"/>
        </w:rPr>
      </w:pPr>
      <w:r w:rsidRPr="00173BD9">
        <w:rPr>
          <w:rFonts w:cs="Arial"/>
          <w:szCs w:val="20"/>
          <w:lang w:eastAsia="es-CO"/>
        </w:rPr>
        <w:t>Estarán</w:t>
      </w:r>
      <w:r w:rsidRPr="00173BD9">
        <w:rPr>
          <w:rFonts w:eastAsia="Arial" w:cs="Arial"/>
          <w:szCs w:val="20"/>
          <w:lang w:eastAsia="es-CO"/>
        </w:rPr>
        <w:t xml:space="preserve"> </w:t>
      </w:r>
      <w:r w:rsidRPr="00173BD9">
        <w:rPr>
          <w:rFonts w:cs="Arial"/>
          <w:szCs w:val="20"/>
          <w:lang w:eastAsia="es-CO"/>
        </w:rPr>
        <w:t>a</w:t>
      </w:r>
      <w:r w:rsidRPr="00173BD9">
        <w:rPr>
          <w:rFonts w:eastAsia="Arial" w:cs="Arial"/>
          <w:szCs w:val="20"/>
          <w:lang w:eastAsia="es-CO"/>
        </w:rPr>
        <w:t xml:space="preserve"> </w:t>
      </w:r>
      <w:r w:rsidRPr="00173BD9">
        <w:rPr>
          <w:rFonts w:cs="Arial"/>
          <w:szCs w:val="20"/>
          <w:lang w:eastAsia="es-CO"/>
        </w:rPr>
        <w:t>cargo</w:t>
      </w:r>
      <w:r w:rsidRPr="00173BD9">
        <w:rPr>
          <w:rFonts w:eastAsia="Arial" w:cs="Arial"/>
          <w:szCs w:val="20"/>
          <w:lang w:eastAsia="es-CO"/>
        </w:rPr>
        <w:t xml:space="preserve"> </w:t>
      </w:r>
      <w:r w:rsidRPr="00173BD9">
        <w:rPr>
          <w:rFonts w:cs="Arial"/>
          <w:szCs w:val="20"/>
          <w:lang w:eastAsia="es-CO"/>
        </w:rPr>
        <w:t>del</w:t>
      </w:r>
      <w:r w:rsidRPr="00173BD9">
        <w:rPr>
          <w:rFonts w:eastAsia="Arial" w:cs="Arial"/>
          <w:szCs w:val="20"/>
          <w:lang w:eastAsia="es-CO"/>
        </w:rPr>
        <w:t xml:space="preserve"> </w:t>
      </w:r>
      <w:r w:rsidR="003C407D" w:rsidRPr="00173BD9">
        <w:rPr>
          <w:rFonts w:cs="Arial"/>
          <w:szCs w:val="20"/>
          <w:lang w:eastAsia="es-CO"/>
        </w:rPr>
        <w:t>Proponente</w:t>
      </w:r>
      <w:r w:rsidRPr="00173BD9">
        <w:rPr>
          <w:rFonts w:eastAsia="Arial" w:cs="Arial"/>
          <w:szCs w:val="20"/>
          <w:lang w:eastAsia="es-CO"/>
        </w:rPr>
        <w:t xml:space="preserve"> </w:t>
      </w:r>
      <w:r w:rsidRPr="00173BD9">
        <w:rPr>
          <w:rFonts w:cs="Arial"/>
          <w:szCs w:val="20"/>
          <w:lang w:eastAsia="es-CO"/>
        </w:rPr>
        <w:t>todos</w:t>
      </w:r>
      <w:r w:rsidRPr="00173BD9">
        <w:rPr>
          <w:rFonts w:eastAsia="Arial" w:cs="Arial"/>
          <w:szCs w:val="20"/>
          <w:lang w:eastAsia="es-CO"/>
        </w:rPr>
        <w:t xml:space="preserve"> </w:t>
      </w:r>
      <w:r w:rsidRPr="00173BD9">
        <w:rPr>
          <w:rFonts w:cs="Arial"/>
          <w:szCs w:val="20"/>
          <w:lang w:eastAsia="es-CO"/>
        </w:rPr>
        <w:t>los</w:t>
      </w:r>
      <w:r w:rsidRPr="00173BD9">
        <w:rPr>
          <w:rFonts w:eastAsia="Arial" w:cs="Arial"/>
          <w:szCs w:val="20"/>
          <w:lang w:eastAsia="es-CO"/>
        </w:rPr>
        <w:t xml:space="preserve"> </w:t>
      </w:r>
      <w:r w:rsidRPr="00173BD9">
        <w:rPr>
          <w:rFonts w:cs="Arial"/>
          <w:szCs w:val="20"/>
          <w:lang w:eastAsia="es-CO"/>
        </w:rPr>
        <w:t>costos</w:t>
      </w:r>
      <w:r w:rsidRPr="00173BD9">
        <w:rPr>
          <w:rFonts w:eastAsia="Arial" w:cs="Arial"/>
          <w:szCs w:val="20"/>
          <w:lang w:eastAsia="es-CO"/>
        </w:rPr>
        <w:t xml:space="preserve"> </w:t>
      </w:r>
      <w:r w:rsidRPr="00173BD9">
        <w:rPr>
          <w:rFonts w:cs="Arial"/>
          <w:szCs w:val="20"/>
          <w:lang w:eastAsia="es-CO"/>
        </w:rPr>
        <w:t>asociados</w:t>
      </w:r>
      <w:r w:rsidRPr="00173BD9">
        <w:rPr>
          <w:rFonts w:eastAsia="Arial" w:cs="Arial"/>
          <w:szCs w:val="20"/>
          <w:lang w:eastAsia="es-CO"/>
        </w:rPr>
        <w:t xml:space="preserve"> </w:t>
      </w:r>
      <w:r w:rsidRPr="00173BD9">
        <w:rPr>
          <w:rFonts w:cs="Arial"/>
          <w:szCs w:val="20"/>
          <w:lang w:eastAsia="es-CO"/>
        </w:rPr>
        <w:t>a</w:t>
      </w:r>
      <w:r w:rsidRPr="00173BD9">
        <w:rPr>
          <w:rFonts w:eastAsia="Arial" w:cs="Arial"/>
          <w:szCs w:val="20"/>
          <w:lang w:eastAsia="es-CO"/>
        </w:rPr>
        <w:t xml:space="preserve"> </w:t>
      </w:r>
      <w:r w:rsidRPr="00173BD9">
        <w:rPr>
          <w:rFonts w:cs="Arial"/>
          <w:szCs w:val="20"/>
          <w:lang w:eastAsia="es-CO"/>
        </w:rPr>
        <w:t>la</w:t>
      </w:r>
      <w:r w:rsidRPr="00173BD9">
        <w:rPr>
          <w:rFonts w:eastAsia="Arial" w:cs="Arial"/>
          <w:szCs w:val="20"/>
          <w:lang w:eastAsia="es-CO"/>
        </w:rPr>
        <w:t xml:space="preserve"> </w:t>
      </w:r>
      <w:r w:rsidRPr="00173BD9">
        <w:rPr>
          <w:rFonts w:cs="Arial"/>
          <w:szCs w:val="20"/>
          <w:lang w:eastAsia="es-CO"/>
        </w:rPr>
        <w:t>elaboración</w:t>
      </w:r>
      <w:r w:rsidRPr="00173BD9">
        <w:rPr>
          <w:rFonts w:eastAsia="Arial" w:cs="Arial"/>
          <w:szCs w:val="20"/>
          <w:lang w:eastAsia="es-CO"/>
        </w:rPr>
        <w:t xml:space="preserve"> </w:t>
      </w:r>
      <w:r w:rsidRPr="00173BD9">
        <w:rPr>
          <w:rFonts w:cs="Arial"/>
          <w:szCs w:val="20"/>
          <w:lang w:eastAsia="es-CO"/>
        </w:rPr>
        <w:t>y</w:t>
      </w:r>
      <w:r w:rsidRPr="00173BD9">
        <w:rPr>
          <w:rFonts w:eastAsia="Arial" w:cs="Arial"/>
          <w:szCs w:val="20"/>
          <w:lang w:eastAsia="es-CO"/>
        </w:rPr>
        <w:t xml:space="preserve"> </w:t>
      </w:r>
      <w:r w:rsidRPr="00173BD9">
        <w:rPr>
          <w:rFonts w:cs="Arial"/>
          <w:szCs w:val="20"/>
          <w:lang w:eastAsia="es-CO"/>
        </w:rPr>
        <w:t>presentación</w:t>
      </w:r>
      <w:r w:rsidRPr="00173BD9">
        <w:rPr>
          <w:rFonts w:eastAsia="Arial" w:cs="Arial"/>
          <w:szCs w:val="20"/>
          <w:lang w:eastAsia="es-CO"/>
        </w:rPr>
        <w:t xml:space="preserve"> </w:t>
      </w:r>
      <w:r w:rsidRPr="00173BD9">
        <w:rPr>
          <w:rFonts w:cs="Arial"/>
          <w:szCs w:val="20"/>
          <w:lang w:eastAsia="es-CO"/>
        </w:rPr>
        <w:t>de</w:t>
      </w:r>
      <w:r w:rsidRPr="00173BD9">
        <w:rPr>
          <w:rFonts w:eastAsia="Arial" w:cs="Arial"/>
          <w:szCs w:val="20"/>
          <w:lang w:eastAsia="es-CO"/>
        </w:rPr>
        <w:t xml:space="preserve"> </w:t>
      </w:r>
      <w:r w:rsidRPr="00173BD9">
        <w:rPr>
          <w:rFonts w:cs="Arial"/>
          <w:szCs w:val="20"/>
          <w:lang w:eastAsia="es-CO"/>
        </w:rPr>
        <w:t>su</w:t>
      </w:r>
      <w:r w:rsidRPr="00173BD9">
        <w:rPr>
          <w:rFonts w:eastAsia="Arial" w:cs="Arial"/>
          <w:szCs w:val="20"/>
          <w:lang w:eastAsia="es-CO"/>
        </w:rPr>
        <w:t xml:space="preserve"> </w:t>
      </w:r>
      <w:r w:rsidRPr="00173BD9">
        <w:rPr>
          <w:rFonts w:cs="Arial"/>
          <w:szCs w:val="20"/>
          <w:lang w:eastAsia="es-CO"/>
        </w:rPr>
        <w:t>oferta</w:t>
      </w:r>
      <w:r w:rsidRPr="00173BD9">
        <w:rPr>
          <w:rFonts w:eastAsia="Arial" w:cs="Arial"/>
          <w:szCs w:val="20"/>
          <w:lang w:eastAsia="es-CO"/>
        </w:rPr>
        <w:t xml:space="preserve"> </w:t>
      </w:r>
      <w:r w:rsidRPr="00173BD9">
        <w:rPr>
          <w:rFonts w:cs="Arial"/>
          <w:szCs w:val="20"/>
          <w:lang w:eastAsia="es-CO"/>
        </w:rPr>
        <w:t>y</w:t>
      </w:r>
      <w:r w:rsidRPr="00173BD9">
        <w:rPr>
          <w:rFonts w:eastAsia="Arial" w:cs="Arial"/>
          <w:szCs w:val="20"/>
          <w:lang w:eastAsia="es-CO"/>
        </w:rPr>
        <w:t xml:space="preserve"> </w:t>
      </w:r>
      <w:r w:rsidRPr="00173BD9">
        <w:rPr>
          <w:rFonts w:cs="Arial"/>
          <w:szCs w:val="20"/>
          <w:lang w:eastAsia="es-CO"/>
        </w:rPr>
        <w:t>la</w:t>
      </w:r>
      <w:r w:rsidRPr="00173BD9">
        <w:rPr>
          <w:rFonts w:eastAsia="Arial" w:cs="Arial"/>
          <w:szCs w:val="20"/>
          <w:lang w:eastAsia="es-CO"/>
        </w:rPr>
        <w:t xml:space="preserve"> </w:t>
      </w:r>
      <w:r w:rsidRPr="00173BD9">
        <w:rPr>
          <w:rFonts w:cs="Arial"/>
          <w:szCs w:val="20"/>
          <w:lang w:eastAsia="es-CO"/>
        </w:rPr>
        <w:t>Entidad</w:t>
      </w:r>
      <w:r w:rsidRPr="00173BD9">
        <w:rPr>
          <w:rFonts w:eastAsia="Arial" w:cs="Arial"/>
          <w:szCs w:val="20"/>
          <w:lang w:eastAsia="es-CO"/>
        </w:rPr>
        <w:t xml:space="preserve"> </w:t>
      </w:r>
      <w:r w:rsidRPr="00173BD9">
        <w:rPr>
          <w:rFonts w:cs="Arial"/>
          <w:szCs w:val="20"/>
          <w:lang w:eastAsia="es-CO"/>
        </w:rPr>
        <w:t>en</w:t>
      </w:r>
      <w:r w:rsidRPr="00173BD9">
        <w:rPr>
          <w:rFonts w:eastAsia="Arial" w:cs="Arial"/>
          <w:szCs w:val="20"/>
          <w:lang w:eastAsia="es-CO"/>
        </w:rPr>
        <w:t xml:space="preserve"> </w:t>
      </w:r>
      <w:r w:rsidRPr="00173BD9">
        <w:rPr>
          <w:rFonts w:cs="Arial"/>
          <w:szCs w:val="20"/>
          <w:lang w:eastAsia="es-CO"/>
        </w:rPr>
        <w:t>ningún</w:t>
      </w:r>
      <w:r w:rsidRPr="00173BD9">
        <w:rPr>
          <w:rFonts w:eastAsia="Arial" w:cs="Arial"/>
          <w:szCs w:val="20"/>
          <w:lang w:eastAsia="es-CO"/>
        </w:rPr>
        <w:t xml:space="preserve"> </w:t>
      </w:r>
      <w:r w:rsidRPr="00173BD9">
        <w:rPr>
          <w:rFonts w:cs="Arial"/>
          <w:szCs w:val="20"/>
          <w:lang w:eastAsia="es-CO"/>
        </w:rPr>
        <w:t>caso</w:t>
      </w:r>
      <w:r w:rsidRPr="00173BD9">
        <w:rPr>
          <w:rFonts w:eastAsia="Arial" w:cs="Arial"/>
          <w:szCs w:val="20"/>
          <w:lang w:eastAsia="es-CO"/>
        </w:rPr>
        <w:t xml:space="preserve"> </w:t>
      </w:r>
      <w:r w:rsidRPr="00173BD9">
        <w:rPr>
          <w:rFonts w:cs="Arial"/>
          <w:szCs w:val="20"/>
          <w:lang w:eastAsia="es-CO"/>
        </w:rPr>
        <w:t>será</w:t>
      </w:r>
      <w:r w:rsidRPr="00173BD9">
        <w:rPr>
          <w:rFonts w:eastAsia="Arial" w:cs="Arial"/>
          <w:szCs w:val="20"/>
          <w:lang w:eastAsia="es-CO"/>
        </w:rPr>
        <w:t xml:space="preserve"> </w:t>
      </w:r>
      <w:r w:rsidRPr="00173BD9">
        <w:rPr>
          <w:rFonts w:cs="Arial"/>
          <w:szCs w:val="20"/>
          <w:lang w:eastAsia="es-CO"/>
        </w:rPr>
        <w:t>responsable</w:t>
      </w:r>
      <w:r w:rsidRPr="00173BD9">
        <w:rPr>
          <w:rFonts w:eastAsia="Arial" w:cs="Arial"/>
          <w:szCs w:val="20"/>
          <w:lang w:eastAsia="es-CO"/>
        </w:rPr>
        <w:t xml:space="preserve"> </w:t>
      </w:r>
      <w:r w:rsidRPr="00173BD9">
        <w:rPr>
          <w:rFonts w:cs="Arial"/>
          <w:szCs w:val="20"/>
          <w:lang w:eastAsia="es-CO"/>
        </w:rPr>
        <w:t>de</w:t>
      </w:r>
      <w:r w:rsidRPr="00173BD9">
        <w:rPr>
          <w:rFonts w:eastAsia="Arial" w:cs="Arial"/>
          <w:szCs w:val="20"/>
          <w:lang w:eastAsia="es-CO"/>
        </w:rPr>
        <w:t xml:space="preserve"> </w:t>
      </w:r>
      <w:r w:rsidRPr="00173BD9">
        <w:rPr>
          <w:rFonts w:cs="Arial"/>
          <w:szCs w:val="20"/>
          <w:lang w:eastAsia="es-CO"/>
        </w:rPr>
        <w:t>los</w:t>
      </w:r>
      <w:r w:rsidRPr="00173BD9">
        <w:rPr>
          <w:rFonts w:eastAsia="Arial" w:cs="Arial"/>
          <w:szCs w:val="20"/>
          <w:lang w:eastAsia="es-CO"/>
        </w:rPr>
        <w:t xml:space="preserve"> </w:t>
      </w:r>
      <w:r w:rsidRPr="00173BD9">
        <w:rPr>
          <w:rFonts w:cs="Arial"/>
          <w:szCs w:val="20"/>
          <w:lang w:eastAsia="es-CO"/>
        </w:rPr>
        <w:t>mismos.</w:t>
      </w:r>
    </w:p>
    <w:p w14:paraId="7FB3FBE0" w14:textId="37FD68A2" w:rsidR="00DC6545" w:rsidRDefault="00FA38F9" w:rsidP="00CB1F45">
      <w:pPr>
        <w:spacing w:line="276" w:lineRule="auto"/>
        <w:jc w:val="both"/>
        <w:rPr>
          <w:rFonts w:cs="Arial"/>
          <w:szCs w:val="20"/>
          <w:lang w:eastAsia="es-CO"/>
        </w:rPr>
      </w:pPr>
      <w:r w:rsidRPr="00173BD9">
        <w:rPr>
          <w:rFonts w:cs="Arial"/>
          <w:szCs w:val="20"/>
          <w:lang w:eastAsia="es-CO"/>
        </w:rPr>
        <w:t>Toda</w:t>
      </w:r>
      <w:r w:rsidRPr="00173BD9">
        <w:rPr>
          <w:rFonts w:eastAsia="Arial" w:cs="Arial"/>
          <w:szCs w:val="20"/>
          <w:lang w:eastAsia="es-CO"/>
        </w:rPr>
        <w:t xml:space="preserve"> </w:t>
      </w:r>
      <w:r w:rsidRPr="00173BD9">
        <w:rPr>
          <w:rFonts w:cs="Arial"/>
          <w:szCs w:val="20"/>
          <w:lang w:eastAsia="es-CO"/>
        </w:rPr>
        <w:t>tachadura</w:t>
      </w:r>
      <w:r w:rsidRPr="00173BD9">
        <w:rPr>
          <w:rFonts w:eastAsia="Arial" w:cs="Arial"/>
          <w:szCs w:val="20"/>
          <w:lang w:eastAsia="es-CO"/>
        </w:rPr>
        <w:t xml:space="preserve"> </w:t>
      </w:r>
      <w:r w:rsidRPr="00173BD9">
        <w:rPr>
          <w:rFonts w:cs="Arial"/>
          <w:szCs w:val="20"/>
          <w:lang w:eastAsia="es-CO"/>
        </w:rPr>
        <w:t>y/o</w:t>
      </w:r>
      <w:r w:rsidRPr="00173BD9">
        <w:rPr>
          <w:rFonts w:eastAsia="Arial" w:cs="Arial"/>
          <w:szCs w:val="20"/>
          <w:lang w:eastAsia="es-CO"/>
        </w:rPr>
        <w:t xml:space="preserve"> </w:t>
      </w:r>
      <w:r w:rsidRPr="00173BD9">
        <w:rPr>
          <w:rFonts w:cs="Arial"/>
          <w:szCs w:val="20"/>
          <w:lang w:eastAsia="es-CO"/>
        </w:rPr>
        <w:t>enmendadura</w:t>
      </w:r>
      <w:r w:rsidRPr="00173BD9">
        <w:rPr>
          <w:rFonts w:eastAsia="Arial" w:cs="Arial"/>
          <w:szCs w:val="20"/>
          <w:lang w:eastAsia="es-CO"/>
        </w:rPr>
        <w:t xml:space="preserve"> </w:t>
      </w:r>
      <w:r w:rsidRPr="00173BD9">
        <w:rPr>
          <w:rFonts w:cs="Arial"/>
          <w:szCs w:val="20"/>
          <w:lang w:eastAsia="es-CO"/>
        </w:rPr>
        <w:t>que</w:t>
      </w:r>
      <w:r w:rsidRPr="00173BD9">
        <w:rPr>
          <w:rFonts w:eastAsia="Arial" w:cs="Arial"/>
          <w:szCs w:val="20"/>
          <w:lang w:eastAsia="es-CO"/>
        </w:rPr>
        <w:t xml:space="preserve"> </w:t>
      </w:r>
      <w:r w:rsidRPr="00173BD9">
        <w:rPr>
          <w:rFonts w:cs="Arial"/>
          <w:szCs w:val="20"/>
          <w:lang w:eastAsia="es-CO"/>
        </w:rPr>
        <w:t>presente</w:t>
      </w:r>
      <w:r w:rsidRPr="00173BD9">
        <w:rPr>
          <w:rFonts w:eastAsia="Arial" w:cs="Arial"/>
          <w:szCs w:val="20"/>
          <w:lang w:eastAsia="es-CO"/>
        </w:rPr>
        <w:t xml:space="preserve"> </w:t>
      </w:r>
      <w:r w:rsidRPr="00173BD9">
        <w:rPr>
          <w:rFonts w:cs="Arial"/>
          <w:szCs w:val="20"/>
          <w:lang w:eastAsia="es-CO"/>
        </w:rPr>
        <w:t>algún</w:t>
      </w:r>
      <w:r w:rsidRPr="00173BD9">
        <w:rPr>
          <w:rFonts w:eastAsia="Arial" w:cs="Arial"/>
          <w:szCs w:val="20"/>
          <w:lang w:eastAsia="es-CO"/>
        </w:rPr>
        <w:t xml:space="preserve"> </w:t>
      </w:r>
      <w:r w:rsidRPr="00173BD9">
        <w:rPr>
          <w:rFonts w:cs="Arial"/>
          <w:szCs w:val="20"/>
          <w:lang w:eastAsia="es-CO"/>
        </w:rPr>
        <w:t>documento</w:t>
      </w:r>
      <w:r w:rsidRPr="00173BD9">
        <w:rPr>
          <w:rFonts w:eastAsia="Arial" w:cs="Arial"/>
          <w:szCs w:val="20"/>
          <w:lang w:eastAsia="es-CO"/>
        </w:rPr>
        <w:t xml:space="preserve"> </w:t>
      </w:r>
      <w:r w:rsidRPr="00173BD9">
        <w:rPr>
          <w:rFonts w:cs="Arial"/>
          <w:szCs w:val="20"/>
          <w:lang w:eastAsia="es-CO"/>
        </w:rPr>
        <w:t>de</w:t>
      </w:r>
      <w:r w:rsidRPr="00173BD9">
        <w:rPr>
          <w:rFonts w:eastAsia="Arial" w:cs="Arial"/>
          <w:szCs w:val="20"/>
          <w:lang w:eastAsia="es-CO"/>
        </w:rPr>
        <w:t xml:space="preserve"> </w:t>
      </w:r>
      <w:r w:rsidRPr="00173BD9">
        <w:rPr>
          <w:rFonts w:cs="Arial"/>
          <w:szCs w:val="20"/>
          <w:lang w:eastAsia="es-CO"/>
        </w:rPr>
        <w:t>la</w:t>
      </w:r>
      <w:r w:rsidRPr="00173BD9">
        <w:rPr>
          <w:rFonts w:eastAsia="Arial" w:cs="Arial"/>
          <w:szCs w:val="20"/>
          <w:lang w:eastAsia="es-CO"/>
        </w:rPr>
        <w:t xml:space="preserve"> </w:t>
      </w:r>
      <w:r w:rsidRPr="00173BD9">
        <w:rPr>
          <w:rFonts w:cs="Arial"/>
          <w:szCs w:val="20"/>
          <w:lang w:eastAsia="es-CO"/>
        </w:rPr>
        <w:t>oferta</w:t>
      </w:r>
      <w:r w:rsidRPr="00173BD9">
        <w:rPr>
          <w:rFonts w:eastAsia="Arial" w:cs="Arial"/>
          <w:szCs w:val="20"/>
          <w:lang w:eastAsia="es-CO"/>
        </w:rPr>
        <w:t xml:space="preserve"> </w:t>
      </w:r>
      <w:r w:rsidRPr="00173BD9">
        <w:rPr>
          <w:rFonts w:cs="Arial"/>
          <w:szCs w:val="20"/>
          <w:lang w:eastAsia="es-CO"/>
        </w:rPr>
        <w:t>debe</w:t>
      </w:r>
      <w:r w:rsidRPr="00173BD9">
        <w:rPr>
          <w:rFonts w:eastAsia="Arial" w:cs="Arial"/>
          <w:szCs w:val="20"/>
          <w:lang w:eastAsia="es-CO"/>
        </w:rPr>
        <w:t xml:space="preserve"> </w:t>
      </w:r>
      <w:r w:rsidRPr="00173BD9">
        <w:rPr>
          <w:rFonts w:cs="Arial"/>
          <w:szCs w:val="20"/>
          <w:lang w:eastAsia="es-CO"/>
        </w:rPr>
        <w:t>estar</w:t>
      </w:r>
      <w:r w:rsidRPr="00173BD9">
        <w:rPr>
          <w:rFonts w:eastAsia="Arial" w:cs="Arial"/>
          <w:szCs w:val="20"/>
          <w:lang w:eastAsia="es-CO"/>
        </w:rPr>
        <w:t xml:space="preserve"> </w:t>
      </w:r>
      <w:r w:rsidRPr="00173BD9">
        <w:rPr>
          <w:rFonts w:cs="Arial"/>
          <w:szCs w:val="20"/>
          <w:lang w:eastAsia="es-CO"/>
        </w:rPr>
        <w:t>salvado</w:t>
      </w:r>
      <w:r w:rsidRPr="00173BD9">
        <w:rPr>
          <w:rFonts w:eastAsia="Arial" w:cs="Arial"/>
          <w:szCs w:val="20"/>
          <w:lang w:eastAsia="es-CO"/>
        </w:rPr>
        <w:t xml:space="preserve"> </w:t>
      </w:r>
      <w:r w:rsidRPr="00173BD9">
        <w:rPr>
          <w:rFonts w:cs="Arial"/>
          <w:szCs w:val="20"/>
          <w:lang w:eastAsia="es-CO"/>
        </w:rPr>
        <w:t>con</w:t>
      </w:r>
      <w:r w:rsidRPr="00173BD9">
        <w:rPr>
          <w:rFonts w:eastAsia="Arial" w:cs="Arial"/>
          <w:szCs w:val="20"/>
          <w:lang w:eastAsia="es-CO"/>
        </w:rPr>
        <w:t xml:space="preserve"> </w:t>
      </w:r>
      <w:r w:rsidRPr="00173BD9">
        <w:rPr>
          <w:rFonts w:cs="Arial"/>
          <w:szCs w:val="20"/>
          <w:lang w:eastAsia="es-CO"/>
        </w:rPr>
        <w:t>la</w:t>
      </w:r>
      <w:r w:rsidRPr="00173BD9">
        <w:rPr>
          <w:rFonts w:eastAsia="Arial" w:cs="Arial"/>
          <w:szCs w:val="20"/>
          <w:lang w:eastAsia="es-CO"/>
        </w:rPr>
        <w:t xml:space="preserve"> </w:t>
      </w:r>
      <w:r w:rsidRPr="00173BD9">
        <w:rPr>
          <w:rFonts w:cs="Arial"/>
          <w:szCs w:val="20"/>
          <w:lang w:eastAsia="es-CO"/>
        </w:rPr>
        <w:t>firma</w:t>
      </w:r>
      <w:r w:rsidRPr="00173BD9">
        <w:rPr>
          <w:rFonts w:eastAsia="Arial" w:cs="Arial"/>
          <w:szCs w:val="20"/>
          <w:lang w:eastAsia="es-CO"/>
        </w:rPr>
        <w:t xml:space="preserve"> </w:t>
      </w:r>
      <w:r w:rsidRPr="00173BD9">
        <w:rPr>
          <w:rFonts w:cs="Arial"/>
          <w:szCs w:val="20"/>
          <w:lang w:eastAsia="es-CO"/>
        </w:rPr>
        <w:t>de</w:t>
      </w:r>
      <w:r w:rsidRPr="00173BD9">
        <w:rPr>
          <w:rFonts w:eastAsia="Arial" w:cs="Arial"/>
          <w:szCs w:val="20"/>
          <w:lang w:eastAsia="es-CO"/>
        </w:rPr>
        <w:t xml:space="preserve"> </w:t>
      </w:r>
      <w:r w:rsidRPr="00173BD9">
        <w:rPr>
          <w:rFonts w:cs="Arial"/>
          <w:szCs w:val="20"/>
          <w:lang w:eastAsia="es-CO"/>
        </w:rPr>
        <w:t>quien</w:t>
      </w:r>
      <w:r w:rsidRPr="00173BD9">
        <w:rPr>
          <w:rFonts w:eastAsia="Arial" w:cs="Arial"/>
          <w:szCs w:val="20"/>
          <w:lang w:eastAsia="es-CO"/>
        </w:rPr>
        <w:t xml:space="preserve"> </w:t>
      </w:r>
      <w:r w:rsidRPr="00173BD9">
        <w:rPr>
          <w:rFonts w:cs="Arial"/>
          <w:szCs w:val="20"/>
          <w:lang w:eastAsia="es-CO"/>
        </w:rPr>
        <w:t>suscribe</w:t>
      </w:r>
      <w:r w:rsidRPr="00173BD9">
        <w:rPr>
          <w:rFonts w:eastAsia="Arial" w:cs="Arial"/>
          <w:szCs w:val="20"/>
          <w:lang w:eastAsia="es-CO"/>
        </w:rPr>
        <w:t xml:space="preserve"> </w:t>
      </w:r>
      <w:r w:rsidRPr="00173BD9">
        <w:rPr>
          <w:rFonts w:cs="Arial"/>
          <w:szCs w:val="20"/>
          <w:lang w:eastAsia="es-CO"/>
        </w:rPr>
        <w:t>el</w:t>
      </w:r>
      <w:r w:rsidRPr="00173BD9">
        <w:rPr>
          <w:rFonts w:eastAsia="Arial" w:cs="Arial"/>
          <w:szCs w:val="20"/>
          <w:lang w:eastAsia="es-CO"/>
        </w:rPr>
        <w:t xml:space="preserve"> </w:t>
      </w:r>
      <w:r w:rsidRPr="00173BD9">
        <w:rPr>
          <w:rFonts w:cs="Arial"/>
          <w:szCs w:val="20"/>
          <w:lang w:eastAsia="es-CO"/>
        </w:rPr>
        <w:t>correspondiente</w:t>
      </w:r>
      <w:r w:rsidRPr="00173BD9">
        <w:rPr>
          <w:rFonts w:eastAsia="Arial" w:cs="Arial"/>
          <w:szCs w:val="20"/>
          <w:lang w:eastAsia="es-CO"/>
        </w:rPr>
        <w:t xml:space="preserve"> </w:t>
      </w:r>
      <w:r w:rsidRPr="00173BD9">
        <w:rPr>
          <w:rFonts w:cs="Arial"/>
          <w:szCs w:val="20"/>
          <w:lang w:eastAsia="es-CO"/>
        </w:rPr>
        <w:t>documento</w:t>
      </w:r>
      <w:r w:rsidRPr="00173BD9">
        <w:rPr>
          <w:rFonts w:eastAsia="Arial" w:cs="Arial"/>
          <w:szCs w:val="20"/>
          <w:lang w:eastAsia="es-CO"/>
        </w:rPr>
        <w:t xml:space="preserve"> </w:t>
      </w:r>
      <w:r w:rsidRPr="00173BD9">
        <w:rPr>
          <w:rFonts w:cs="Arial"/>
          <w:szCs w:val="20"/>
          <w:lang w:eastAsia="es-CO"/>
        </w:rPr>
        <w:t>al</w:t>
      </w:r>
      <w:r w:rsidRPr="00173BD9">
        <w:rPr>
          <w:rFonts w:eastAsia="Arial" w:cs="Arial"/>
          <w:szCs w:val="20"/>
          <w:lang w:eastAsia="es-CO"/>
        </w:rPr>
        <w:t xml:space="preserve"> </w:t>
      </w:r>
      <w:r w:rsidRPr="00173BD9">
        <w:rPr>
          <w:rFonts w:cs="Arial"/>
          <w:szCs w:val="20"/>
          <w:lang w:eastAsia="es-CO"/>
        </w:rPr>
        <w:t>pie</w:t>
      </w:r>
      <w:r w:rsidRPr="00173BD9">
        <w:rPr>
          <w:rFonts w:eastAsia="Arial" w:cs="Arial"/>
          <w:szCs w:val="20"/>
          <w:lang w:eastAsia="es-CO"/>
        </w:rPr>
        <w:t xml:space="preserve"> </w:t>
      </w:r>
      <w:r w:rsidRPr="00173BD9">
        <w:rPr>
          <w:rFonts w:cs="Arial"/>
          <w:szCs w:val="20"/>
          <w:lang w:eastAsia="es-CO"/>
        </w:rPr>
        <w:t>de</w:t>
      </w:r>
      <w:r w:rsidRPr="00173BD9">
        <w:rPr>
          <w:rFonts w:eastAsia="Arial" w:cs="Arial"/>
          <w:szCs w:val="20"/>
          <w:lang w:eastAsia="es-CO"/>
        </w:rPr>
        <w:t xml:space="preserve"> </w:t>
      </w:r>
      <w:r w:rsidRPr="00173BD9">
        <w:rPr>
          <w:rFonts w:cs="Arial"/>
          <w:szCs w:val="20"/>
          <w:lang w:eastAsia="es-CO"/>
        </w:rPr>
        <w:t>la</w:t>
      </w:r>
      <w:r w:rsidRPr="00173BD9">
        <w:rPr>
          <w:rFonts w:eastAsia="Arial" w:cs="Arial"/>
          <w:szCs w:val="20"/>
          <w:lang w:eastAsia="es-CO"/>
        </w:rPr>
        <w:t xml:space="preserve"> </w:t>
      </w:r>
      <w:r w:rsidRPr="00173BD9">
        <w:rPr>
          <w:rFonts w:cs="Arial"/>
          <w:szCs w:val="20"/>
          <w:lang w:eastAsia="es-CO"/>
        </w:rPr>
        <w:t>misma</w:t>
      </w:r>
      <w:r w:rsidRPr="00173BD9">
        <w:rPr>
          <w:rFonts w:eastAsia="Arial" w:cs="Arial"/>
          <w:szCs w:val="20"/>
          <w:lang w:eastAsia="es-CO"/>
        </w:rPr>
        <w:t xml:space="preserve"> </w:t>
      </w:r>
      <w:r w:rsidRPr="00173BD9">
        <w:rPr>
          <w:rFonts w:cs="Arial"/>
          <w:szCs w:val="20"/>
          <w:lang w:eastAsia="es-CO"/>
        </w:rPr>
        <w:t>y</w:t>
      </w:r>
      <w:r w:rsidRPr="00173BD9">
        <w:rPr>
          <w:rFonts w:eastAsia="Arial" w:cs="Arial"/>
          <w:szCs w:val="20"/>
          <w:lang w:eastAsia="es-CO"/>
        </w:rPr>
        <w:t xml:space="preserve"> </w:t>
      </w:r>
      <w:r w:rsidRPr="00173BD9">
        <w:rPr>
          <w:rFonts w:cs="Arial"/>
          <w:szCs w:val="20"/>
          <w:lang w:eastAsia="es-CO"/>
        </w:rPr>
        <w:t>nota</w:t>
      </w:r>
      <w:r w:rsidRPr="00173BD9">
        <w:rPr>
          <w:rFonts w:eastAsia="Arial" w:cs="Arial"/>
          <w:szCs w:val="20"/>
          <w:lang w:eastAsia="es-CO"/>
        </w:rPr>
        <w:t xml:space="preserve"> </w:t>
      </w:r>
      <w:r w:rsidRPr="00173BD9">
        <w:rPr>
          <w:rFonts w:cs="Arial"/>
          <w:szCs w:val="20"/>
          <w:lang w:eastAsia="es-CO"/>
        </w:rPr>
        <w:t>al</w:t>
      </w:r>
      <w:r w:rsidRPr="00173BD9">
        <w:rPr>
          <w:rFonts w:eastAsia="Arial" w:cs="Arial"/>
          <w:szCs w:val="20"/>
          <w:lang w:eastAsia="es-CO"/>
        </w:rPr>
        <w:t xml:space="preserve"> </w:t>
      </w:r>
      <w:r w:rsidRPr="00173BD9">
        <w:rPr>
          <w:rFonts w:cs="Arial"/>
          <w:szCs w:val="20"/>
          <w:lang w:eastAsia="es-CO"/>
        </w:rPr>
        <w:t>margen</w:t>
      </w:r>
      <w:r w:rsidRPr="00173BD9">
        <w:rPr>
          <w:rFonts w:eastAsia="Arial" w:cs="Arial"/>
          <w:szCs w:val="20"/>
          <w:lang w:eastAsia="es-CO"/>
        </w:rPr>
        <w:t xml:space="preserve"> </w:t>
      </w:r>
      <w:r w:rsidRPr="00173BD9">
        <w:rPr>
          <w:rFonts w:cs="Arial"/>
          <w:szCs w:val="20"/>
          <w:lang w:eastAsia="es-CO"/>
        </w:rPr>
        <w:t>del</w:t>
      </w:r>
      <w:r w:rsidRPr="00173BD9">
        <w:rPr>
          <w:rFonts w:eastAsia="Arial" w:cs="Arial"/>
          <w:szCs w:val="20"/>
          <w:lang w:eastAsia="es-CO"/>
        </w:rPr>
        <w:t xml:space="preserve"> </w:t>
      </w:r>
      <w:r w:rsidRPr="00173BD9">
        <w:rPr>
          <w:rFonts w:cs="Arial"/>
          <w:szCs w:val="20"/>
          <w:lang w:eastAsia="es-CO"/>
        </w:rPr>
        <w:t>documento</w:t>
      </w:r>
      <w:r w:rsidRPr="00173BD9">
        <w:rPr>
          <w:rFonts w:eastAsia="Arial" w:cs="Arial"/>
          <w:szCs w:val="20"/>
          <w:lang w:eastAsia="es-CO"/>
        </w:rPr>
        <w:t xml:space="preserve"> </w:t>
      </w:r>
      <w:r w:rsidRPr="00173BD9">
        <w:rPr>
          <w:rFonts w:cs="Arial"/>
          <w:szCs w:val="20"/>
          <w:lang w:eastAsia="es-CO"/>
        </w:rPr>
        <w:t>donde</w:t>
      </w:r>
      <w:r w:rsidRPr="00173BD9">
        <w:rPr>
          <w:rFonts w:eastAsia="Arial" w:cs="Arial"/>
          <w:szCs w:val="20"/>
          <w:lang w:eastAsia="es-CO"/>
        </w:rPr>
        <w:t xml:space="preserve"> </w:t>
      </w:r>
      <w:r w:rsidRPr="00173BD9">
        <w:rPr>
          <w:rFonts w:cs="Arial"/>
          <w:szCs w:val="20"/>
          <w:lang w:eastAsia="es-CO"/>
        </w:rPr>
        <w:t>manifieste</w:t>
      </w:r>
      <w:r w:rsidRPr="00173BD9">
        <w:rPr>
          <w:rFonts w:eastAsia="Arial" w:cs="Arial"/>
          <w:szCs w:val="20"/>
          <w:lang w:eastAsia="es-CO"/>
        </w:rPr>
        <w:t xml:space="preserve"> </w:t>
      </w:r>
      <w:r w:rsidRPr="00173BD9">
        <w:rPr>
          <w:rFonts w:cs="Arial"/>
          <w:szCs w:val="20"/>
          <w:lang w:eastAsia="es-CO"/>
        </w:rPr>
        <w:t>clara</w:t>
      </w:r>
      <w:r w:rsidRPr="00173BD9">
        <w:rPr>
          <w:rFonts w:eastAsia="Arial" w:cs="Arial"/>
          <w:szCs w:val="20"/>
          <w:lang w:eastAsia="es-CO"/>
        </w:rPr>
        <w:t xml:space="preserve"> </w:t>
      </w:r>
      <w:r w:rsidRPr="00173BD9">
        <w:rPr>
          <w:rFonts w:cs="Arial"/>
          <w:szCs w:val="20"/>
          <w:lang w:eastAsia="es-CO"/>
        </w:rPr>
        <w:t>y</w:t>
      </w:r>
      <w:r w:rsidRPr="00173BD9">
        <w:rPr>
          <w:rFonts w:eastAsia="Arial" w:cs="Arial"/>
          <w:szCs w:val="20"/>
          <w:lang w:eastAsia="es-CO"/>
        </w:rPr>
        <w:t xml:space="preserve"> </w:t>
      </w:r>
      <w:r w:rsidRPr="00173BD9">
        <w:rPr>
          <w:rFonts w:cs="Arial"/>
          <w:szCs w:val="20"/>
          <w:lang w:eastAsia="es-CO"/>
        </w:rPr>
        <w:t>expresamente</w:t>
      </w:r>
      <w:r w:rsidRPr="00173BD9">
        <w:rPr>
          <w:rFonts w:eastAsia="Arial" w:cs="Arial"/>
          <w:szCs w:val="20"/>
          <w:lang w:eastAsia="es-CO"/>
        </w:rPr>
        <w:t xml:space="preserve"> </w:t>
      </w:r>
      <w:r w:rsidRPr="00173BD9">
        <w:rPr>
          <w:rFonts w:cs="Arial"/>
          <w:szCs w:val="20"/>
          <w:lang w:eastAsia="es-CO"/>
        </w:rPr>
        <w:t>la</w:t>
      </w:r>
      <w:r w:rsidRPr="00173BD9">
        <w:rPr>
          <w:rFonts w:eastAsia="Arial" w:cs="Arial"/>
          <w:szCs w:val="20"/>
          <w:lang w:eastAsia="es-CO"/>
        </w:rPr>
        <w:t xml:space="preserve"> </w:t>
      </w:r>
      <w:r w:rsidRPr="00173BD9">
        <w:rPr>
          <w:rFonts w:cs="Arial"/>
          <w:szCs w:val="20"/>
          <w:lang w:eastAsia="es-CO"/>
        </w:rPr>
        <w:t>corrección</w:t>
      </w:r>
      <w:r w:rsidRPr="00173BD9">
        <w:rPr>
          <w:rFonts w:eastAsia="Arial" w:cs="Arial"/>
          <w:szCs w:val="20"/>
          <w:lang w:eastAsia="es-CO"/>
        </w:rPr>
        <w:t xml:space="preserve"> </w:t>
      </w:r>
      <w:r w:rsidRPr="00173BD9">
        <w:rPr>
          <w:rFonts w:cs="Arial"/>
          <w:szCs w:val="20"/>
          <w:lang w:eastAsia="es-CO"/>
        </w:rPr>
        <w:t>realizada</w:t>
      </w:r>
      <w:r w:rsidR="0099620A" w:rsidRPr="00173BD9">
        <w:rPr>
          <w:rFonts w:cs="Arial"/>
          <w:szCs w:val="20"/>
          <w:lang w:eastAsia="es-CO"/>
        </w:rPr>
        <w:t>.</w:t>
      </w:r>
    </w:p>
    <w:p w14:paraId="290783E7" w14:textId="77777777" w:rsidR="00CD4002" w:rsidRPr="00173BD9" w:rsidRDefault="00CD4002" w:rsidP="00CB1F45">
      <w:pPr>
        <w:spacing w:line="276" w:lineRule="auto"/>
        <w:jc w:val="both"/>
        <w:rPr>
          <w:rFonts w:cs="Arial"/>
          <w:szCs w:val="20"/>
          <w:lang w:eastAsia="es-ES"/>
        </w:rPr>
      </w:pPr>
      <w:bookmarkStart w:id="258" w:name="page13"/>
      <w:bookmarkEnd w:id="258"/>
    </w:p>
    <w:p w14:paraId="52D5DB66" w14:textId="622983A1" w:rsidR="00BA2249" w:rsidRPr="00173BD9" w:rsidRDefault="006B70EC">
      <w:pPr>
        <w:pStyle w:val="Capitulo2"/>
      </w:pPr>
      <w:r w:rsidRPr="00173BD9">
        <w:t xml:space="preserve"> </w:t>
      </w:r>
      <w:bookmarkStart w:id="259" w:name="_Toc32147325"/>
      <w:bookmarkStart w:id="260" w:name="_Toc42700851"/>
      <w:r w:rsidR="008870B6" w:rsidRPr="00173BD9">
        <w:t xml:space="preserve">CIERRE DEL </w:t>
      </w:r>
      <w:r w:rsidR="00F32F16" w:rsidRPr="00173BD9">
        <w:t>PROCESO</w:t>
      </w:r>
      <w:r w:rsidR="008870B6" w:rsidRPr="00173BD9">
        <w:t xml:space="preserve"> Y APERTURA DE LAS OFERTAS</w:t>
      </w:r>
      <w:bookmarkEnd w:id="243"/>
      <w:bookmarkEnd w:id="259"/>
      <w:bookmarkEnd w:id="260"/>
      <w:r w:rsidR="008870B6" w:rsidRPr="00173BD9">
        <w:t xml:space="preserve"> </w:t>
      </w:r>
    </w:p>
    <w:bookmarkEnd w:id="230"/>
    <w:bookmarkEnd w:id="231"/>
    <w:bookmarkEnd w:id="232"/>
    <w:bookmarkEnd w:id="233"/>
    <w:bookmarkEnd w:id="234"/>
    <w:bookmarkEnd w:id="235"/>
    <w:p w14:paraId="37D41BE7" w14:textId="54379764" w:rsidR="00740E6E" w:rsidRPr="00173BD9" w:rsidRDefault="00740E6E" w:rsidP="00CB1F45">
      <w:pPr>
        <w:spacing w:line="276" w:lineRule="auto"/>
        <w:jc w:val="both"/>
        <w:rPr>
          <w:rFonts w:eastAsia="Arial" w:cs="Arial"/>
          <w:lang w:eastAsia="es-ES"/>
        </w:rPr>
      </w:pPr>
      <w:r w:rsidRPr="00173BD9">
        <w:rPr>
          <w:rFonts w:eastAsia="Arial" w:cs="Arial"/>
          <w:lang w:eastAsia="es-ES"/>
        </w:rPr>
        <w:t>Se entenderán recibidas por la Entidad las ofertas que</w:t>
      </w:r>
      <w:r w:rsidR="1173C575" w:rsidRPr="00173BD9">
        <w:rPr>
          <w:rFonts w:eastAsia="Arial" w:cs="Arial"/>
          <w:lang w:eastAsia="es-ES"/>
        </w:rPr>
        <w:t xml:space="preserve"> se encuentren en la plataforma del SECOP II</w:t>
      </w:r>
      <w:r w:rsidRPr="00173BD9">
        <w:rPr>
          <w:rFonts w:eastAsia="Arial" w:cs="Arial"/>
          <w:lang w:eastAsia="es-ES"/>
        </w:rPr>
        <w:t xml:space="preserve"> a la fecha y hora indicada en el cronograma del </w:t>
      </w:r>
      <w:r w:rsidR="00F32F16" w:rsidRPr="00173BD9">
        <w:rPr>
          <w:rFonts w:eastAsia="Arial" w:cs="Arial"/>
          <w:lang w:eastAsia="es-ES"/>
        </w:rPr>
        <w:t>Proceso</w:t>
      </w:r>
      <w:r w:rsidRPr="00173BD9">
        <w:rPr>
          <w:rFonts w:eastAsia="Arial" w:cs="Arial"/>
          <w:lang w:eastAsia="es-ES"/>
        </w:rPr>
        <w:t>, después de este momento el SECOP II no permitirá el recibo de más propuestas por excederse del tiempo señalado en el cronograma.</w:t>
      </w:r>
    </w:p>
    <w:p w14:paraId="0858BEE6" w14:textId="198D00FB" w:rsidR="00740E6E" w:rsidRPr="006876CA" w:rsidRDefault="00740E6E" w:rsidP="00CB1F45">
      <w:pPr>
        <w:spacing w:line="276" w:lineRule="auto"/>
        <w:jc w:val="both"/>
        <w:rPr>
          <w:rFonts w:eastAsia="Arial" w:cs="Arial"/>
          <w:lang w:eastAsia="es-ES"/>
        </w:rPr>
      </w:pPr>
      <w:r w:rsidRPr="00173BD9">
        <w:rPr>
          <w:rFonts w:eastAsia="Arial" w:cs="Arial"/>
          <w:lang w:eastAsia="es-ES"/>
        </w:rPr>
        <w:t xml:space="preserve">Una vez vencido el término para presentar ofertas, la Entidad Estatal debe realizar </w:t>
      </w:r>
      <w:r w:rsidR="671E20BE" w:rsidRPr="00173BD9">
        <w:rPr>
          <w:rFonts w:eastAsia="Arial" w:cs="Arial"/>
          <w:lang w:eastAsia="es-ES"/>
        </w:rPr>
        <w:t>su</w:t>
      </w:r>
      <w:r w:rsidRPr="00173BD9">
        <w:rPr>
          <w:rFonts w:eastAsia="Arial" w:cs="Arial"/>
          <w:lang w:eastAsia="es-ES"/>
        </w:rPr>
        <w:t xml:space="preserve"> apertura y publicar la lista de oferentes.</w:t>
      </w:r>
      <w:r w:rsidR="6155E8BC" w:rsidRPr="00173BD9">
        <w:rPr>
          <w:rFonts w:eastAsia="Arial" w:cs="Arial"/>
          <w:lang w:eastAsia="es-ES"/>
        </w:rPr>
        <w:t xml:space="preserve"> </w:t>
      </w:r>
      <w:r w:rsidR="00023D4B" w:rsidRPr="0033677B">
        <w:rPr>
          <w:rFonts w:cs="Arial"/>
          <w:lang w:eastAsia="es-CO"/>
        </w:rPr>
        <w:t xml:space="preserve">Realizada la apertura, las propuestas son públicas y cualquier persona podrá consultarlas. </w:t>
      </w:r>
      <w:r w:rsidR="00023D4B" w:rsidRPr="0033677B">
        <w:rPr>
          <w:rFonts w:cs="Arial"/>
        </w:rPr>
        <w:t>La Entidad Estatal dará a conocer las ofertas presentadas en el Proceso de Contratación haciendo clic en la opción “publicar ofertas” para que sean visibles a todos los Proponentes.</w:t>
      </w:r>
    </w:p>
    <w:p w14:paraId="386C3FAB" w14:textId="6A5AACFA" w:rsidR="004E6246" w:rsidRPr="00173BD9" w:rsidRDefault="004E6246" w:rsidP="00CB1F45">
      <w:pPr>
        <w:spacing w:line="276" w:lineRule="auto"/>
        <w:jc w:val="both"/>
        <w:rPr>
          <w:rFonts w:eastAsia="Arial" w:cs="Arial"/>
        </w:rPr>
      </w:pPr>
      <w:r w:rsidRPr="00620F7A">
        <w:rPr>
          <w:rFonts w:cs="Arial"/>
          <w:lang w:eastAsia="es-CO"/>
        </w:rPr>
        <w:t>Se</w:t>
      </w:r>
      <w:r w:rsidRPr="006876CA">
        <w:rPr>
          <w:rFonts w:eastAsia="Arial,Times New Roman" w:cs="Arial"/>
          <w:lang w:eastAsia="es-CO"/>
        </w:rPr>
        <w:t xml:space="preserve"> </w:t>
      </w:r>
      <w:r w:rsidRPr="00FF3A8B">
        <w:rPr>
          <w:rFonts w:cs="Arial"/>
          <w:lang w:eastAsia="es-CO"/>
        </w:rPr>
        <w:t>darán</w:t>
      </w:r>
      <w:r w:rsidRPr="006876CA">
        <w:rPr>
          <w:rFonts w:eastAsia="Arial,Times New Roman" w:cs="Arial"/>
          <w:lang w:eastAsia="es-CO"/>
        </w:rPr>
        <w:t xml:space="preserve"> </w:t>
      </w:r>
      <w:r w:rsidRPr="00FF3A8B">
        <w:rPr>
          <w:rFonts w:cs="Arial"/>
          <w:lang w:eastAsia="es-CO"/>
        </w:rPr>
        <w:t>por</w:t>
      </w:r>
      <w:r w:rsidRPr="006876CA">
        <w:rPr>
          <w:rFonts w:eastAsia="Arial,Times New Roman" w:cs="Arial"/>
          <w:lang w:eastAsia="es-CO"/>
        </w:rPr>
        <w:t xml:space="preserve"> </w:t>
      </w:r>
      <w:r w:rsidRPr="00FF3A8B">
        <w:rPr>
          <w:rFonts w:cs="Arial"/>
          <w:lang w:eastAsia="es-CO"/>
        </w:rPr>
        <w:t>no</w:t>
      </w:r>
      <w:r w:rsidRPr="006876CA">
        <w:rPr>
          <w:rFonts w:eastAsia="Arial,Times New Roman" w:cs="Arial"/>
          <w:lang w:eastAsia="es-CO"/>
        </w:rPr>
        <w:t xml:space="preserve"> </w:t>
      </w:r>
      <w:r w:rsidRPr="00FF3A8B">
        <w:rPr>
          <w:rFonts w:cs="Arial"/>
          <w:lang w:eastAsia="es-CO"/>
        </w:rPr>
        <w:t>presentadas</w:t>
      </w:r>
      <w:r w:rsidRPr="006876CA">
        <w:rPr>
          <w:rFonts w:eastAsia="Arial,Times New Roman" w:cs="Arial"/>
          <w:lang w:eastAsia="es-CO"/>
        </w:rPr>
        <w:t xml:space="preserve"> </w:t>
      </w:r>
      <w:r w:rsidRPr="00FF3A8B">
        <w:rPr>
          <w:rFonts w:cs="Arial"/>
          <w:lang w:eastAsia="es-CO"/>
        </w:rPr>
        <w:t>todas</w:t>
      </w:r>
      <w:r w:rsidRPr="006876CA">
        <w:rPr>
          <w:rFonts w:eastAsia="Arial,Times New Roman" w:cs="Arial"/>
          <w:lang w:eastAsia="es-CO"/>
        </w:rPr>
        <w:t xml:space="preserve"> </w:t>
      </w:r>
      <w:r w:rsidRPr="00FF3A8B">
        <w:rPr>
          <w:rFonts w:cs="Arial"/>
          <w:lang w:eastAsia="es-CO"/>
        </w:rPr>
        <w:t>las</w:t>
      </w:r>
      <w:r w:rsidRPr="006876CA">
        <w:rPr>
          <w:rFonts w:eastAsia="Arial,Times New Roman" w:cs="Arial"/>
          <w:lang w:eastAsia="es-CO"/>
        </w:rPr>
        <w:t xml:space="preserve"> </w:t>
      </w:r>
      <w:r w:rsidRPr="00FF3A8B">
        <w:rPr>
          <w:rFonts w:cs="Arial"/>
          <w:lang w:eastAsia="es-CO"/>
        </w:rPr>
        <w:t>propuestas</w:t>
      </w:r>
      <w:r w:rsidRPr="006876CA">
        <w:rPr>
          <w:rFonts w:eastAsia="Arial,Times New Roman" w:cs="Arial"/>
          <w:lang w:eastAsia="es-CO"/>
        </w:rPr>
        <w:t xml:space="preserve"> </w:t>
      </w:r>
      <w:r w:rsidRPr="00FF3A8B">
        <w:rPr>
          <w:rFonts w:cs="Arial"/>
          <w:lang w:eastAsia="es-CO"/>
        </w:rPr>
        <w:t>que</w:t>
      </w:r>
      <w:r w:rsidRPr="006876CA">
        <w:rPr>
          <w:rFonts w:eastAsia="Arial,Times New Roman" w:cs="Arial"/>
          <w:lang w:eastAsia="es-CO"/>
        </w:rPr>
        <w:t xml:space="preserve"> </w:t>
      </w:r>
      <w:r w:rsidRPr="00FF3A8B">
        <w:rPr>
          <w:rFonts w:cs="Arial"/>
          <w:lang w:eastAsia="es-CO"/>
        </w:rPr>
        <w:t>no</w:t>
      </w:r>
      <w:r w:rsidRPr="006876CA">
        <w:rPr>
          <w:rFonts w:eastAsia="Arial,Times New Roman" w:cs="Arial"/>
          <w:lang w:eastAsia="es-CO"/>
        </w:rPr>
        <w:t xml:space="preserve"> </w:t>
      </w:r>
      <w:r w:rsidRPr="00FF3A8B">
        <w:rPr>
          <w:rFonts w:cs="Arial"/>
          <w:lang w:eastAsia="es-CO"/>
        </w:rPr>
        <w:t>hayan</w:t>
      </w:r>
      <w:r w:rsidRPr="006876CA">
        <w:rPr>
          <w:rFonts w:eastAsia="Arial,Times New Roman" w:cs="Arial"/>
          <w:lang w:eastAsia="es-CO"/>
        </w:rPr>
        <w:t xml:space="preserve"> </w:t>
      </w:r>
      <w:r w:rsidRPr="00FF3A8B">
        <w:rPr>
          <w:rFonts w:cs="Arial"/>
          <w:lang w:eastAsia="es-CO"/>
        </w:rPr>
        <w:t>sido</w:t>
      </w:r>
      <w:r w:rsidRPr="006876CA">
        <w:rPr>
          <w:rFonts w:eastAsia="Arial,Times New Roman" w:cs="Arial"/>
          <w:lang w:eastAsia="es-CO"/>
        </w:rPr>
        <w:t xml:space="preserve"> </w:t>
      </w:r>
      <w:r w:rsidRPr="00FF3A8B">
        <w:rPr>
          <w:rFonts w:cs="Arial"/>
          <w:lang w:eastAsia="es-CO"/>
        </w:rPr>
        <w:t>entregadas</w:t>
      </w:r>
      <w:r w:rsidRPr="00620F7A">
        <w:rPr>
          <w:rFonts w:cs="Arial"/>
          <w:lang w:eastAsia="es-CO"/>
        </w:rPr>
        <w:t xml:space="preserve"> en la plataforma y</w:t>
      </w:r>
      <w:r w:rsidRPr="006876CA">
        <w:rPr>
          <w:rFonts w:eastAsia="Arial,Times New Roman" w:cs="Arial"/>
          <w:lang w:eastAsia="es-CO"/>
        </w:rPr>
        <w:t xml:space="preserve"> </w:t>
      </w:r>
      <w:r w:rsidRPr="00FF3A8B">
        <w:rPr>
          <w:rFonts w:cs="Arial"/>
          <w:lang w:eastAsia="es-CO"/>
        </w:rPr>
        <w:t>en</w:t>
      </w:r>
      <w:r w:rsidRPr="006876CA">
        <w:rPr>
          <w:rFonts w:eastAsia="Arial,Times New Roman" w:cs="Arial"/>
          <w:lang w:eastAsia="es-CO"/>
        </w:rPr>
        <w:t xml:space="preserve"> </w:t>
      </w:r>
      <w:r w:rsidRPr="00FF3A8B">
        <w:rPr>
          <w:rFonts w:cs="Arial"/>
          <w:lang w:eastAsia="es-CO"/>
        </w:rPr>
        <w:t>el</w:t>
      </w:r>
      <w:r w:rsidRPr="006876CA">
        <w:rPr>
          <w:rFonts w:eastAsia="Arial,Times New Roman" w:cs="Arial"/>
          <w:lang w:eastAsia="es-CO"/>
        </w:rPr>
        <w:t xml:space="preserve"> </w:t>
      </w:r>
      <w:r w:rsidRPr="00FF3A8B">
        <w:rPr>
          <w:rFonts w:cs="Arial"/>
          <w:lang w:eastAsia="es-CO"/>
        </w:rPr>
        <w:t>plazo</w:t>
      </w:r>
      <w:r w:rsidRPr="006876CA">
        <w:rPr>
          <w:rFonts w:eastAsia="Arial,Times New Roman" w:cs="Arial"/>
          <w:lang w:eastAsia="es-CO"/>
        </w:rPr>
        <w:t xml:space="preserve"> </w:t>
      </w:r>
      <w:r w:rsidRPr="00FF3A8B">
        <w:rPr>
          <w:rFonts w:cs="Arial"/>
          <w:lang w:eastAsia="es-CO"/>
        </w:rPr>
        <w:t>previsto</w:t>
      </w:r>
      <w:r w:rsidRPr="006876CA">
        <w:rPr>
          <w:rFonts w:eastAsia="Arial,Times New Roman" w:cs="Arial"/>
          <w:lang w:eastAsia="es-CO"/>
        </w:rPr>
        <w:t xml:space="preserve"> </w:t>
      </w:r>
      <w:r w:rsidRPr="00FF3A8B">
        <w:rPr>
          <w:rFonts w:cs="Arial"/>
          <w:lang w:eastAsia="es-CO"/>
        </w:rPr>
        <w:t>para</w:t>
      </w:r>
      <w:r w:rsidRPr="006876CA">
        <w:rPr>
          <w:rFonts w:eastAsia="Arial,Times New Roman" w:cs="Arial"/>
          <w:lang w:eastAsia="es-CO"/>
        </w:rPr>
        <w:t xml:space="preserve"> </w:t>
      </w:r>
      <w:r w:rsidRPr="00FF3A8B">
        <w:rPr>
          <w:rFonts w:cs="Arial"/>
          <w:lang w:eastAsia="es-CO"/>
        </w:rPr>
        <w:t>ello</w:t>
      </w:r>
      <w:r w:rsidRPr="006876CA">
        <w:rPr>
          <w:rFonts w:eastAsia="Arial,Times New Roman" w:cs="Arial"/>
          <w:lang w:eastAsia="es-CO"/>
        </w:rPr>
        <w:t xml:space="preserve"> </w:t>
      </w:r>
      <w:r w:rsidRPr="00FF3A8B">
        <w:rPr>
          <w:rFonts w:cs="Arial"/>
          <w:lang w:eastAsia="es-CO"/>
        </w:rPr>
        <w:t>en</w:t>
      </w:r>
      <w:r w:rsidRPr="006876CA">
        <w:rPr>
          <w:rFonts w:eastAsia="Arial,Times New Roman" w:cs="Arial"/>
          <w:lang w:eastAsia="es-CO"/>
        </w:rPr>
        <w:t xml:space="preserve"> </w:t>
      </w:r>
      <w:r w:rsidRPr="00FF3A8B">
        <w:rPr>
          <w:rFonts w:cs="Arial"/>
          <w:lang w:eastAsia="es-CO"/>
        </w:rPr>
        <w:t>el</w:t>
      </w:r>
      <w:r w:rsidRPr="006876CA">
        <w:rPr>
          <w:rFonts w:eastAsia="Arial,Times New Roman" w:cs="Arial"/>
          <w:lang w:eastAsia="es-CO"/>
        </w:rPr>
        <w:t xml:space="preserve"> </w:t>
      </w:r>
      <w:r w:rsidRPr="00FF3A8B">
        <w:rPr>
          <w:rFonts w:cs="Arial"/>
          <w:lang w:eastAsia="es-CO"/>
        </w:rPr>
        <w:t>presente</w:t>
      </w:r>
      <w:r w:rsidRPr="006876CA">
        <w:rPr>
          <w:rFonts w:eastAsia="Arial,Times New Roman" w:cs="Arial"/>
          <w:lang w:eastAsia="es-CO"/>
        </w:rPr>
        <w:t xml:space="preserve"> </w:t>
      </w:r>
      <w:r w:rsidRPr="00FF3A8B">
        <w:rPr>
          <w:rFonts w:cs="Arial"/>
          <w:lang w:eastAsia="es-CO"/>
        </w:rPr>
        <w:t>pliego</w:t>
      </w:r>
      <w:r w:rsidRPr="006876CA">
        <w:rPr>
          <w:rFonts w:eastAsia="Arial,Times New Roman" w:cs="Arial"/>
          <w:lang w:eastAsia="es-CO"/>
        </w:rPr>
        <w:t xml:space="preserve"> </w:t>
      </w:r>
      <w:r w:rsidRPr="00FF3A8B">
        <w:rPr>
          <w:rFonts w:cs="Arial"/>
          <w:lang w:eastAsia="es-CO"/>
        </w:rPr>
        <w:t>de</w:t>
      </w:r>
      <w:r w:rsidRPr="006876CA">
        <w:rPr>
          <w:rFonts w:eastAsia="Arial,Times New Roman" w:cs="Arial"/>
          <w:lang w:eastAsia="es-CO"/>
        </w:rPr>
        <w:t xml:space="preserve"> </w:t>
      </w:r>
      <w:r w:rsidRPr="00FF3A8B">
        <w:rPr>
          <w:rFonts w:cs="Arial"/>
          <w:lang w:eastAsia="es-CO"/>
        </w:rPr>
        <w:t xml:space="preserve">condiciones. No serán tenidas como </w:t>
      </w:r>
      <w:r w:rsidRPr="00620F7A">
        <w:rPr>
          <w:rFonts w:cs="Arial"/>
          <w:lang w:eastAsia="es-CO"/>
        </w:rPr>
        <w:t xml:space="preserve">recibidas </w:t>
      </w:r>
      <w:r w:rsidRPr="00620F7A">
        <w:rPr>
          <w:rFonts w:cs="Arial"/>
          <w:lang w:eastAsia="es-CO"/>
        </w:rPr>
        <w:lastRenderedPageBreak/>
        <w:t>las ofertas</w:t>
      </w:r>
      <w:r w:rsidRPr="006876CA">
        <w:rPr>
          <w:rFonts w:eastAsia="Arial,Times New Roman" w:cs="Arial"/>
          <w:lang w:eastAsia="es-CO"/>
        </w:rPr>
        <w:t xml:space="preserve"> </w:t>
      </w:r>
      <w:r w:rsidRPr="00FF3A8B">
        <w:rPr>
          <w:rFonts w:cs="Arial"/>
          <w:lang w:eastAsia="es-CO"/>
        </w:rPr>
        <w:t>que</w:t>
      </w:r>
      <w:r w:rsidRPr="006876CA">
        <w:rPr>
          <w:rFonts w:eastAsia="Arial,Times New Roman" w:cs="Arial"/>
          <w:lang w:eastAsia="es-CO"/>
        </w:rPr>
        <w:t xml:space="preserve"> </w:t>
      </w:r>
      <w:r w:rsidRPr="00FF3A8B">
        <w:rPr>
          <w:rFonts w:cs="Arial"/>
          <w:lang w:eastAsia="es-CO"/>
        </w:rPr>
        <w:t>hayan</w:t>
      </w:r>
      <w:r w:rsidRPr="006876CA">
        <w:rPr>
          <w:rFonts w:eastAsia="Arial,Times New Roman" w:cs="Arial"/>
          <w:lang w:eastAsia="es-CO"/>
        </w:rPr>
        <w:t xml:space="preserve"> </w:t>
      </w:r>
      <w:r w:rsidRPr="00FF3A8B">
        <w:rPr>
          <w:rFonts w:cs="Arial"/>
          <w:lang w:eastAsia="es-CO"/>
        </w:rPr>
        <w:t>sido presentadas por medios distintos al SECOP II</w:t>
      </w:r>
      <w:r w:rsidRPr="00620F7A">
        <w:rPr>
          <w:rFonts w:eastAsia="Arial" w:cs="Arial"/>
        </w:rPr>
        <w:t xml:space="preserve"> o que no hayan sido presentadas de conformidad con los Términos y </w:t>
      </w:r>
      <w:r w:rsidRPr="00173BD9">
        <w:rPr>
          <w:rFonts w:eastAsia="Arial" w:cs="Arial"/>
        </w:rPr>
        <w:t>Condiciones de Uso del SECOP II.</w:t>
      </w:r>
    </w:p>
    <w:p w14:paraId="4623CB25" w14:textId="77777777" w:rsidR="00023D4B" w:rsidRDefault="00023D4B" w:rsidP="00023D4B">
      <w:pPr>
        <w:spacing w:line="271" w:lineRule="auto"/>
        <w:ind w:right="260"/>
        <w:jc w:val="both"/>
        <w:rPr>
          <w:rFonts w:eastAsia="Arial"/>
          <w:color w:val="3B3838"/>
        </w:rPr>
      </w:pPr>
      <w:r w:rsidRPr="00D602BC">
        <w:rPr>
          <w:rFonts w:eastAsia="Arial"/>
          <w:color w:val="3B3838"/>
        </w:rPr>
        <w:t>Sin embargo, cuando haya una indisponibilidad del SECOP II, la cual ha sido confirmada por Colombia Compra Eficiente mediante Certificado de Indisponibilidad, la Entidad Estatal puede recibir ofertas por correo electrónico dentro de las 48 horas siguientes al momento previsto para el cierre. En el evento en que se presenten indisponibilidades en la plataforma consulte la “Guía para actuar ante una indisponibilidad del SECOP II” disponible en el siguiente enlace: https://www.colombiacompra.gov.co/secop-ii/indisponibilidad-en-el-secop-ii.</w:t>
      </w:r>
    </w:p>
    <w:p w14:paraId="6D8944DD" w14:textId="77777777" w:rsidR="00023D4B" w:rsidRPr="00173BD9" w:rsidRDefault="00023D4B" w:rsidP="00CB1F45">
      <w:pPr>
        <w:pStyle w:val="InviasNormal"/>
        <w:spacing w:line="276" w:lineRule="auto"/>
        <w:rPr>
          <w:rFonts w:ascii="Arial" w:eastAsia="Arial" w:hAnsi="Arial" w:cs="Arial"/>
          <w:sz w:val="20"/>
          <w:szCs w:val="20"/>
          <w:lang w:val="es-CO"/>
        </w:rPr>
      </w:pPr>
    </w:p>
    <w:p w14:paraId="347656B2" w14:textId="3BAF2DD4" w:rsidR="00911BAA" w:rsidRPr="001352EB" w:rsidRDefault="00911BAA" w:rsidP="00822056">
      <w:pPr>
        <w:pStyle w:val="Capitulo2"/>
        <w:rPr>
          <w:rFonts w:eastAsia="Arial"/>
        </w:rPr>
      </w:pPr>
      <w:bookmarkStart w:id="261" w:name="_Toc32147326"/>
      <w:bookmarkStart w:id="262" w:name="_Toc42700852"/>
      <w:r w:rsidRPr="00173BD9">
        <w:rPr>
          <w:rFonts w:eastAsia="Arial"/>
        </w:rPr>
        <w:t>INFORME DE EVALUACIÓN</w:t>
      </w:r>
      <w:bookmarkEnd w:id="261"/>
      <w:bookmarkEnd w:id="262"/>
      <w:r w:rsidRPr="00173BD9">
        <w:rPr>
          <w:rFonts w:eastAsia="Arial"/>
        </w:rPr>
        <w:t xml:space="preserve"> </w:t>
      </w:r>
    </w:p>
    <w:p w14:paraId="59A15FE8" w14:textId="396BC18E" w:rsidR="00045BB4" w:rsidRPr="00173BD9" w:rsidRDefault="00045BB4" w:rsidP="00AD557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En la fecha establecida en el Anexo 2 - Cronograma, la Entidad publicará el informe de evaluación de los documentos e información de los requisitos habilitantes y los documentos a los que se les asigne puntaje.</w:t>
      </w:r>
    </w:p>
    <w:p w14:paraId="1EE9374D" w14:textId="45A0E732" w:rsidR="00045BB4" w:rsidRPr="00173BD9" w:rsidRDefault="00045BB4" w:rsidP="00AD557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El informe permanecerá publicado en el SECOP y a disposición de</w:t>
      </w:r>
      <w:r w:rsidR="00DD1040" w:rsidRPr="00173BD9">
        <w:rPr>
          <w:rFonts w:ascii="Arial" w:eastAsia="Arial" w:hAnsi="Arial" w:cs="Arial"/>
          <w:sz w:val="20"/>
          <w:szCs w:val="20"/>
          <w:lang w:val="es-CO"/>
        </w:rPr>
        <w:t xml:space="preserve"> los</w:t>
      </w:r>
      <w:r w:rsidRPr="00173BD9">
        <w:rPr>
          <w:rFonts w:ascii="Arial" w:eastAsia="Arial" w:hAnsi="Arial" w:cs="Arial"/>
          <w:sz w:val="20"/>
          <w:szCs w:val="20"/>
          <w:lang w:val="es-CO"/>
        </w:rPr>
        <w:t xml:space="preserve"> interesados durante tres (3) días hábiles, </w:t>
      </w:r>
      <w:r w:rsidR="005B14A2" w:rsidRPr="00173BD9">
        <w:rPr>
          <w:rFonts w:ascii="Arial" w:eastAsia="Arial" w:hAnsi="Arial" w:cs="Arial"/>
          <w:sz w:val="20"/>
          <w:szCs w:val="20"/>
          <w:lang w:val="es-CO"/>
        </w:rPr>
        <w:t xml:space="preserve">término hasta el cual los </w:t>
      </w:r>
      <w:r w:rsidR="00E633D4" w:rsidRPr="00173BD9">
        <w:rPr>
          <w:rFonts w:ascii="Arial" w:eastAsia="Arial" w:hAnsi="Arial" w:cs="Arial"/>
          <w:sz w:val="20"/>
          <w:szCs w:val="20"/>
          <w:lang w:val="es-CO"/>
        </w:rPr>
        <w:t>Proponentes</w:t>
      </w:r>
      <w:r w:rsidR="005B14A2" w:rsidRPr="00173BD9">
        <w:rPr>
          <w:rFonts w:ascii="Arial" w:eastAsia="Arial" w:hAnsi="Arial" w:cs="Arial"/>
          <w:sz w:val="20"/>
          <w:szCs w:val="20"/>
          <w:lang w:val="es-CO"/>
        </w:rPr>
        <w:t xml:space="preserve"> podrán hacer las observaciones que consideren y entregar los documentos y la información solicitada por la Entidad en los términos señalados en la sección 1.6.</w:t>
      </w:r>
      <w:r w:rsidR="009658A0" w:rsidRPr="00173BD9">
        <w:rPr>
          <w:rFonts w:ascii="Arial" w:eastAsia="Arial" w:hAnsi="Arial" w:cs="Arial"/>
          <w:sz w:val="20"/>
          <w:szCs w:val="20"/>
          <w:lang w:val="es-CO" w:eastAsia="es-CO"/>
        </w:rPr>
        <w:t xml:space="preserve">, </w:t>
      </w:r>
      <w:r w:rsidR="00023D4B" w:rsidRPr="0033677B">
        <w:rPr>
          <w:rFonts w:ascii="Arial" w:eastAsia="Arial" w:hAnsi="Arial" w:cs="Arial"/>
          <w:sz w:val="20"/>
          <w:szCs w:val="20"/>
          <w:lang w:val="es-CO" w:eastAsia="es-CO"/>
        </w:rPr>
        <w:t>salvo que ya lo hubieren hecho en un momento anterior, de conformidad con el mismo numeral citado</w:t>
      </w:r>
      <w:r w:rsidR="00023D4B">
        <w:rPr>
          <w:rFonts w:ascii="Arial" w:eastAsia="Arial" w:hAnsi="Arial" w:cs="Arial"/>
          <w:sz w:val="20"/>
          <w:szCs w:val="20"/>
          <w:lang w:val="es-CO" w:eastAsia="es-CO"/>
        </w:rPr>
        <w:t>.</w:t>
      </w:r>
    </w:p>
    <w:p w14:paraId="48BD75EA" w14:textId="77777777" w:rsidR="00023D4B" w:rsidRDefault="00023D4B" w:rsidP="00023D4B">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561FCD10" w14:textId="77777777" w:rsidR="006B706B" w:rsidRPr="00173BD9" w:rsidRDefault="006B706B" w:rsidP="006B706B">
      <w:pPr>
        <w:pStyle w:val="InviasNormal"/>
        <w:spacing w:line="276" w:lineRule="auto"/>
        <w:rPr>
          <w:rFonts w:ascii="Arial" w:eastAsia="Arial" w:hAnsi="Arial" w:cs="Arial"/>
          <w:sz w:val="20"/>
          <w:szCs w:val="20"/>
          <w:lang w:val="es-CO"/>
        </w:rPr>
      </w:pPr>
      <w:bookmarkStart w:id="263" w:name="_Toc32134310"/>
      <w:bookmarkStart w:id="264" w:name="_Toc32147327"/>
      <w:bookmarkStart w:id="265" w:name="_Toc32147472"/>
      <w:bookmarkStart w:id="266" w:name="_Toc32238519"/>
      <w:bookmarkStart w:id="267" w:name="_Toc32238849"/>
      <w:bookmarkStart w:id="268" w:name="_Ref25306482"/>
      <w:bookmarkStart w:id="269" w:name="_Toc32147328"/>
      <w:bookmarkStart w:id="270" w:name="_Toc518641665"/>
      <w:bookmarkStart w:id="271" w:name="_Toc424219469"/>
      <w:bookmarkStart w:id="272" w:name="_Toc504124512"/>
      <w:bookmarkStart w:id="273" w:name="_Toc508648264"/>
      <w:bookmarkStart w:id="274" w:name="_Toc508984048"/>
      <w:bookmarkStart w:id="275" w:name="_Toc509843879"/>
      <w:bookmarkStart w:id="276" w:name="_Toc511924787"/>
      <w:bookmarkEnd w:id="263"/>
      <w:bookmarkEnd w:id="264"/>
      <w:bookmarkEnd w:id="265"/>
      <w:bookmarkEnd w:id="266"/>
      <w:bookmarkEnd w:id="267"/>
      <w:r w:rsidRPr="00620F7A">
        <w:rPr>
          <w:rFonts w:ascii="Arial" w:eastAsia="Arial" w:hAnsi="Arial" w:cs="Arial"/>
          <w:sz w:val="20"/>
          <w:szCs w:val="20"/>
          <w:lang w:val="es-CO"/>
        </w:rPr>
        <w:t>Con posterioridad al vencimiento del plazo para presentar observaciones y a más tardar el día antes de la adjudicación</w:t>
      </w:r>
      <w:r w:rsidRPr="00173BD9">
        <w:rPr>
          <w:rFonts w:ascii="Arial" w:eastAsia="Arial" w:hAnsi="Arial" w:cs="Arial"/>
          <w:sz w:val="20"/>
          <w:szCs w:val="20"/>
          <w:lang w:val="es-CO"/>
        </w:rPr>
        <w:t xml:space="preserve"> hasta las 11:59 p.m</w:t>
      </w:r>
      <w:r>
        <w:rPr>
          <w:rFonts w:ascii="Arial" w:eastAsia="Arial" w:hAnsi="Arial" w:cs="Arial"/>
          <w:sz w:val="20"/>
          <w:szCs w:val="20"/>
          <w:lang w:val="es-CO"/>
        </w:rPr>
        <w:t>.</w:t>
      </w:r>
      <w:r w:rsidRPr="00173BD9">
        <w:rPr>
          <w:rFonts w:ascii="Arial" w:eastAsia="Arial" w:hAnsi="Arial" w:cs="Arial"/>
          <w:sz w:val="20"/>
          <w:szCs w:val="20"/>
          <w:lang w:val="es-CO"/>
        </w:rPr>
        <w:t xml:space="preserve"> de acuerdo con lo señalado en el Anexo 2 – Cronograma, la Entidad debe publicar el informe final de evaluación, en caso de que el inicial haya sufrido variaciones.</w:t>
      </w:r>
    </w:p>
    <w:p w14:paraId="56C9FA98" w14:textId="07D1A65A" w:rsidR="00E84E8E" w:rsidRPr="00173BD9" w:rsidRDefault="00E84E8E" w:rsidP="00822056">
      <w:pPr>
        <w:pStyle w:val="Capitulo2"/>
      </w:pPr>
      <w:bookmarkStart w:id="277" w:name="_Toc42700853"/>
      <w:r w:rsidRPr="00173BD9">
        <w:t>ADJUDICACIÓN</w:t>
      </w:r>
      <w:bookmarkEnd w:id="268"/>
      <w:bookmarkEnd w:id="269"/>
      <w:bookmarkEnd w:id="277"/>
    </w:p>
    <w:p w14:paraId="6A09CC4E" w14:textId="2B725E52" w:rsidR="0046305A" w:rsidRPr="00173BD9" w:rsidRDefault="05A97583" w:rsidP="08DC91C4">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la fecha establecida en el Anexo 2 – Cronograma, la Entidad </w:t>
      </w:r>
      <w:r w:rsidR="0046305A" w:rsidRPr="00173BD9">
        <w:rPr>
          <w:rFonts w:ascii="Arial" w:eastAsia="Arial" w:hAnsi="Arial" w:cs="Arial"/>
          <w:sz w:val="20"/>
          <w:szCs w:val="20"/>
          <w:lang w:val="es-CO"/>
        </w:rPr>
        <w:t xml:space="preserve">adjudicará el proceso mediante acto administrativo. </w:t>
      </w:r>
    </w:p>
    <w:p w14:paraId="291E4D3B" w14:textId="0BA29A8E" w:rsidR="00657851" w:rsidRDefault="009E69D1" w:rsidP="08DC91C4">
      <w:pPr>
        <w:pStyle w:val="InviasNormal"/>
        <w:spacing w:line="276" w:lineRule="auto"/>
        <w:rPr>
          <w:rFonts w:ascii="Arial" w:eastAsiaTheme="minorHAnsi" w:hAnsi="Arial" w:cs="Arial"/>
          <w:sz w:val="20"/>
          <w:szCs w:val="20"/>
          <w:lang w:val="es-CO" w:eastAsia="es-CO"/>
        </w:rPr>
      </w:pPr>
      <w:r w:rsidRPr="00173BD9">
        <w:rPr>
          <w:rFonts w:ascii="Arial" w:eastAsiaTheme="minorHAnsi" w:hAnsi="Arial" w:cs="Arial"/>
          <w:sz w:val="20"/>
          <w:szCs w:val="20"/>
          <w:highlight w:val="lightGray"/>
          <w:lang w:val="es-CO" w:eastAsia="es-CO"/>
        </w:rPr>
        <w:t xml:space="preserve"> </w:t>
      </w:r>
      <w:r w:rsidR="00657851" w:rsidRPr="00173BD9">
        <w:rPr>
          <w:rFonts w:ascii="Arial" w:eastAsiaTheme="minorHAnsi" w:hAnsi="Arial" w:cs="Arial"/>
          <w:sz w:val="20"/>
          <w:szCs w:val="20"/>
          <w:highlight w:val="lightGray"/>
          <w:lang w:val="es-CO" w:eastAsia="es-CO"/>
        </w:rPr>
        <w:t xml:space="preserve">[En los Procesos estructurados por lotes o grupos la Entidad debe establecer en este numeral el orden que seguirá para establecer del orden de elegibilidad de los lotes o grupos que conforman el </w:t>
      </w:r>
      <w:r w:rsidR="003E3EFD" w:rsidRPr="00173BD9">
        <w:rPr>
          <w:rFonts w:ascii="Arial" w:eastAsiaTheme="minorHAnsi" w:hAnsi="Arial" w:cs="Arial"/>
          <w:sz w:val="20"/>
          <w:szCs w:val="20"/>
          <w:highlight w:val="lightGray"/>
          <w:lang w:val="es-CO" w:eastAsia="es-CO"/>
        </w:rPr>
        <w:t>Proceso de Contratación</w:t>
      </w:r>
      <w:r w:rsidR="00657851" w:rsidRPr="00173BD9">
        <w:rPr>
          <w:rFonts w:ascii="Arial" w:eastAsiaTheme="minorHAnsi" w:hAnsi="Arial" w:cs="Arial"/>
          <w:sz w:val="20"/>
          <w:szCs w:val="20"/>
          <w:highlight w:val="lightGray"/>
          <w:lang w:val="es-CO" w:eastAsia="es-CO"/>
        </w:rPr>
        <w:t>, esto es, si se iniciará por el lote con el mayor valor en el presupuesto oficial hasta el de menor valor, o viceversa, o si se establecerá el orden de elegibilidad de acuerdo con el número de lote o grupo definido en el numeral 1.1</w:t>
      </w:r>
      <w:r w:rsidR="008D2A16" w:rsidRPr="00173BD9">
        <w:rPr>
          <w:rFonts w:ascii="Arial" w:eastAsiaTheme="minorHAnsi" w:hAnsi="Arial" w:cs="Arial"/>
          <w:sz w:val="20"/>
          <w:szCs w:val="20"/>
          <w:highlight w:val="lightGray"/>
          <w:lang w:val="es-CO" w:eastAsia="es-CO"/>
        </w:rPr>
        <w:t>]</w:t>
      </w:r>
      <w:r w:rsidR="00657851" w:rsidRPr="00173BD9">
        <w:rPr>
          <w:rFonts w:ascii="Arial" w:eastAsiaTheme="minorHAnsi" w:hAnsi="Arial" w:cs="Arial"/>
          <w:sz w:val="20"/>
          <w:szCs w:val="20"/>
          <w:highlight w:val="lightGray"/>
          <w:lang w:val="es-CO" w:eastAsia="es-CO"/>
        </w:rPr>
        <w:t>.</w:t>
      </w:r>
    </w:p>
    <w:p w14:paraId="77FD2B47" w14:textId="77777777" w:rsidR="0062597D" w:rsidRPr="00531E53" w:rsidRDefault="0062597D" w:rsidP="0062597D">
      <w:pPr>
        <w:ind w:right="49"/>
        <w:jc w:val="both"/>
        <w:rPr>
          <w:rFonts w:eastAsia="Arial"/>
          <w:color w:val="3B3838"/>
          <w:highlight w:val="yellow"/>
        </w:rPr>
      </w:pPr>
      <w:r w:rsidRPr="00531E53">
        <w:rPr>
          <w:rFonts w:eastAsia="Arial"/>
          <w:color w:val="3B3838"/>
          <w:highlight w:val="yellow"/>
        </w:rPr>
        <w:t xml:space="preserve">El orden de adjudicación de los LOTES se establece de acuerdo al número de propuestas hábiles </w:t>
      </w:r>
      <w:r>
        <w:rPr>
          <w:rFonts w:eastAsia="Arial"/>
          <w:color w:val="3B3838"/>
          <w:highlight w:val="yellow"/>
        </w:rPr>
        <w:t>en</w:t>
      </w:r>
      <w:r w:rsidRPr="00531E53">
        <w:rPr>
          <w:rFonts w:eastAsia="Arial"/>
          <w:color w:val="3B3838"/>
          <w:highlight w:val="yellow"/>
        </w:rPr>
        <w:t xml:space="preserve"> cada uno de ellos. El LOTE con menor número de propuestas habilitadas será el primero que se adjudique, para luego continuar con el que le siga y así sucesivamente, dejando para el final el LOTE con el mayor número de propuestas habilitadas.</w:t>
      </w:r>
    </w:p>
    <w:p w14:paraId="467241B9" w14:textId="77777777" w:rsidR="0062597D" w:rsidRPr="0013560E" w:rsidRDefault="0062597D" w:rsidP="0062597D">
      <w:pPr>
        <w:ind w:right="49"/>
        <w:jc w:val="both"/>
        <w:rPr>
          <w:rFonts w:eastAsia="Arial"/>
          <w:color w:val="3B3838"/>
          <w:highlight w:val="yellow"/>
        </w:rPr>
      </w:pPr>
      <w:r w:rsidRPr="00531E53">
        <w:rPr>
          <w:rFonts w:eastAsia="Arial"/>
          <w:color w:val="3B3838"/>
          <w:highlight w:val="yellow"/>
        </w:rPr>
        <w:lastRenderedPageBreak/>
        <w:t xml:space="preserve">En caso que dos o más LOTES tengan el mismo número de propuestas hábiles,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w:t>
      </w:r>
      <w:r w:rsidRPr="0013560E">
        <w:rPr>
          <w:rFonts w:eastAsia="Arial"/>
          <w:color w:val="3B3838"/>
          <w:highlight w:val="yellow"/>
        </w:rPr>
        <w:t xml:space="preserve">sucesivamente, dejando para el final el lote de menor valor.  </w:t>
      </w:r>
    </w:p>
    <w:p w14:paraId="2C8955CC"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Si subsiste aún el empate, por tratarse de LOTES con el mismo valor de presupuesto oficial total, se procederán a adjudicar, de acuerdo al siguiente orden, adjudicando primero siempre el LOTE que tenga el número menor, de acuerdo al número asignado para coda lote en este proceso de selección.</w:t>
      </w:r>
    </w:p>
    <w:p w14:paraId="2BAD3473"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2EC1E23D"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1. Lote 1.</w:t>
      </w:r>
    </w:p>
    <w:p w14:paraId="5F111C6B"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2E7C220B"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2. Lote 2.</w:t>
      </w:r>
    </w:p>
    <w:p w14:paraId="6B32CC6C"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16D92F91"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3. Lote 3.</w:t>
      </w:r>
    </w:p>
    <w:p w14:paraId="2502898C"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6D63785A"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4. Lote 4.</w:t>
      </w:r>
    </w:p>
    <w:p w14:paraId="1C0D1340"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3CA85026"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X. Lote X</w:t>
      </w:r>
    </w:p>
    <w:p w14:paraId="201789BD"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04CBC669" w14:textId="77777777" w:rsidR="0013560E" w:rsidRPr="0013560E" w:rsidRDefault="0013560E" w:rsidP="009F49FE">
      <w:pPr>
        <w:pStyle w:val="InviasNormal"/>
        <w:spacing w:line="276" w:lineRule="auto"/>
        <w:rPr>
          <w:rFonts w:ascii="Arial" w:eastAsia="Arial" w:hAnsi="Arial" w:cstheme="minorBidi"/>
          <w:color w:val="auto"/>
          <w:sz w:val="19"/>
          <w:szCs w:val="22"/>
          <w:highlight w:val="yellow"/>
          <w:lang w:val="es-CO" w:eastAsia="en-US"/>
        </w:rPr>
      </w:pPr>
      <w:r w:rsidRPr="0013560E">
        <w:rPr>
          <w:rFonts w:eastAsia="Arial"/>
          <w:color w:val="auto"/>
          <w:highlight w:val="yellow"/>
        </w:rPr>
        <w:t>X. Lote X</w:t>
      </w:r>
      <w:r w:rsidRPr="0013560E" w:rsidDel="0013560E">
        <w:rPr>
          <w:rFonts w:eastAsia="Arial"/>
          <w:color w:val="auto"/>
          <w:highlight w:val="yellow"/>
        </w:rPr>
        <w:t xml:space="preserve"> </w:t>
      </w:r>
    </w:p>
    <w:p w14:paraId="40F6DE3D" w14:textId="188751C9" w:rsidR="009F49FE" w:rsidRPr="006876CA" w:rsidRDefault="009F49FE" w:rsidP="009F49FE">
      <w:pPr>
        <w:pStyle w:val="InviasNormal"/>
        <w:spacing w:line="276" w:lineRule="auto"/>
        <w:rPr>
          <w:rFonts w:ascii="Arial" w:eastAsiaTheme="minorHAnsi" w:hAnsi="Arial" w:cs="Arial"/>
          <w:sz w:val="20"/>
          <w:szCs w:val="20"/>
          <w:lang w:val="es-CO" w:eastAsia="es-CO"/>
        </w:rPr>
      </w:pPr>
      <w:r w:rsidRPr="00173BD9">
        <w:rPr>
          <w:rFonts w:ascii="Arial" w:eastAsia="Arial" w:hAnsi="Arial" w:cs="Arial"/>
          <w:sz w:val="20"/>
          <w:szCs w:val="20"/>
          <w:highlight w:val="lightGray"/>
          <w:lang w:val="es-CO"/>
        </w:rPr>
        <w:t>[</w:t>
      </w:r>
      <w:r w:rsidRPr="00173BD9">
        <w:rPr>
          <w:rFonts w:ascii="Arial" w:eastAsiaTheme="minorHAnsi" w:hAnsi="Arial" w:cs="Arial"/>
          <w:sz w:val="20"/>
          <w:szCs w:val="20"/>
          <w:highlight w:val="lightGray"/>
          <w:lang w:val="es-CO" w:eastAsia="es-CO"/>
        </w:rPr>
        <w:t>La Entidad Estatal podrá, previo a la expedición del acto administrativo de adjudicación, si así lo estima conveniente, realizar audiencia en la cual asigne puntaje y establezca el orden de elegibilidad de las propuestas, con el fin de resolver las observaciones presentadas al informe final de evaluación. En el evento que la Entidad Estatal determine la realización de la audiencia, deberá fijarla en el Anexo 2 – Cronograma, y desarrollarla de la siguiente manera:]</w:t>
      </w:r>
    </w:p>
    <w:p w14:paraId="1878E834" w14:textId="1261DE06" w:rsidR="05A97583" w:rsidRPr="0062597D" w:rsidRDefault="009F49FE" w:rsidP="006876CA">
      <w:pPr>
        <w:pStyle w:val="InviasNormal"/>
        <w:spacing w:line="276" w:lineRule="auto"/>
        <w:rPr>
          <w:rFonts w:eastAsia="Arial" w:cs="Arial"/>
          <w:szCs w:val="20"/>
          <w:highlight w:val="lightGray"/>
        </w:rPr>
      </w:pPr>
      <w:r w:rsidRPr="0062597D">
        <w:rPr>
          <w:rFonts w:ascii="Arial" w:eastAsia="Arial" w:hAnsi="Arial" w:cs="Arial"/>
          <w:sz w:val="20"/>
          <w:szCs w:val="20"/>
          <w:highlight w:val="lightGray"/>
        </w:rPr>
        <w:t xml:space="preserve">La </w:t>
      </w:r>
      <w:r w:rsidR="002123B0" w:rsidRPr="0062597D">
        <w:rPr>
          <w:rFonts w:ascii="Arial" w:eastAsia="Arial" w:hAnsi="Arial" w:cs="Arial"/>
          <w:sz w:val="20"/>
          <w:szCs w:val="20"/>
          <w:highlight w:val="lightGray"/>
          <w:lang w:val="es-CO"/>
        </w:rPr>
        <w:t>Entidad</w:t>
      </w:r>
      <w:r w:rsidRPr="0062597D">
        <w:rPr>
          <w:rFonts w:ascii="Arial" w:eastAsia="Arial" w:hAnsi="Arial" w:cs="Arial"/>
          <w:sz w:val="20"/>
          <w:szCs w:val="20"/>
          <w:highlight w:val="lightGray"/>
        </w:rPr>
        <w:t xml:space="preserve"> </w:t>
      </w:r>
      <w:r w:rsidR="05A97583" w:rsidRPr="0062597D">
        <w:rPr>
          <w:rFonts w:ascii="Arial" w:eastAsia="Arial" w:hAnsi="Arial" w:cs="Arial"/>
          <w:sz w:val="20"/>
          <w:szCs w:val="20"/>
          <w:highlight w:val="lightGray"/>
        </w:rPr>
        <w:t xml:space="preserve">procederá a la instalación y desarrollo de la Audiencia efectiva de Adjudicación. </w:t>
      </w:r>
      <w:r w:rsidR="05A97583" w:rsidRPr="0062597D">
        <w:rPr>
          <w:rFonts w:ascii="Arial" w:eastAsia="Arial" w:hAnsi="Arial" w:cs="Arial"/>
          <w:sz w:val="20"/>
          <w:szCs w:val="20"/>
          <w:highlight w:val="lightGray"/>
          <w:lang w:val="es-CO"/>
        </w:rPr>
        <w:t xml:space="preserve">Al inicio de la Audiencia, la Entidad otorgará la palabra a los </w:t>
      </w:r>
      <w:r w:rsidR="00E633D4" w:rsidRPr="0062597D">
        <w:rPr>
          <w:rFonts w:ascii="Arial" w:eastAsia="Arial" w:hAnsi="Arial" w:cs="Arial"/>
          <w:sz w:val="20"/>
          <w:szCs w:val="20"/>
          <w:highlight w:val="lightGray"/>
          <w:lang w:val="es-CO"/>
        </w:rPr>
        <w:t>Proponentes</w:t>
      </w:r>
      <w:r w:rsidR="05A97583" w:rsidRPr="0062597D">
        <w:rPr>
          <w:rFonts w:ascii="Arial" w:eastAsia="Arial" w:hAnsi="Arial" w:cs="Arial"/>
          <w:sz w:val="20"/>
          <w:szCs w:val="20"/>
          <w:highlight w:val="lightGray"/>
          <w:lang w:val="es-CO"/>
        </w:rPr>
        <w:t xml:space="preserve">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1250C977" w14:textId="30521A4F" w:rsidR="005B14A2" w:rsidRPr="0062597D" w:rsidRDefault="005B14A2" w:rsidP="005B14A2">
      <w:pPr>
        <w:pStyle w:val="InviasNormal"/>
        <w:spacing w:line="276" w:lineRule="auto"/>
        <w:rPr>
          <w:rFonts w:ascii="Arial" w:eastAsia="Arial" w:hAnsi="Arial" w:cs="Arial"/>
          <w:sz w:val="20"/>
          <w:szCs w:val="20"/>
          <w:highlight w:val="lightGray"/>
          <w:lang w:val="es-CO" w:eastAsia="es-CO"/>
        </w:rPr>
      </w:pPr>
      <w:r w:rsidRPr="0062597D">
        <w:rPr>
          <w:rFonts w:ascii="Arial" w:eastAsia="Arial" w:hAnsi="Arial" w:cs="Arial"/>
          <w:sz w:val="20"/>
          <w:szCs w:val="20"/>
          <w:highlight w:val="lightGray"/>
          <w:lang w:val="es-CO" w:eastAsia="es-CO"/>
        </w:rPr>
        <w:t>El orden de elegibilidad se establecerá a través de la sumatoria de los puntajes obtenidos por las propuestas para cada uno de los criterios establecidos en el CAPÍTULO IV ordenados de mayor a menor.</w:t>
      </w:r>
    </w:p>
    <w:p w14:paraId="7B16E0DA" w14:textId="49A5BB69" w:rsidR="1D6BF3CD" w:rsidRPr="0062597D" w:rsidRDefault="1D6BF3CD" w:rsidP="006876CA">
      <w:pPr>
        <w:pStyle w:val="InviasNormal"/>
        <w:spacing w:line="276" w:lineRule="auto"/>
        <w:rPr>
          <w:rFonts w:eastAsia="Arial" w:cs="Arial"/>
          <w:szCs w:val="20"/>
          <w:highlight w:val="lightGray"/>
        </w:rPr>
      </w:pPr>
      <w:r w:rsidRPr="0062597D">
        <w:rPr>
          <w:rFonts w:ascii="Arial" w:eastAsia="Arial" w:hAnsi="Arial" w:cs="Arial"/>
          <w:sz w:val="20"/>
          <w:szCs w:val="20"/>
          <w:highlight w:val="lightGray"/>
          <w:lang w:val="es-CO"/>
        </w:rPr>
        <w:t>La Entidad no será responsable por abrir los sobres incorrectamente dirigidos o sin la identificación adecuada.</w:t>
      </w:r>
    </w:p>
    <w:p w14:paraId="1D0CD41A" w14:textId="14C46706" w:rsidR="1D6BF3CD" w:rsidRPr="001352EB" w:rsidRDefault="1D6BF3CD" w:rsidP="006876CA">
      <w:pPr>
        <w:pStyle w:val="InviasNormal"/>
        <w:spacing w:line="276" w:lineRule="auto"/>
        <w:rPr>
          <w:rFonts w:eastAsia="Arial" w:cs="Arial"/>
          <w:szCs w:val="20"/>
        </w:rPr>
      </w:pPr>
      <w:r w:rsidRPr="0062597D">
        <w:rPr>
          <w:rFonts w:ascii="Arial" w:eastAsia="Arial" w:hAnsi="Arial" w:cs="Arial"/>
          <w:sz w:val="20"/>
          <w:szCs w:val="20"/>
          <w:highlight w:val="lightGray"/>
          <w:lang w:val="es-CO"/>
        </w:rPr>
        <w:t xml:space="preserve">Una vez establecido el orden de elegibilidad y resueltas las observaciones presentadas al </w:t>
      </w:r>
      <w:r w:rsidR="003C2135" w:rsidRPr="0062597D">
        <w:rPr>
          <w:rFonts w:ascii="Arial" w:eastAsia="Arial" w:hAnsi="Arial" w:cs="Arial"/>
          <w:sz w:val="20"/>
          <w:szCs w:val="20"/>
          <w:highlight w:val="lightGray"/>
          <w:lang w:val="es-CO"/>
        </w:rPr>
        <w:t>informe de evaluación</w:t>
      </w:r>
      <w:r w:rsidRPr="0062597D">
        <w:rPr>
          <w:rFonts w:ascii="Arial" w:eastAsia="Arial" w:hAnsi="Arial" w:cs="Arial"/>
          <w:sz w:val="20"/>
          <w:szCs w:val="20"/>
          <w:highlight w:val="lightGray"/>
          <w:lang w:val="es-CO"/>
        </w:rPr>
        <w:t xml:space="preserve">, la Entidad, por medio de acto administrativo motivado, adjudicará el Proceso al </w:t>
      </w:r>
      <w:r w:rsidR="003C407D" w:rsidRPr="0062597D">
        <w:rPr>
          <w:rFonts w:ascii="Arial" w:eastAsia="Arial" w:hAnsi="Arial" w:cs="Arial"/>
          <w:sz w:val="20"/>
          <w:szCs w:val="20"/>
          <w:highlight w:val="lightGray"/>
          <w:lang w:val="es-CO"/>
        </w:rPr>
        <w:t>Proponente</w:t>
      </w:r>
      <w:r w:rsidRPr="0062597D">
        <w:rPr>
          <w:rFonts w:ascii="Arial" w:eastAsia="Arial" w:hAnsi="Arial" w:cs="Arial"/>
          <w:sz w:val="20"/>
          <w:szCs w:val="20"/>
          <w:highlight w:val="lightGray"/>
          <w:lang w:val="es-CO"/>
        </w:rPr>
        <w:t xml:space="preserve"> ubicado en el primer lugar del orden de elegibilidad y que cumpla con todos los requisitos exigidos en los </w:t>
      </w:r>
      <w:r w:rsidR="00AF7DEF" w:rsidRPr="0062597D">
        <w:rPr>
          <w:rFonts w:ascii="Arial" w:eastAsia="Arial" w:hAnsi="Arial" w:cs="Arial"/>
          <w:sz w:val="20"/>
          <w:szCs w:val="20"/>
          <w:highlight w:val="lightGray"/>
          <w:lang w:val="es-CO"/>
        </w:rPr>
        <w:t>Documentos del Proceso</w:t>
      </w:r>
      <w:r w:rsidRPr="0062597D">
        <w:rPr>
          <w:rFonts w:ascii="Arial" w:eastAsia="Arial" w:hAnsi="Arial" w:cs="Arial"/>
          <w:sz w:val="20"/>
          <w:szCs w:val="20"/>
          <w:highlight w:val="lightGray"/>
          <w:lang w:val="es-CO"/>
        </w:rPr>
        <w:t>.</w:t>
      </w:r>
    </w:p>
    <w:p w14:paraId="77BDEEE9" w14:textId="5640389D" w:rsidR="001C5DA2" w:rsidRPr="00173BD9" w:rsidRDefault="001C5DA2" w:rsidP="00822056">
      <w:pPr>
        <w:pStyle w:val="Capitulo2"/>
      </w:pPr>
      <w:bookmarkStart w:id="278" w:name="_Toc32238521"/>
      <w:bookmarkStart w:id="279" w:name="_Toc32238851"/>
      <w:bookmarkStart w:id="280" w:name="_Toc32238522"/>
      <w:bookmarkStart w:id="281" w:name="_Toc32238852"/>
      <w:bookmarkStart w:id="282" w:name="_Toc32147329"/>
      <w:bookmarkStart w:id="283" w:name="_Toc42700854"/>
      <w:bookmarkEnd w:id="278"/>
      <w:bookmarkEnd w:id="279"/>
      <w:bookmarkEnd w:id="280"/>
      <w:bookmarkEnd w:id="281"/>
      <w:r w:rsidRPr="00173BD9">
        <w:lastRenderedPageBreak/>
        <w:t>PROPUESTAS PARCIALES</w:t>
      </w:r>
      <w:bookmarkEnd w:id="270"/>
      <w:bookmarkEnd w:id="282"/>
      <w:bookmarkEnd w:id="283"/>
    </w:p>
    <w:p w14:paraId="132288BA" w14:textId="2ADDA8C3" w:rsidR="001C5DA2" w:rsidRPr="00173BD9" w:rsidRDefault="001C5DA2" w:rsidP="7138D895">
      <w:pPr>
        <w:jc w:val="both"/>
        <w:rPr>
          <w:rFonts w:cs="Arial"/>
        </w:rPr>
      </w:pPr>
      <w:r w:rsidRPr="00173BD9">
        <w:rPr>
          <w:rFonts w:cs="Arial"/>
        </w:rPr>
        <w:t xml:space="preserve">No se admitirá la presentación de propuestas parciales, esto es, las presentadas </w:t>
      </w:r>
      <w:r w:rsidR="00515842" w:rsidRPr="00173BD9">
        <w:rPr>
          <w:rFonts w:cs="Arial"/>
        </w:rPr>
        <w:t>para</w:t>
      </w:r>
      <w:r w:rsidRPr="00173BD9">
        <w:rPr>
          <w:rFonts w:cs="Arial"/>
        </w:rPr>
        <w:t xml:space="preserve"> una parte del objeto o del alcance del Contrato</w:t>
      </w:r>
      <w:r w:rsidR="42AC686B" w:rsidRPr="00173BD9">
        <w:rPr>
          <w:rFonts w:cs="Arial"/>
        </w:rPr>
        <w:t>,</w:t>
      </w:r>
      <w:r w:rsidR="004D409C" w:rsidRPr="00173BD9">
        <w:rPr>
          <w:rFonts w:cs="Arial"/>
        </w:rPr>
        <w:t xml:space="preserve"> a menos que se haya establecido esta posibilidad en el Pliego de Condiciones</w:t>
      </w:r>
      <w:r w:rsidR="00F11F92" w:rsidRPr="00173BD9">
        <w:rPr>
          <w:rFonts w:cs="Arial"/>
        </w:rPr>
        <w:t>.</w:t>
      </w:r>
    </w:p>
    <w:p w14:paraId="0E04FA6A" w14:textId="1D070045" w:rsidR="00A35F45" w:rsidRPr="00173BD9" w:rsidRDefault="00A35F45" w:rsidP="00822056">
      <w:pPr>
        <w:pStyle w:val="Capitulo2"/>
      </w:pPr>
      <w:bookmarkStart w:id="284" w:name="_Toc518641666"/>
      <w:bookmarkStart w:id="285" w:name="_Toc32147330"/>
      <w:bookmarkStart w:id="286" w:name="_Toc42700855"/>
      <w:r w:rsidRPr="00173BD9">
        <w:t>PROPUESTAS</w:t>
      </w:r>
      <w:r w:rsidR="002644ED" w:rsidRPr="00173BD9">
        <w:t xml:space="preserve"> </w:t>
      </w:r>
      <w:r w:rsidRPr="00173BD9">
        <w:t>ALTERNATIVAS</w:t>
      </w:r>
      <w:bookmarkEnd w:id="271"/>
      <w:bookmarkEnd w:id="272"/>
      <w:bookmarkEnd w:id="273"/>
      <w:bookmarkEnd w:id="274"/>
      <w:bookmarkEnd w:id="275"/>
      <w:bookmarkEnd w:id="276"/>
      <w:bookmarkEnd w:id="284"/>
      <w:bookmarkEnd w:id="285"/>
      <w:bookmarkEnd w:id="286"/>
    </w:p>
    <w:p w14:paraId="700776AB" w14:textId="45A85ECB" w:rsidR="00A35F45" w:rsidRPr="00173BD9" w:rsidRDefault="00A35F45"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D4" w:rsidRPr="00173BD9">
        <w:rPr>
          <w:rFonts w:ascii="Arial" w:eastAsia="Arial" w:hAnsi="Arial" w:cs="Arial"/>
          <w:sz w:val="20"/>
          <w:szCs w:val="20"/>
          <w:lang w:val="es-CO"/>
        </w:rPr>
        <w:t>Proponentes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pueden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alternativas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técnicas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económicas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siempre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cuando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ellas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signifiquen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condicionamientos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adjudicación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00002FBD" w:rsidRPr="00173BD9">
        <w:rPr>
          <w:rFonts w:ascii="Arial" w:eastAsia="Arial" w:hAnsi="Arial" w:cs="Arial"/>
          <w:sz w:val="20"/>
          <w:szCs w:val="20"/>
          <w:lang w:val="es-CO"/>
        </w:rPr>
        <w:t>C</w:t>
      </w:r>
      <w:r w:rsidRPr="00173BD9">
        <w:rPr>
          <w:rFonts w:ascii="Arial" w:eastAsia="Arial" w:hAnsi="Arial" w:cs="Arial"/>
          <w:sz w:val="20"/>
          <w:szCs w:val="20"/>
          <w:lang w:val="es-CO"/>
        </w:rPr>
        <w:t>ontrato</w:t>
      </w:r>
      <w:r w:rsidR="00796129" w:rsidRPr="00173BD9">
        <w:rPr>
          <w:rFonts w:ascii="Arial" w:eastAsia="Arial" w:hAnsi="Arial" w:cs="Arial"/>
          <w:sz w:val="20"/>
          <w:szCs w:val="20"/>
          <w:lang w:val="es-CO"/>
        </w:rPr>
        <w:t xml:space="preserve"> y</w:t>
      </w:r>
      <w:r w:rsidR="002644ED" w:rsidRPr="00173BD9">
        <w:rPr>
          <w:rFonts w:ascii="Arial" w:eastAsia="Arial" w:hAnsi="Arial" w:cs="Arial"/>
          <w:sz w:val="20"/>
          <w:szCs w:val="20"/>
          <w:lang w:val="es-CO"/>
        </w:rPr>
        <w:t xml:space="preserve"> </w:t>
      </w:r>
      <w:r w:rsidR="00002FBD" w:rsidRPr="00173BD9">
        <w:rPr>
          <w:rFonts w:ascii="Arial" w:eastAsia="Arial" w:hAnsi="Arial" w:cs="Arial"/>
          <w:sz w:val="20"/>
          <w:szCs w:val="20"/>
          <w:lang w:val="es-CO"/>
        </w:rPr>
        <w:t>c</w:t>
      </w:r>
      <w:r w:rsidRPr="00173BD9">
        <w:rPr>
          <w:rFonts w:ascii="Arial" w:eastAsia="Arial" w:hAnsi="Arial" w:cs="Arial"/>
          <w:sz w:val="20"/>
          <w:szCs w:val="20"/>
          <w:lang w:val="es-CO"/>
        </w:rPr>
        <w:t>umpla</w:t>
      </w:r>
      <w:r w:rsidR="00002FBD" w:rsidRPr="00173BD9">
        <w:rPr>
          <w:rFonts w:ascii="Arial" w:eastAsia="Arial" w:hAnsi="Arial" w:cs="Arial"/>
          <w:sz w:val="20"/>
          <w:szCs w:val="20"/>
          <w:lang w:val="es-CO"/>
        </w:rPr>
        <w:t>n</w:t>
      </w:r>
      <w:r w:rsidR="00796129" w:rsidRPr="00173BD9">
        <w:rPr>
          <w:rFonts w:ascii="Arial" w:eastAsia="Arial" w:hAnsi="Arial" w:cs="Arial"/>
          <w:sz w:val="20"/>
          <w:szCs w:val="20"/>
          <w:lang w:val="es-CO"/>
        </w:rPr>
        <w:t xml:space="preserve"> 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requisitos:</w:t>
      </w:r>
    </w:p>
    <w:p w14:paraId="0478CDBD" w14:textId="0591B81A" w:rsidR="00D8298D" w:rsidRPr="00173BD9" w:rsidRDefault="00D8298D" w:rsidP="009F6D12">
      <w:pPr>
        <w:pStyle w:val="Prrafodelista"/>
        <w:numPr>
          <w:ilvl w:val="0"/>
          <w:numId w:val="4"/>
        </w:numPr>
        <w:spacing w:before="120" w:after="240"/>
        <w:jc w:val="both"/>
        <w:rPr>
          <w:rFonts w:ascii="Arial" w:eastAsia="Arial,Times New Roman" w:hAnsi="Arial" w:cs="Arial"/>
          <w:color w:val="3B3838" w:themeColor="background2" w:themeShade="40"/>
          <w:sz w:val="20"/>
          <w:szCs w:val="20"/>
          <w:lang w:eastAsia="es-CO"/>
        </w:rPr>
      </w:pPr>
      <w:r w:rsidRPr="00173BD9">
        <w:rPr>
          <w:rFonts w:ascii="Arial" w:eastAsia="Arial" w:hAnsi="Arial" w:cs="Arial"/>
          <w:color w:val="3B3838" w:themeColor="background2" w:themeShade="40"/>
          <w:sz w:val="20"/>
          <w:szCs w:val="20"/>
          <w:lang w:eastAsia="es-CO"/>
        </w:rPr>
        <w:t xml:space="preserve">Que el </w:t>
      </w:r>
      <w:r w:rsidR="003C407D" w:rsidRPr="00173BD9">
        <w:rPr>
          <w:rFonts w:ascii="Arial" w:eastAsia="Arial" w:hAnsi="Arial" w:cs="Arial"/>
          <w:color w:val="3B3838" w:themeColor="background2" w:themeShade="40"/>
          <w:sz w:val="20"/>
          <w:szCs w:val="20"/>
          <w:lang w:eastAsia="es-CO"/>
        </w:rPr>
        <w:t>Proponente</w:t>
      </w:r>
      <w:r w:rsidRPr="00173BD9">
        <w:rPr>
          <w:rFonts w:ascii="Arial" w:eastAsia="Arial" w:hAnsi="Arial" w:cs="Arial"/>
          <w:color w:val="3B3838" w:themeColor="background2" w:themeShade="40"/>
          <w:sz w:val="20"/>
          <w:szCs w:val="20"/>
          <w:lang w:eastAsia="es-CO"/>
        </w:rPr>
        <w:t xml:space="preserve"> haya presentado una propuesta básica que se adecúe a las exigencias fijadas en el pliego, de forma que pueda ser evaluada la oferta inicial con base en las reglas de selección objetiva</w:t>
      </w:r>
      <w:r w:rsidR="00750230"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allí contenidas.</w:t>
      </w:r>
    </w:p>
    <w:p w14:paraId="1A4F7142" w14:textId="77777777" w:rsidR="00D8298D" w:rsidRPr="00173BD9" w:rsidRDefault="00D8298D" w:rsidP="006876CA">
      <w:pPr>
        <w:pStyle w:val="Prrafodelista"/>
        <w:spacing w:before="120" w:after="240"/>
        <w:jc w:val="both"/>
        <w:rPr>
          <w:rFonts w:ascii="Arial" w:eastAsia="Times New Roman" w:hAnsi="Arial" w:cs="Arial"/>
          <w:color w:val="3B3838" w:themeColor="background2" w:themeShade="40"/>
          <w:sz w:val="20"/>
          <w:szCs w:val="20"/>
          <w:lang w:eastAsia="es-CO"/>
        </w:rPr>
      </w:pPr>
    </w:p>
    <w:p w14:paraId="1439B7EC" w14:textId="790BA7DB" w:rsidR="00A26A59" w:rsidRPr="00173BD9" w:rsidRDefault="00A35F45" w:rsidP="009F6D12">
      <w:pPr>
        <w:pStyle w:val="Prrafodelista"/>
        <w:numPr>
          <w:ilvl w:val="0"/>
          <w:numId w:val="4"/>
        </w:numPr>
        <w:spacing w:before="120" w:after="240"/>
        <w:jc w:val="both"/>
        <w:rPr>
          <w:rFonts w:ascii="Arial" w:eastAsia="Arial,Times New Roman" w:hAnsi="Arial" w:cs="Arial"/>
          <w:color w:val="3B3838" w:themeColor="background2" w:themeShade="40"/>
          <w:sz w:val="20"/>
          <w:szCs w:val="20"/>
          <w:lang w:eastAsia="es-CO"/>
        </w:rPr>
      </w:pPr>
      <w:r w:rsidRPr="00173BD9">
        <w:rPr>
          <w:rFonts w:ascii="Arial" w:eastAsia="Arial" w:hAnsi="Arial" w:cs="Arial"/>
          <w:color w:val="3B3838" w:themeColor="background2" w:themeShade="40"/>
          <w:sz w:val="20"/>
          <w:szCs w:val="20"/>
          <w:lang w:eastAsia="es-CO"/>
        </w:rPr>
        <w:t>Que</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la</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oferta</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alternativa,</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o</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las</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excepciones</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técnicas</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y</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económicas,</w:t>
      </w:r>
      <w:r w:rsidR="002644ED" w:rsidRPr="00173BD9">
        <w:rPr>
          <w:rFonts w:ascii="Arial" w:eastAsia="Arial,Times New Roman" w:hAnsi="Arial" w:cs="Arial"/>
          <w:color w:val="3B3838" w:themeColor="background2" w:themeShade="40"/>
          <w:sz w:val="20"/>
          <w:szCs w:val="20"/>
          <w:lang w:eastAsia="es-CO"/>
        </w:rPr>
        <w:t xml:space="preserve"> </w:t>
      </w:r>
      <w:r w:rsidR="00002FBD" w:rsidRPr="00173BD9">
        <w:rPr>
          <w:rFonts w:ascii="Arial" w:eastAsia="Arial" w:hAnsi="Arial" w:cs="Arial"/>
          <w:color w:val="3B3838" w:themeColor="background2" w:themeShade="40"/>
          <w:sz w:val="20"/>
          <w:szCs w:val="20"/>
          <w:lang w:eastAsia="es-CO"/>
        </w:rPr>
        <w:t>se enmarquen en el Principio de S</w:t>
      </w:r>
      <w:r w:rsidRPr="00173BD9">
        <w:rPr>
          <w:rFonts w:ascii="Arial" w:eastAsia="Arial" w:hAnsi="Arial" w:cs="Arial"/>
          <w:color w:val="3B3838" w:themeColor="background2" w:themeShade="40"/>
          <w:sz w:val="20"/>
          <w:szCs w:val="20"/>
          <w:lang w:eastAsia="es-CO"/>
        </w:rPr>
        <w:t>elección</w:t>
      </w:r>
      <w:r w:rsidR="002644ED" w:rsidRPr="00173BD9">
        <w:rPr>
          <w:rFonts w:ascii="Arial" w:eastAsia="Arial,Times New Roman" w:hAnsi="Arial" w:cs="Arial"/>
          <w:color w:val="3B3838" w:themeColor="background2" w:themeShade="40"/>
          <w:sz w:val="20"/>
          <w:szCs w:val="20"/>
          <w:lang w:eastAsia="es-CO"/>
        </w:rPr>
        <w:t xml:space="preserve"> </w:t>
      </w:r>
      <w:r w:rsidR="00002FBD" w:rsidRPr="00173BD9">
        <w:rPr>
          <w:rFonts w:ascii="Arial" w:eastAsia="Arial" w:hAnsi="Arial" w:cs="Arial"/>
          <w:color w:val="3B3838" w:themeColor="background2" w:themeShade="40"/>
          <w:sz w:val="20"/>
          <w:szCs w:val="20"/>
          <w:lang w:eastAsia="es-CO"/>
        </w:rPr>
        <w:t>O</w:t>
      </w:r>
      <w:r w:rsidRPr="00173BD9">
        <w:rPr>
          <w:rFonts w:ascii="Arial" w:eastAsia="Arial" w:hAnsi="Arial" w:cs="Arial"/>
          <w:color w:val="3B3838" w:themeColor="background2" w:themeShade="40"/>
          <w:sz w:val="20"/>
          <w:szCs w:val="20"/>
          <w:lang w:eastAsia="es-CO"/>
        </w:rPr>
        <w:t>bjetiva,</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de</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tal</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manera</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que</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no</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se</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afecten</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los</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parámetros</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neutrales</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de</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escogencia</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del</w:t>
      </w:r>
      <w:r w:rsidR="002644ED" w:rsidRPr="00173BD9">
        <w:rPr>
          <w:rFonts w:ascii="Arial" w:eastAsia="Arial,Times New Roman" w:hAnsi="Arial" w:cs="Arial"/>
          <w:color w:val="3B3838" w:themeColor="background2" w:themeShade="40"/>
          <w:sz w:val="20"/>
          <w:szCs w:val="20"/>
          <w:lang w:eastAsia="es-CO"/>
        </w:rPr>
        <w:t xml:space="preserve"> </w:t>
      </w:r>
      <w:r w:rsidR="00002FBD" w:rsidRPr="00173BD9">
        <w:rPr>
          <w:rFonts w:ascii="Arial" w:eastAsia="Arial" w:hAnsi="Arial" w:cs="Arial"/>
          <w:color w:val="3B3838" w:themeColor="background2" w:themeShade="40"/>
          <w:sz w:val="20"/>
          <w:szCs w:val="20"/>
          <w:lang w:eastAsia="es-CO"/>
        </w:rPr>
        <w:t>C</w:t>
      </w:r>
      <w:r w:rsidRPr="00173BD9">
        <w:rPr>
          <w:rFonts w:ascii="Arial" w:eastAsia="Arial" w:hAnsi="Arial" w:cs="Arial"/>
          <w:color w:val="3B3838" w:themeColor="background2" w:themeShade="40"/>
          <w:sz w:val="20"/>
          <w:szCs w:val="20"/>
          <w:lang w:eastAsia="es-CO"/>
        </w:rPr>
        <w:t>ontratista</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y</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no</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se</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resquebraje</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el</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principio</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de</w:t>
      </w:r>
      <w:r w:rsidR="002644ED" w:rsidRPr="00173BD9">
        <w:rPr>
          <w:rFonts w:ascii="Arial" w:eastAsia="Arial,Times New Roman" w:hAnsi="Arial" w:cs="Arial"/>
          <w:color w:val="3B3838" w:themeColor="background2" w:themeShade="40"/>
          <w:sz w:val="20"/>
          <w:szCs w:val="20"/>
          <w:lang w:eastAsia="es-CO"/>
        </w:rPr>
        <w:t xml:space="preserve"> </w:t>
      </w:r>
      <w:r w:rsidRPr="00173BD9">
        <w:rPr>
          <w:rFonts w:ascii="Arial" w:eastAsia="Arial" w:hAnsi="Arial" w:cs="Arial"/>
          <w:color w:val="3B3838" w:themeColor="background2" w:themeShade="40"/>
          <w:sz w:val="20"/>
          <w:szCs w:val="20"/>
          <w:lang w:eastAsia="es-CO"/>
        </w:rPr>
        <w:t>igualdad.</w:t>
      </w:r>
    </w:p>
    <w:p w14:paraId="39EDF74F" w14:textId="347A5D43" w:rsidR="00A35F45" w:rsidRPr="00173BD9" w:rsidRDefault="00A35F45" w:rsidP="006876CA">
      <w:pPr>
        <w:pStyle w:val="InviasNormal"/>
        <w:tabs>
          <w:tab w:val="clear" w:pos="-142"/>
          <w:tab w:val="left" w:pos="0"/>
        </w:tabs>
        <w:spacing w:line="276" w:lineRule="auto"/>
        <w:rPr>
          <w:rFonts w:ascii="Arial" w:eastAsia="Arial" w:hAnsi="Arial" w:cs="Arial"/>
          <w:sz w:val="20"/>
          <w:szCs w:val="20"/>
          <w:lang w:val="es-CO"/>
        </w:rPr>
      </w:pPr>
      <w:r w:rsidRPr="00173BD9">
        <w:rPr>
          <w:rFonts w:ascii="Arial" w:eastAsia="Arial" w:hAnsi="Arial" w:cs="Arial"/>
          <w:sz w:val="20"/>
          <w:szCs w:val="20"/>
          <w:lang w:val="es-CO"/>
        </w:rPr>
        <w:t>Cuando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w:t>
      </w:r>
      <w:r w:rsidR="002644ED" w:rsidRPr="00173BD9">
        <w:rPr>
          <w:rFonts w:ascii="Arial" w:eastAsia="Arial" w:hAnsi="Arial" w:cs="Arial"/>
          <w:sz w:val="20"/>
          <w:szCs w:val="20"/>
          <w:lang w:val="es-CO"/>
        </w:rPr>
        <w:t xml:space="preserve"> </w:t>
      </w:r>
      <w:r w:rsidR="003C407D" w:rsidRPr="00173BD9">
        <w:rPr>
          <w:rFonts w:ascii="Arial" w:eastAsia="Arial" w:hAnsi="Arial" w:cs="Arial"/>
          <w:sz w:val="20"/>
          <w:szCs w:val="20"/>
          <w:lang w:val="es-CO"/>
        </w:rPr>
        <w:t>Proponente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alternativa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deberá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adjuntar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toda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información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necesaria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su</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análisis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descripción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detallada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00F32F16" w:rsidRPr="00173BD9">
        <w:rPr>
          <w:rFonts w:ascii="Arial" w:eastAsia="Arial" w:hAnsi="Arial" w:cs="Arial"/>
          <w:sz w:val="20"/>
          <w:szCs w:val="20"/>
          <w:lang w:val="es-CO"/>
        </w:rPr>
        <w:t>proceso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construcción,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características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materiales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equipos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análisis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costos.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costos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necesarios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desarrollar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alternativa,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incluso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transferencia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tecnológica,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deberán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incluidos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respectivos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ítems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oferta.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w:t>
      </w:r>
      <w:r w:rsidR="391E9F04" w:rsidRPr="00173BD9">
        <w:rPr>
          <w:rFonts w:ascii="Arial" w:eastAsia="Arial" w:hAnsi="Arial" w:cs="Arial"/>
          <w:sz w:val="20"/>
          <w:szCs w:val="20"/>
          <w:lang w:val="es-CO"/>
        </w:rPr>
        <w:t>o</w:t>
      </w:r>
      <w:r w:rsidRPr="00173BD9">
        <w:rPr>
          <w:rFonts w:ascii="Arial" w:eastAsia="Arial" w:hAnsi="Arial" w:cs="Arial"/>
          <w:sz w:val="20"/>
          <w:szCs w:val="20"/>
          <w:lang w:val="es-CO"/>
        </w:rPr>
        <w:t>lo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consideradas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005B122A" w:rsidRPr="00173BD9">
        <w:rPr>
          <w:rFonts w:ascii="Arial" w:eastAsia="Arial" w:hAnsi="Arial" w:cs="Arial"/>
          <w:sz w:val="20"/>
          <w:szCs w:val="20"/>
          <w:lang w:val="es-CO"/>
        </w:rPr>
        <w:t>p</w:t>
      </w:r>
      <w:r w:rsidRPr="00173BD9">
        <w:rPr>
          <w:rFonts w:ascii="Arial" w:eastAsia="Arial" w:hAnsi="Arial" w:cs="Arial"/>
          <w:sz w:val="20"/>
          <w:szCs w:val="20"/>
          <w:lang w:val="es-CO"/>
        </w:rPr>
        <w:t>ropuestas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alternativas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003C407D" w:rsidRPr="00173BD9">
        <w:rPr>
          <w:rFonts w:ascii="Arial" w:eastAsia="Arial" w:hAnsi="Arial" w:cs="Arial"/>
          <w:sz w:val="20"/>
          <w:szCs w:val="20"/>
          <w:lang w:val="es-CO"/>
        </w:rPr>
        <w:t>Proponente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favorecido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adjudicación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selección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alternativa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potestad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Entidad.</w:t>
      </w:r>
    </w:p>
    <w:p w14:paraId="73832E6D" w14:textId="62DA39FA" w:rsidR="003731FF" w:rsidRPr="00173BD9" w:rsidRDefault="003731FF" w:rsidP="006876CA">
      <w:pPr>
        <w:pStyle w:val="InviasNormal"/>
        <w:tabs>
          <w:tab w:val="clear" w:pos="-142"/>
          <w:tab w:val="left" w:pos="0"/>
        </w:tabs>
        <w:spacing w:before="0" w:after="0" w:line="276" w:lineRule="auto"/>
        <w:rPr>
          <w:rFonts w:ascii="Arial" w:eastAsia="Arial" w:hAnsi="Arial" w:cs="Arial"/>
          <w:sz w:val="20"/>
          <w:szCs w:val="20"/>
          <w:lang w:val="es-CO"/>
        </w:rPr>
      </w:pPr>
      <w:r w:rsidRPr="00173BD9">
        <w:rPr>
          <w:rFonts w:ascii="Arial" w:eastAsia="Arial" w:hAnsi="Arial" w:cs="Arial"/>
          <w:sz w:val="20"/>
          <w:szCs w:val="20"/>
          <w:lang w:val="es-CO"/>
        </w:rPr>
        <w:t xml:space="preserve">Las propuestas alternativas </w:t>
      </w:r>
      <w:r w:rsidR="00233946" w:rsidRPr="00173BD9">
        <w:rPr>
          <w:rFonts w:ascii="Arial" w:eastAsia="Arial" w:hAnsi="Arial" w:cs="Arial"/>
          <w:sz w:val="20"/>
          <w:szCs w:val="20"/>
          <w:lang w:val="es-CO"/>
        </w:rPr>
        <w:t xml:space="preserve">en SECOP II </w:t>
      </w:r>
      <w:r w:rsidRPr="00173BD9">
        <w:rPr>
          <w:rFonts w:ascii="Arial" w:eastAsia="Arial" w:hAnsi="Arial" w:cs="Arial"/>
          <w:sz w:val="20"/>
          <w:szCs w:val="20"/>
          <w:lang w:val="es-CO"/>
        </w:rPr>
        <w:t>se deben presentar como “otros anexos”</w:t>
      </w:r>
      <w:r w:rsidR="00293C68" w:rsidRPr="00173BD9">
        <w:rPr>
          <w:rFonts w:ascii="Arial" w:eastAsia="Arial" w:hAnsi="Arial" w:cs="Arial"/>
          <w:sz w:val="20"/>
          <w:szCs w:val="20"/>
          <w:lang w:val="es-CO"/>
        </w:rPr>
        <w:t xml:space="preserve"> en su oferta</w:t>
      </w:r>
      <w:r w:rsidRPr="00173BD9">
        <w:rPr>
          <w:rFonts w:ascii="Arial" w:eastAsia="Arial" w:hAnsi="Arial" w:cs="Arial"/>
          <w:sz w:val="20"/>
          <w:szCs w:val="20"/>
          <w:lang w:val="es-CO"/>
        </w:rPr>
        <w:t>,</w:t>
      </w:r>
      <w:r w:rsidR="00293C68" w:rsidRPr="00173BD9">
        <w:rPr>
          <w:rFonts w:ascii="Arial" w:eastAsia="Arial" w:hAnsi="Arial" w:cs="Arial"/>
          <w:sz w:val="20"/>
          <w:szCs w:val="20"/>
          <w:lang w:val="es-CO"/>
        </w:rPr>
        <w:t xml:space="preserve"> donde</w:t>
      </w:r>
      <w:r w:rsidRPr="00173BD9">
        <w:rPr>
          <w:rFonts w:ascii="Arial" w:eastAsia="Arial" w:hAnsi="Arial" w:cs="Arial"/>
          <w:sz w:val="20"/>
          <w:szCs w:val="20"/>
          <w:lang w:val="es-CO"/>
        </w:rPr>
        <w:t xml:space="preserve"> el </w:t>
      </w:r>
      <w:r w:rsidR="003C407D" w:rsidRPr="00173BD9">
        <w:rPr>
          <w:rFonts w:ascii="Arial" w:eastAsia="Arial" w:hAnsi="Arial" w:cs="Arial"/>
          <w:sz w:val="20"/>
          <w:szCs w:val="20"/>
          <w:lang w:val="es-CO"/>
        </w:rPr>
        <w:t>Proponente</w:t>
      </w:r>
      <w:r w:rsidRPr="00173BD9">
        <w:rPr>
          <w:rFonts w:ascii="Arial" w:eastAsia="Arial" w:hAnsi="Arial" w:cs="Arial"/>
          <w:sz w:val="20"/>
          <w:szCs w:val="20"/>
          <w:lang w:val="es-CO"/>
        </w:rPr>
        <w:t xml:space="preserve"> debe hacer la claridad de su intención de presentar una propuesta alternativa.</w:t>
      </w:r>
    </w:p>
    <w:p w14:paraId="7ED53E9B" w14:textId="77777777" w:rsidR="00021CE7" w:rsidRPr="00173BD9" w:rsidRDefault="00021CE7" w:rsidP="00925EC0">
      <w:pPr>
        <w:pStyle w:val="InviasNormal"/>
        <w:tabs>
          <w:tab w:val="clear" w:pos="-142"/>
          <w:tab w:val="left" w:pos="0"/>
        </w:tabs>
        <w:spacing w:before="0" w:after="0"/>
        <w:rPr>
          <w:rFonts w:ascii="Arial" w:eastAsia="Arial" w:hAnsi="Arial" w:cs="Arial"/>
          <w:sz w:val="20"/>
          <w:szCs w:val="20"/>
          <w:lang w:val="es-CO"/>
        </w:rPr>
      </w:pPr>
    </w:p>
    <w:p w14:paraId="7D9ECF13" w14:textId="7C4348FA" w:rsidR="00784808" w:rsidRPr="00173BD9" w:rsidRDefault="0062597D" w:rsidP="00822056">
      <w:pPr>
        <w:pStyle w:val="Capitulo2"/>
      </w:pPr>
      <w:bookmarkStart w:id="287" w:name="_Toc32134314"/>
      <w:bookmarkStart w:id="288" w:name="_Toc32147331"/>
      <w:bookmarkStart w:id="289" w:name="_Toc32147476"/>
      <w:bookmarkStart w:id="290" w:name="_Toc32238525"/>
      <w:bookmarkStart w:id="291" w:name="_Toc32238855"/>
      <w:bookmarkStart w:id="292" w:name="_Toc32147332"/>
      <w:bookmarkEnd w:id="287"/>
      <w:bookmarkEnd w:id="288"/>
      <w:bookmarkEnd w:id="289"/>
      <w:bookmarkEnd w:id="290"/>
      <w:bookmarkEnd w:id="291"/>
      <w:r>
        <w:t xml:space="preserve"> </w:t>
      </w:r>
      <w:bookmarkStart w:id="293" w:name="_Toc42700856"/>
      <w:bookmarkEnd w:id="292"/>
      <w:r w:rsidRPr="00173BD9">
        <w:t>REGLAS PARA LOS PROCESOS ESTRUCTURADOS POR LOTES O GRUPOS</w:t>
      </w:r>
      <w:bookmarkEnd w:id="293"/>
    </w:p>
    <w:p w14:paraId="237FAEDB" w14:textId="77777777" w:rsidR="0062597D" w:rsidRPr="00620F7A" w:rsidRDefault="0062597D" w:rsidP="0062597D">
      <w:pPr>
        <w:spacing w:line="276" w:lineRule="auto"/>
        <w:jc w:val="both"/>
        <w:rPr>
          <w:rFonts w:cs="Arial"/>
        </w:rPr>
      </w:pPr>
      <w:bookmarkStart w:id="294" w:name="_Toc424219486"/>
      <w:bookmarkStart w:id="295" w:name="_Toc505100173"/>
      <w:bookmarkStart w:id="296" w:name="_Toc508648265"/>
      <w:bookmarkStart w:id="297" w:name="_Toc508984049"/>
      <w:bookmarkStart w:id="298" w:name="_Toc509843880"/>
      <w:bookmarkStart w:id="299" w:name="_Toc511924788"/>
      <w:bookmarkStart w:id="300" w:name="_Toc32134267"/>
      <w:bookmarkStart w:id="301" w:name="_Toc32147286"/>
      <w:bookmarkStart w:id="302" w:name="_Toc32147333"/>
      <w:r w:rsidRPr="006876CA">
        <w:rPr>
          <w:rFonts w:eastAsia="Arial" w:cs="Arial"/>
          <w:szCs w:val="20"/>
          <w:highlight w:val="lightGray"/>
        </w:rPr>
        <w:t xml:space="preserve">[La Entidad deberá incluir esta sección y aplicar las reglas aquí señaladas cuando estructure el </w:t>
      </w:r>
      <w:r w:rsidRPr="00FF3A8B">
        <w:rPr>
          <w:rFonts w:eastAsia="Arial" w:cs="Arial"/>
          <w:szCs w:val="20"/>
          <w:highlight w:val="lightGray"/>
        </w:rPr>
        <w:t>Proceso de Contratación</w:t>
      </w:r>
      <w:r w:rsidRPr="006876CA">
        <w:rPr>
          <w:rFonts w:eastAsia="Arial" w:cs="Arial"/>
          <w:szCs w:val="20"/>
          <w:highlight w:val="lightGray"/>
        </w:rPr>
        <w:t xml:space="preserve"> por lotes o grupos]</w:t>
      </w:r>
    </w:p>
    <w:p w14:paraId="7463C320" w14:textId="77777777" w:rsidR="0062597D" w:rsidRPr="006876CA" w:rsidRDefault="0062597D" w:rsidP="0062597D">
      <w:pPr>
        <w:spacing w:line="276" w:lineRule="auto"/>
        <w:jc w:val="both"/>
        <w:rPr>
          <w:rFonts w:cs="Arial"/>
        </w:rPr>
      </w:pPr>
      <w:r w:rsidRPr="001352EB">
        <w:rPr>
          <w:rFonts w:eastAsia="Arial" w:cs="Arial"/>
          <w:szCs w:val="20"/>
        </w:rPr>
        <w:t xml:space="preserve">Cuando el </w:t>
      </w:r>
      <w:r w:rsidRPr="00EB2FC2">
        <w:rPr>
          <w:rFonts w:eastAsia="Arial" w:cs="Arial"/>
          <w:szCs w:val="20"/>
        </w:rPr>
        <w:t>Proceso de Contratación se</w:t>
      </w:r>
      <w:r w:rsidRPr="006876CA">
        <w:rPr>
          <w:rFonts w:eastAsia="Arial" w:cs="Arial"/>
          <w:szCs w:val="20"/>
        </w:rPr>
        <w:t xml:space="preserve"> estructure por lotes o grupos, se aplicarán las siguientes reglas además de las previstas en otros numerales del presente documento:</w:t>
      </w:r>
    </w:p>
    <w:p w14:paraId="32418BFA" w14:textId="77777777" w:rsidR="0062597D" w:rsidRPr="0062597D" w:rsidRDefault="0062597D" w:rsidP="00CF444A">
      <w:pPr>
        <w:pStyle w:val="InviasNormal"/>
        <w:numPr>
          <w:ilvl w:val="0"/>
          <w:numId w:val="58"/>
        </w:numPr>
        <w:spacing w:before="0" w:line="276" w:lineRule="auto"/>
        <w:rPr>
          <w:rFonts w:ascii="Arial" w:eastAsiaTheme="minorEastAsia" w:hAnsi="Arial" w:cs="Arial"/>
          <w:sz w:val="20"/>
          <w:szCs w:val="20"/>
          <w:lang w:val="es-CO"/>
        </w:rPr>
      </w:pPr>
      <w:r w:rsidRPr="006876CA">
        <w:rPr>
          <w:rFonts w:ascii="Arial" w:eastAsia="Arial" w:hAnsi="Arial" w:cs="Arial"/>
          <w:sz w:val="20"/>
          <w:szCs w:val="20"/>
          <w:highlight w:val="lightGray"/>
          <w:lang w:val="es-CO"/>
        </w:rPr>
        <w:t>[En este literal la Entidad debe señalar si es posible presentar oferta a más de un lote o grupo. Cuando lo establezca debe indicar si es posible resultar adjudicatario de más de uno]</w:t>
      </w:r>
      <w:r w:rsidRPr="00FF3A8B">
        <w:rPr>
          <w:rFonts w:ascii="Arial" w:eastAsia="Arial" w:hAnsi="Arial" w:cs="Arial"/>
          <w:sz w:val="20"/>
          <w:szCs w:val="20"/>
          <w:lang w:val="es-CO"/>
        </w:rPr>
        <w:t>.</w:t>
      </w:r>
    </w:p>
    <w:p w14:paraId="17A3B849" w14:textId="77777777" w:rsidR="0062597D" w:rsidRPr="008F491D" w:rsidRDefault="0062597D" w:rsidP="0062597D">
      <w:pPr>
        <w:pStyle w:val="InviasNormal"/>
        <w:spacing w:before="0" w:line="276" w:lineRule="auto"/>
        <w:ind w:left="720"/>
        <w:rPr>
          <w:rFonts w:ascii="Arial" w:eastAsia="Arial" w:hAnsi="Arial" w:cs="Arial"/>
          <w:color w:val="auto"/>
          <w:sz w:val="20"/>
          <w:szCs w:val="20"/>
          <w:lang w:val="es-CO"/>
        </w:rPr>
      </w:pPr>
      <w:r w:rsidRPr="008F491D">
        <w:rPr>
          <w:rFonts w:ascii="Arial" w:eastAsia="Arial" w:hAnsi="Arial" w:cs="Arial"/>
          <w:color w:val="auto"/>
          <w:sz w:val="20"/>
          <w:szCs w:val="20"/>
          <w:highlight w:val="yellow"/>
          <w:lang w:val="es-CO"/>
        </w:rPr>
        <w:t>El proponente (o integrante de un proponente plural) puede presentar oferta a uno o a varios LOTES, sin embargo el proponente (o integrante de un proponente plural) que se presente a más de un LOTE, sólo podrá ser adjudicatario de uno de ellos (Esta regla tiene las excepciones que se indican en el literal F. de este mis</w:t>
      </w:r>
      <w:r>
        <w:rPr>
          <w:rFonts w:ascii="Arial" w:eastAsia="Arial" w:hAnsi="Arial" w:cs="Arial"/>
          <w:color w:val="auto"/>
          <w:sz w:val="20"/>
          <w:szCs w:val="20"/>
          <w:highlight w:val="yellow"/>
          <w:lang w:val="es-CO"/>
        </w:rPr>
        <w:t>m</w:t>
      </w:r>
      <w:r w:rsidRPr="008F491D">
        <w:rPr>
          <w:rFonts w:ascii="Arial" w:eastAsia="Arial" w:hAnsi="Arial" w:cs="Arial"/>
          <w:color w:val="auto"/>
          <w:sz w:val="20"/>
          <w:szCs w:val="20"/>
          <w:highlight w:val="yellow"/>
          <w:lang w:val="es-CO"/>
        </w:rPr>
        <w:t>o numeral).</w:t>
      </w:r>
    </w:p>
    <w:p w14:paraId="7EE1806A" w14:textId="77777777" w:rsidR="0062597D" w:rsidRPr="004130DD" w:rsidRDefault="0062597D" w:rsidP="00CF444A">
      <w:pPr>
        <w:pStyle w:val="InviasNormal"/>
        <w:numPr>
          <w:ilvl w:val="0"/>
          <w:numId w:val="58"/>
        </w:numPr>
        <w:spacing w:before="0" w:line="276" w:lineRule="auto"/>
        <w:rPr>
          <w:rFonts w:ascii="Arial" w:eastAsiaTheme="minorEastAsia" w:hAnsi="Arial" w:cs="Arial"/>
          <w:sz w:val="20"/>
          <w:szCs w:val="20"/>
          <w:lang w:val="es-CO"/>
        </w:rPr>
      </w:pPr>
      <w:r w:rsidRPr="004130DD">
        <w:rPr>
          <w:rFonts w:ascii="Arial" w:eastAsia="Arial" w:hAnsi="Arial" w:cs="Arial"/>
          <w:sz w:val="20"/>
          <w:szCs w:val="20"/>
          <w:lang w:val="es-CO"/>
        </w:rPr>
        <w:t xml:space="preserve">Para acreditar la experiencia el Proponente podrá aportar mínimo uno (1) y máximo seis (6) contratos para cada uno de los lotes o podrá aportar los mismos para todos los lotes. En la verificación del número de contratos frente al presupuesto oficial, el valor mínimo a certificar </w:t>
      </w:r>
      <w:r w:rsidRPr="004130DD">
        <w:rPr>
          <w:rFonts w:ascii="Arial" w:eastAsia="Arial" w:hAnsi="Arial" w:cs="Arial"/>
          <w:sz w:val="20"/>
          <w:szCs w:val="20"/>
          <w:lang w:val="es-CO"/>
        </w:rPr>
        <w:lastRenderedPageBreak/>
        <w:t>debe ser con relación al valor del presupuesto oficial del respectivo lote expresado en SMMLV.</w:t>
      </w:r>
    </w:p>
    <w:p w14:paraId="2C084FAE" w14:textId="77777777" w:rsidR="0062597D" w:rsidRPr="006876CA" w:rsidRDefault="0062597D" w:rsidP="00CF444A">
      <w:pPr>
        <w:pStyle w:val="InviasNormal"/>
        <w:numPr>
          <w:ilvl w:val="0"/>
          <w:numId w:val="58"/>
        </w:numPr>
        <w:spacing w:before="0" w:line="276" w:lineRule="auto"/>
        <w:rPr>
          <w:rFonts w:ascii="Arial" w:eastAsiaTheme="minorEastAsia" w:hAnsi="Arial" w:cs="Arial"/>
          <w:sz w:val="20"/>
          <w:szCs w:val="20"/>
          <w:lang w:val="es-CO"/>
        </w:rPr>
      </w:pPr>
      <w:r w:rsidRPr="006876CA">
        <w:rPr>
          <w:rFonts w:ascii="Arial" w:eastAsia="Arial" w:hAnsi="Arial" w:cs="Arial"/>
          <w:sz w:val="20"/>
          <w:szCs w:val="20"/>
          <w:lang w:val="es-CO"/>
        </w:rPr>
        <w:t xml:space="preserve">La experiencia que debe acreditar el </w:t>
      </w:r>
      <w:r w:rsidRPr="00FF3A8B">
        <w:rPr>
          <w:rFonts w:ascii="Arial" w:eastAsia="Arial" w:hAnsi="Arial" w:cs="Arial"/>
          <w:sz w:val="20"/>
          <w:szCs w:val="20"/>
          <w:lang w:val="es-CO"/>
        </w:rPr>
        <w:t>Proponente</w:t>
      </w:r>
      <w:r w:rsidRPr="006876CA">
        <w:rPr>
          <w:rFonts w:ascii="Arial" w:eastAsia="Arial" w:hAnsi="Arial" w:cs="Arial"/>
          <w:sz w:val="20"/>
          <w:szCs w:val="20"/>
          <w:lang w:val="es-CO"/>
        </w:rPr>
        <w:t xml:space="preserve"> será la establecida de forma independiente para cada lote o grupo de acuerdo con las actividades definidas en la Matriz 1 – Experiencia en el literal A de la sección 3.5.1.</w:t>
      </w:r>
    </w:p>
    <w:p w14:paraId="55E592B6" w14:textId="77777777" w:rsidR="0062597D" w:rsidRPr="006876CA" w:rsidRDefault="0062597D" w:rsidP="00CF444A">
      <w:pPr>
        <w:pStyle w:val="InviasNormal"/>
        <w:numPr>
          <w:ilvl w:val="0"/>
          <w:numId w:val="58"/>
        </w:numPr>
        <w:spacing w:before="0" w:line="276" w:lineRule="auto"/>
        <w:rPr>
          <w:rFonts w:ascii="Arial" w:eastAsia="Arial" w:hAnsi="Arial" w:cs="Arial"/>
          <w:sz w:val="20"/>
          <w:szCs w:val="20"/>
          <w:lang w:val="es-CO"/>
        </w:rPr>
      </w:pPr>
      <w:r w:rsidRPr="006876CA">
        <w:rPr>
          <w:rFonts w:ascii="Arial" w:eastAsia="Arial" w:hAnsi="Arial" w:cs="Arial"/>
          <w:sz w:val="20"/>
          <w:szCs w:val="20"/>
          <w:lang w:val="es-CO"/>
        </w:rPr>
        <w:t xml:space="preserve">El orden que se seguirá para establecer el orden de elegibilidad de los lotes o grupos que conforman el </w:t>
      </w:r>
      <w:r w:rsidRPr="00FF3A8B">
        <w:rPr>
          <w:rFonts w:ascii="Arial" w:eastAsia="Arial" w:hAnsi="Arial" w:cs="Arial"/>
          <w:sz w:val="20"/>
          <w:szCs w:val="20"/>
          <w:lang w:val="es-CO"/>
        </w:rPr>
        <w:t>Proceso de Contratación</w:t>
      </w:r>
      <w:r w:rsidRPr="006876CA">
        <w:rPr>
          <w:rFonts w:ascii="Arial" w:eastAsia="Arial" w:hAnsi="Arial" w:cs="Arial"/>
          <w:sz w:val="20"/>
          <w:szCs w:val="20"/>
          <w:lang w:val="es-CO"/>
        </w:rPr>
        <w:t xml:space="preserve"> será el señalado por la Entidad en el numeral 2.</w:t>
      </w:r>
      <w:r w:rsidRPr="00FF3A8B">
        <w:rPr>
          <w:rFonts w:ascii="Arial" w:eastAsia="Arial" w:hAnsi="Arial" w:cs="Arial"/>
          <w:sz w:val="20"/>
          <w:szCs w:val="20"/>
          <w:lang w:val="es-CO"/>
        </w:rPr>
        <w:t>9</w:t>
      </w:r>
      <w:r w:rsidRPr="006876CA">
        <w:rPr>
          <w:rFonts w:ascii="Arial" w:eastAsia="Arial" w:hAnsi="Arial" w:cs="Arial"/>
          <w:sz w:val="20"/>
          <w:szCs w:val="20"/>
          <w:lang w:val="es-CO"/>
        </w:rPr>
        <w:t>.</w:t>
      </w:r>
    </w:p>
    <w:p w14:paraId="633A3B6A" w14:textId="77777777" w:rsidR="0062597D" w:rsidRPr="00620F7A" w:rsidRDefault="0062597D" w:rsidP="00CF444A">
      <w:pPr>
        <w:pStyle w:val="InviasNormal"/>
        <w:numPr>
          <w:ilvl w:val="0"/>
          <w:numId w:val="58"/>
        </w:numPr>
        <w:spacing w:before="0" w:line="276" w:lineRule="auto"/>
        <w:rPr>
          <w:rFonts w:ascii="Arial" w:eastAsia="Arial" w:hAnsi="Arial" w:cs="Arial"/>
          <w:sz w:val="20"/>
          <w:szCs w:val="20"/>
          <w:lang w:val="es-CO"/>
        </w:rPr>
      </w:pPr>
      <w:r w:rsidRPr="006876CA">
        <w:rPr>
          <w:rFonts w:ascii="Arial" w:eastAsia="Arial" w:hAnsi="Arial" w:cs="Arial"/>
          <w:sz w:val="20"/>
          <w:szCs w:val="20"/>
          <w:highlight w:val="lightGray"/>
        </w:rPr>
        <w:t xml:space="preserve">[Incluir cuando la Entidad </w:t>
      </w:r>
      <w:r w:rsidRPr="00FF3A8B">
        <w:rPr>
          <w:rFonts w:ascii="Arial" w:eastAsia="Arial" w:hAnsi="Arial" w:cs="Arial"/>
          <w:sz w:val="20"/>
          <w:szCs w:val="20"/>
          <w:highlight w:val="lightGray"/>
          <w:lang w:val="es-CO"/>
        </w:rPr>
        <w:t xml:space="preserve">no </w:t>
      </w:r>
      <w:r w:rsidRPr="006876CA">
        <w:rPr>
          <w:rFonts w:ascii="Arial" w:eastAsia="Arial" w:hAnsi="Arial" w:cs="Arial"/>
          <w:sz w:val="20"/>
          <w:szCs w:val="20"/>
          <w:highlight w:val="lightGray"/>
        </w:rPr>
        <w:t>haya establecido la posibilidad de resultar adjudicatario de más de un lote o grupo]</w:t>
      </w:r>
      <w:r w:rsidRPr="006876CA">
        <w:rPr>
          <w:rFonts w:ascii="Arial" w:eastAsia="Arial" w:hAnsi="Arial" w:cs="Arial"/>
          <w:szCs w:val="20"/>
        </w:rPr>
        <w:t xml:space="preserve"> </w:t>
      </w:r>
      <w:r w:rsidRPr="006876CA">
        <w:rPr>
          <w:rFonts w:ascii="Arial" w:eastAsia="Arial" w:hAnsi="Arial" w:cs="Arial"/>
          <w:sz w:val="20"/>
          <w:szCs w:val="20"/>
          <w:lang w:val="es-CO"/>
        </w:rPr>
        <w:t xml:space="preserve">El </w:t>
      </w:r>
      <w:r w:rsidRPr="00FF3A8B">
        <w:rPr>
          <w:rFonts w:ascii="Arial" w:eastAsia="Arial" w:hAnsi="Arial" w:cs="Arial"/>
          <w:sz w:val="20"/>
          <w:szCs w:val="20"/>
          <w:lang w:val="es-CO"/>
        </w:rPr>
        <w:t>Proponente</w:t>
      </w:r>
      <w:r w:rsidRPr="006876CA">
        <w:rPr>
          <w:rFonts w:ascii="Arial" w:eastAsia="Arial" w:hAnsi="Arial" w:cs="Arial"/>
          <w:sz w:val="20"/>
          <w:szCs w:val="20"/>
          <w:lang w:val="es-CO"/>
        </w:rPr>
        <w:t xml:space="preserve"> ganador deberá incluirse en los demás ordenes de elegibilidad en los cuales se encuentre habilitado y de resultar ubicado en el primer orden de elegibilidad de estos lotes, se adjudicará al </w:t>
      </w:r>
      <w:r w:rsidRPr="00FF3A8B">
        <w:rPr>
          <w:rFonts w:ascii="Arial" w:eastAsia="Arial" w:hAnsi="Arial" w:cs="Arial"/>
          <w:sz w:val="20"/>
          <w:szCs w:val="20"/>
          <w:lang w:val="es-CO"/>
        </w:rPr>
        <w:t>Proponente</w:t>
      </w:r>
      <w:r w:rsidRPr="006876CA">
        <w:rPr>
          <w:rFonts w:ascii="Arial" w:eastAsia="Arial" w:hAnsi="Arial" w:cs="Arial"/>
          <w:sz w:val="20"/>
          <w:szCs w:val="20"/>
          <w:lang w:val="es-CO"/>
        </w:rPr>
        <w:t xml:space="preserve"> ubicado en el segundo orden de elegibilidad y así sucesivamente. En los eventos en los cuales no existan </w:t>
      </w:r>
      <w:r w:rsidRPr="00FF3A8B">
        <w:rPr>
          <w:rFonts w:ascii="Arial" w:eastAsia="Arial" w:hAnsi="Arial" w:cs="Arial"/>
          <w:sz w:val="20"/>
          <w:szCs w:val="20"/>
          <w:lang w:val="es-CO"/>
        </w:rPr>
        <w:t>Proponentes</w:t>
      </w:r>
      <w:r w:rsidRPr="006876CA">
        <w:rPr>
          <w:rFonts w:ascii="Arial" w:eastAsia="Arial" w:hAnsi="Arial" w:cs="Arial"/>
          <w:sz w:val="20"/>
          <w:szCs w:val="20"/>
          <w:lang w:val="es-CO"/>
        </w:rPr>
        <w:t xml:space="preserve"> a quienes adjudicar los lotes o grupos restantes del </w:t>
      </w:r>
      <w:r w:rsidRPr="00FF3A8B">
        <w:rPr>
          <w:rFonts w:ascii="Arial" w:eastAsia="Arial" w:hAnsi="Arial" w:cs="Arial"/>
          <w:sz w:val="20"/>
          <w:szCs w:val="20"/>
          <w:lang w:val="es-CO"/>
        </w:rPr>
        <w:t>Proceso de Contratación</w:t>
      </w:r>
      <w:r w:rsidRPr="006876CA">
        <w:rPr>
          <w:rFonts w:ascii="Arial" w:eastAsia="Arial" w:hAnsi="Arial" w:cs="Arial"/>
          <w:sz w:val="20"/>
          <w:szCs w:val="20"/>
          <w:lang w:val="es-CO"/>
        </w:rPr>
        <w:t xml:space="preserve">, se podrá adjudicar a un mismo </w:t>
      </w:r>
      <w:r w:rsidRPr="00FF3A8B">
        <w:rPr>
          <w:rFonts w:ascii="Arial" w:eastAsia="Arial" w:hAnsi="Arial" w:cs="Arial"/>
          <w:sz w:val="20"/>
          <w:szCs w:val="20"/>
          <w:lang w:val="es-CO"/>
        </w:rPr>
        <w:t>Proponente</w:t>
      </w:r>
      <w:r w:rsidRPr="006876CA">
        <w:rPr>
          <w:rFonts w:ascii="Arial" w:eastAsia="Arial" w:hAnsi="Arial" w:cs="Arial"/>
          <w:sz w:val="20"/>
          <w:szCs w:val="20"/>
          <w:lang w:val="es-CO"/>
        </w:rPr>
        <w:t xml:space="preserve"> más de dos (</w:t>
      </w:r>
      <w:r w:rsidRPr="00FF3A8B">
        <w:rPr>
          <w:rFonts w:ascii="Arial" w:eastAsia="Arial" w:hAnsi="Arial" w:cs="Arial"/>
          <w:sz w:val="20"/>
          <w:szCs w:val="20"/>
          <w:lang w:val="es-CO"/>
        </w:rPr>
        <w:t xml:space="preserve">2) lotes o grupos, siempre y cuando cumpla con los requisitos establecidos en el pliego de condiciones. </w:t>
      </w:r>
    </w:p>
    <w:p w14:paraId="4C062F8B" w14:textId="77777777" w:rsidR="0062597D" w:rsidRPr="00173BD9" w:rsidRDefault="0062597D" w:rsidP="00CF444A">
      <w:pPr>
        <w:pStyle w:val="InviasNormal"/>
        <w:numPr>
          <w:ilvl w:val="0"/>
          <w:numId w:val="58"/>
        </w:numPr>
        <w:spacing w:before="0" w:line="276" w:lineRule="auto"/>
        <w:rPr>
          <w:rFonts w:ascii="Arial" w:eastAsia="Arial" w:hAnsi="Arial" w:cs="Arial"/>
          <w:sz w:val="20"/>
          <w:szCs w:val="20"/>
          <w:lang w:val="es-CO"/>
        </w:rPr>
      </w:pPr>
      <w:r w:rsidRPr="006876CA">
        <w:rPr>
          <w:rFonts w:ascii="Arial" w:eastAsia="Arial" w:hAnsi="Arial" w:cs="Arial"/>
          <w:sz w:val="20"/>
          <w:szCs w:val="20"/>
          <w:highlight w:val="lightGray"/>
          <w:lang w:val="es-CO"/>
        </w:rPr>
        <w:t>[Incluir cuando la Entidad haya establecido la posibilidad de resultar adjudicatario de más de un lote o grupo]</w:t>
      </w:r>
      <w:r w:rsidRPr="00FF3A8B">
        <w:rPr>
          <w:rFonts w:ascii="Arial" w:eastAsia="Arial" w:hAnsi="Arial" w:cs="Arial"/>
          <w:sz w:val="20"/>
          <w:szCs w:val="20"/>
          <w:lang w:val="es-CO"/>
        </w:rPr>
        <w:t xml:space="preserve"> La Entidad verificará en la audiencia efectiva de adjudicación </w:t>
      </w:r>
      <w:r w:rsidRPr="00173BD9">
        <w:rPr>
          <w:rFonts w:ascii="Arial" w:eastAsia="Arial" w:hAnsi="Arial" w:cs="Arial"/>
          <w:sz w:val="20"/>
          <w:szCs w:val="20"/>
          <w:lang w:val="es-CO"/>
        </w:rPr>
        <w:t xml:space="preserve">que el Proponente cumple con el capital de trabajo para resultar adjudicatario de un lote o grupo adicional. </w:t>
      </w:r>
    </w:p>
    <w:p w14:paraId="245ABFC3" w14:textId="77777777" w:rsidR="0062597D" w:rsidRPr="006876CA" w:rsidRDefault="0062597D" w:rsidP="0062597D">
      <w:pPr>
        <w:pStyle w:val="InviasNormal"/>
        <w:numPr>
          <w:ilvl w:val="0"/>
          <w:numId w:val="32"/>
        </w:numPr>
        <w:spacing w:before="0" w:line="276" w:lineRule="auto"/>
        <w:rPr>
          <w:rFonts w:ascii="Arial" w:eastAsiaTheme="minorEastAsia" w:hAnsi="Arial" w:cs="Arial"/>
          <w:szCs w:val="20"/>
        </w:rPr>
      </w:pPr>
      <w:r w:rsidRPr="006876CA">
        <w:rPr>
          <w:rFonts w:ascii="Arial" w:eastAsia="Arial" w:hAnsi="Arial" w:cs="Arial"/>
          <w:sz w:val="20"/>
          <w:szCs w:val="20"/>
          <w:highlight w:val="lightGray"/>
          <w:lang w:val="es-CO"/>
        </w:rPr>
        <w:t>[Incluir cuando la Entidad haya establecido la posibilidad de resultar adjudicatario de más de un lote o grupo]</w:t>
      </w:r>
      <w:r w:rsidRPr="006876CA">
        <w:rPr>
          <w:rFonts w:ascii="Arial" w:eastAsia="Arial" w:hAnsi="Arial" w:cs="Arial"/>
          <w:sz w:val="20"/>
          <w:szCs w:val="20"/>
          <w:lang w:val="es-CO"/>
        </w:rPr>
        <w:t xml:space="preserve"> El Proponente deberá acreditar una capacidad residual mayor o igual a la capacidad residual del lote al cual presentó oferta o de la sumatoria de los lotes a los cuales presentó oferta. Si la capacidad residual del Proponente no es suficiente para la totalidad de los lotes a los cuales presentó oferta, la </w:t>
      </w:r>
      <w:r>
        <w:rPr>
          <w:rFonts w:ascii="Arial" w:eastAsia="Arial" w:hAnsi="Arial" w:cs="Arial"/>
          <w:sz w:val="20"/>
          <w:szCs w:val="20"/>
          <w:lang w:val="es-CO"/>
        </w:rPr>
        <w:t>E</w:t>
      </w:r>
      <w:r w:rsidRPr="006876CA">
        <w:rPr>
          <w:rFonts w:ascii="Arial" w:eastAsia="Arial" w:hAnsi="Arial" w:cs="Arial"/>
          <w:sz w:val="20"/>
          <w:szCs w:val="20"/>
          <w:lang w:val="es-CO"/>
        </w:rPr>
        <w:t>ntidad lo habilitará únicamente en los que cumpla con la capacidad residual requerida, empezando con el lote de mayor valor al cual presentó oferta, y así en forma descendente.</w:t>
      </w:r>
    </w:p>
    <w:p w14:paraId="487B74A1" w14:textId="77777777" w:rsidR="0062597D" w:rsidRPr="006876CA" w:rsidRDefault="0062597D" w:rsidP="0062597D">
      <w:pPr>
        <w:pStyle w:val="InviasNormal"/>
        <w:numPr>
          <w:ilvl w:val="0"/>
          <w:numId w:val="32"/>
        </w:numPr>
        <w:spacing w:before="0" w:line="276" w:lineRule="auto"/>
        <w:rPr>
          <w:rFonts w:ascii="Arial" w:eastAsiaTheme="minorEastAsia" w:hAnsi="Arial" w:cs="Arial"/>
          <w:sz w:val="20"/>
          <w:szCs w:val="20"/>
          <w:lang w:val="es-CO"/>
        </w:rPr>
      </w:pPr>
      <w:r w:rsidRPr="00FF3A8B">
        <w:rPr>
          <w:rFonts w:ascii="Arial" w:eastAsia="Arial" w:hAnsi="Arial" w:cs="Arial"/>
          <w:sz w:val="20"/>
          <w:szCs w:val="20"/>
          <w:lang w:val="es-CO"/>
        </w:rPr>
        <w:t xml:space="preserve">El </w:t>
      </w:r>
      <w:r w:rsidRPr="00620F7A">
        <w:rPr>
          <w:rFonts w:ascii="Arial" w:eastAsia="Arial" w:hAnsi="Arial" w:cs="Arial"/>
          <w:sz w:val="20"/>
          <w:szCs w:val="20"/>
          <w:lang w:val="es-CO"/>
        </w:rPr>
        <w:t>Proponente</w:t>
      </w:r>
      <w:r w:rsidRPr="00943F97">
        <w:rPr>
          <w:rFonts w:ascii="Arial" w:eastAsia="Arial" w:hAnsi="Arial" w:cs="Arial"/>
          <w:sz w:val="20"/>
          <w:szCs w:val="20"/>
        </w:rPr>
        <w:t xml:space="preserve"> debe indicar en el </w:t>
      </w:r>
      <w:r w:rsidRPr="006876CA">
        <w:rPr>
          <w:rFonts w:ascii="Arial" w:hAnsi="Arial" w:cs="Arial"/>
          <w:sz w:val="20"/>
          <w:szCs w:val="20"/>
        </w:rPr>
        <w:fldChar w:fldCharType="begin"/>
      </w:r>
      <w:r w:rsidRPr="00943F97">
        <w:rPr>
          <w:rFonts w:ascii="Arial" w:hAnsi="Arial" w:cs="Arial"/>
          <w:sz w:val="20"/>
          <w:szCs w:val="20"/>
        </w:rPr>
        <w:instrText xml:space="preserve"> REF _Ref508649152 \h  \* MERGEFORMAT </w:instrText>
      </w:r>
      <w:r w:rsidRPr="006876CA">
        <w:rPr>
          <w:rFonts w:ascii="Arial" w:hAnsi="Arial" w:cs="Arial"/>
          <w:sz w:val="20"/>
          <w:szCs w:val="20"/>
        </w:rPr>
      </w:r>
      <w:r w:rsidRPr="006876CA">
        <w:rPr>
          <w:rFonts w:ascii="Arial" w:hAnsi="Arial" w:cs="Arial"/>
          <w:sz w:val="20"/>
          <w:szCs w:val="20"/>
        </w:rPr>
        <w:fldChar w:fldCharType="separate"/>
      </w:r>
      <w:r w:rsidRPr="00173BD9">
        <w:rPr>
          <w:rFonts w:ascii="Arial" w:eastAsia="Arial" w:hAnsi="Arial" w:cs="Arial"/>
          <w:sz w:val="20"/>
          <w:szCs w:val="20"/>
        </w:rPr>
        <w:t>Formato 1 – Carta de presentación de la oferta</w:t>
      </w:r>
      <w:r w:rsidRPr="006876CA">
        <w:rPr>
          <w:rFonts w:ascii="Arial" w:hAnsi="Arial" w:cs="Arial"/>
          <w:sz w:val="20"/>
          <w:szCs w:val="20"/>
        </w:rPr>
        <w:fldChar w:fldCharType="end"/>
      </w:r>
      <w:r w:rsidRPr="00FF3A8B">
        <w:rPr>
          <w:rFonts w:ascii="Arial" w:hAnsi="Arial" w:cs="Arial"/>
          <w:sz w:val="20"/>
          <w:szCs w:val="20"/>
          <w:lang w:val="es-MX"/>
        </w:rPr>
        <w:t xml:space="preserve"> y en el </w:t>
      </w:r>
      <w:r w:rsidRPr="006876CA">
        <w:rPr>
          <w:rFonts w:ascii="Arial" w:hAnsi="Arial" w:cs="Arial"/>
          <w:sz w:val="20"/>
          <w:szCs w:val="20"/>
        </w:rPr>
        <w:fldChar w:fldCharType="begin"/>
      </w:r>
      <w:r w:rsidRPr="00943F97">
        <w:rPr>
          <w:rFonts w:ascii="Arial" w:hAnsi="Arial" w:cs="Arial"/>
          <w:sz w:val="20"/>
          <w:szCs w:val="20"/>
        </w:rPr>
        <w:instrText xml:space="preserve"> REF _Ref511409108 \h  \* MERGEFORMAT </w:instrText>
      </w:r>
      <w:r w:rsidRPr="006876CA">
        <w:rPr>
          <w:rFonts w:ascii="Arial" w:hAnsi="Arial" w:cs="Arial"/>
          <w:sz w:val="20"/>
          <w:szCs w:val="20"/>
        </w:rPr>
      </w:r>
      <w:r w:rsidRPr="006876CA">
        <w:rPr>
          <w:rFonts w:ascii="Arial" w:hAnsi="Arial" w:cs="Arial"/>
          <w:sz w:val="20"/>
          <w:szCs w:val="20"/>
        </w:rPr>
        <w:fldChar w:fldCharType="separate"/>
      </w:r>
      <w:r w:rsidRPr="00214D00">
        <w:rPr>
          <w:rFonts w:ascii="Arial" w:hAnsi="Arial" w:cs="Arial"/>
          <w:sz w:val="20"/>
          <w:szCs w:val="20"/>
        </w:rPr>
        <w:t>Formato 2 – Conformación de Proponente plural (Formato 2A- Consorcios) (Formato 2B- UT)</w:t>
      </w:r>
      <w:r w:rsidRPr="00173BD9">
        <w:rPr>
          <w:rFonts w:ascii="Arial" w:eastAsia="Arial" w:hAnsi="Arial" w:cs="Arial"/>
          <w:sz w:val="20"/>
          <w:szCs w:val="20"/>
        </w:rPr>
        <w:t xml:space="preserve"> </w:t>
      </w:r>
      <w:r w:rsidRPr="006876CA">
        <w:rPr>
          <w:rFonts w:ascii="Arial" w:hAnsi="Arial" w:cs="Arial"/>
          <w:sz w:val="20"/>
          <w:szCs w:val="20"/>
        </w:rPr>
        <w:fldChar w:fldCharType="end"/>
      </w:r>
      <w:r w:rsidRPr="00FF3A8B">
        <w:rPr>
          <w:rFonts w:ascii="Arial" w:hAnsi="Arial" w:cs="Arial"/>
          <w:sz w:val="20"/>
          <w:szCs w:val="20"/>
        </w:rPr>
        <w:t>, el lote o lotes a los cuales presenta oferta</w:t>
      </w:r>
      <w:r w:rsidRPr="00620F7A">
        <w:rPr>
          <w:rFonts w:ascii="Arial" w:hAnsi="Arial" w:cs="Arial"/>
          <w:sz w:val="20"/>
          <w:szCs w:val="20"/>
          <w:lang w:val="es-MX"/>
        </w:rPr>
        <w:t>.</w:t>
      </w:r>
    </w:p>
    <w:p w14:paraId="433627B2" w14:textId="77777777" w:rsidR="0062597D" w:rsidRPr="006876CA" w:rsidRDefault="0062597D" w:rsidP="0062597D">
      <w:pPr>
        <w:pStyle w:val="InviasNormal"/>
        <w:numPr>
          <w:ilvl w:val="0"/>
          <w:numId w:val="32"/>
        </w:numPr>
        <w:spacing w:before="0" w:line="276" w:lineRule="auto"/>
        <w:rPr>
          <w:rFonts w:ascii="Arial" w:eastAsiaTheme="minorEastAsia" w:hAnsi="Arial" w:cs="Arial"/>
          <w:sz w:val="20"/>
          <w:szCs w:val="20"/>
          <w:lang w:val="es-CO"/>
        </w:rPr>
      </w:pPr>
      <w:r w:rsidRPr="00173BD9">
        <w:rPr>
          <w:rFonts w:ascii="Arial" w:hAnsi="Arial" w:cs="Arial"/>
          <w:sz w:val="20"/>
          <w:szCs w:val="20"/>
          <w:lang w:val="es-MX"/>
        </w:rPr>
        <w:t xml:space="preserve">Para definir el método de ponderación de la oferta económica se aplicarán las reglas definidas en el numeral </w:t>
      </w:r>
      <w:r>
        <w:rPr>
          <w:rFonts w:ascii="Arial" w:hAnsi="Arial" w:cs="Arial"/>
          <w:sz w:val="20"/>
          <w:szCs w:val="20"/>
          <w:lang w:val="es-MX"/>
        </w:rPr>
        <w:t>4.1.4</w:t>
      </w:r>
    </w:p>
    <w:p w14:paraId="18D085E7" w14:textId="7D1303AE" w:rsidR="00D40CA0" w:rsidRPr="00173BD9" w:rsidRDefault="00D40CA0">
      <w:pPr>
        <w:pStyle w:val="Entidad-Capitulo"/>
      </w:pPr>
      <w:bookmarkStart w:id="303" w:name="_Toc42700857"/>
      <w:r w:rsidRPr="00FF3A8B">
        <w:t>CAP</w:t>
      </w:r>
      <w:r w:rsidR="00980EBE" w:rsidRPr="00620F7A">
        <w:t>Í</w:t>
      </w:r>
      <w:r w:rsidRPr="00620F7A">
        <w:t>TULO</w:t>
      </w:r>
      <w:r w:rsidR="002644ED" w:rsidRPr="00173BD9">
        <w:t xml:space="preserve"> </w:t>
      </w:r>
      <w:r w:rsidRPr="00173BD9">
        <w:t>III</w:t>
      </w:r>
      <w:r w:rsidR="002644ED" w:rsidRPr="00173BD9">
        <w:t xml:space="preserve"> </w:t>
      </w:r>
      <w:r w:rsidRPr="00173BD9">
        <w:t>REQUISITOS</w:t>
      </w:r>
      <w:r w:rsidR="002644ED" w:rsidRPr="00173BD9">
        <w:t xml:space="preserve"> </w:t>
      </w:r>
      <w:r w:rsidRPr="00173BD9">
        <w:t>HABILITANTES</w:t>
      </w:r>
      <w:r w:rsidR="002644ED" w:rsidRPr="00173BD9">
        <w:t xml:space="preserve"> </w:t>
      </w:r>
      <w:r w:rsidRPr="00173BD9">
        <w:t>Y</w:t>
      </w:r>
      <w:r w:rsidR="002644ED" w:rsidRPr="00173BD9">
        <w:t xml:space="preserve"> </w:t>
      </w:r>
      <w:r w:rsidRPr="00173BD9">
        <w:t>SU</w:t>
      </w:r>
      <w:r w:rsidR="002644ED" w:rsidRPr="00173BD9">
        <w:t xml:space="preserve"> </w:t>
      </w:r>
      <w:r w:rsidRPr="00173BD9">
        <w:t>VERIFICACIÓN</w:t>
      </w:r>
      <w:bookmarkEnd w:id="294"/>
      <w:bookmarkEnd w:id="295"/>
      <w:bookmarkEnd w:id="296"/>
      <w:bookmarkEnd w:id="297"/>
      <w:bookmarkEnd w:id="298"/>
      <w:bookmarkEnd w:id="299"/>
      <w:bookmarkEnd w:id="300"/>
      <w:bookmarkEnd w:id="301"/>
      <w:bookmarkEnd w:id="302"/>
      <w:bookmarkEnd w:id="303"/>
    </w:p>
    <w:p w14:paraId="791831F5" w14:textId="77777777" w:rsidR="007C79A8" w:rsidRPr="00173BD9" w:rsidRDefault="007C79A8" w:rsidP="004130DD">
      <w:pPr>
        <w:pStyle w:val="InviasNormal"/>
        <w:spacing w:before="0" w:after="0" w:line="276" w:lineRule="auto"/>
        <w:rPr>
          <w:rFonts w:ascii="Arial" w:eastAsia="Arial" w:hAnsi="Arial" w:cs="Arial"/>
          <w:sz w:val="20"/>
          <w:szCs w:val="20"/>
          <w:lang w:val="es-CO"/>
        </w:rPr>
      </w:pPr>
    </w:p>
    <w:p w14:paraId="4A83AF17" w14:textId="6182FC5C" w:rsidR="00662C10" w:rsidRPr="00173BD9" w:rsidRDefault="00662C10" w:rsidP="004130DD">
      <w:pPr>
        <w:pStyle w:val="InviasNormal"/>
        <w:spacing w:before="0" w:after="0" w:line="276" w:lineRule="auto"/>
        <w:rPr>
          <w:rFonts w:ascii="Arial" w:eastAsia="Arial" w:hAnsi="Arial" w:cs="Arial"/>
          <w:sz w:val="20"/>
          <w:szCs w:val="20"/>
          <w:lang w:val="es-CO"/>
        </w:rPr>
      </w:pPr>
      <w:r w:rsidRPr="00173BD9">
        <w:rPr>
          <w:rFonts w:ascii="Arial" w:eastAsia="Arial" w:hAnsi="Arial" w:cs="Arial"/>
          <w:sz w:val="20"/>
          <w:szCs w:val="20"/>
          <w:highlight w:val="lightGray"/>
          <w:lang w:val="es-CO"/>
        </w:rPr>
        <w:t>[La Entidad deberá adaptar este capítulo a la plataforma del SECOP II, en los términos definidos en las Guías de Colombia Compra Eficiente]</w:t>
      </w:r>
      <w:r w:rsidRPr="00173BD9">
        <w:rPr>
          <w:rFonts w:ascii="Arial" w:eastAsia="Arial" w:hAnsi="Arial" w:cs="Arial"/>
          <w:sz w:val="20"/>
          <w:szCs w:val="20"/>
          <w:lang w:val="es-CO"/>
        </w:rPr>
        <w:t xml:space="preserve"> </w:t>
      </w:r>
    </w:p>
    <w:p w14:paraId="1642A04D" w14:textId="642DD4A8" w:rsidR="00867470" w:rsidRPr="00173BD9" w:rsidRDefault="00867470"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La Entidad re</w:t>
      </w:r>
      <w:r w:rsidR="00294BC4" w:rsidRPr="00173BD9">
        <w:rPr>
          <w:rFonts w:ascii="Arial" w:eastAsia="Arial" w:hAnsi="Arial" w:cs="Arial"/>
          <w:sz w:val="20"/>
          <w:szCs w:val="20"/>
          <w:lang w:val="es-CO"/>
        </w:rPr>
        <w:t>alizará la verificación de los R</w:t>
      </w:r>
      <w:r w:rsidRPr="00173BD9">
        <w:rPr>
          <w:rFonts w:ascii="Arial" w:eastAsia="Arial" w:hAnsi="Arial" w:cs="Arial"/>
          <w:sz w:val="20"/>
          <w:szCs w:val="20"/>
          <w:lang w:val="es-CO"/>
        </w:rPr>
        <w:t xml:space="preserve">equisitos </w:t>
      </w:r>
      <w:r w:rsidR="00294BC4" w:rsidRPr="00173BD9">
        <w:rPr>
          <w:rFonts w:ascii="Arial" w:eastAsia="Arial" w:hAnsi="Arial" w:cs="Arial"/>
          <w:sz w:val="20"/>
          <w:szCs w:val="20"/>
          <w:lang w:val="es-CO"/>
        </w:rPr>
        <w:t>H</w:t>
      </w:r>
      <w:r w:rsidRPr="00173BD9">
        <w:rPr>
          <w:rFonts w:ascii="Arial" w:eastAsia="Arial" w:hAnsi="Arial" w:cs="Arial"/>
          <w:sz w:val="20"/>
          <w:szCs w:val="20"/>
          <w:lang w:val="es-CO"/>
        </w:rPr>
        <w:t>abilitantes dentro del término señalado en el cronograma del presente Pliego de Condiciones, de acuerdo con los soportes documentales que acompañan la propuesta presentada.</w:t>
      </w:r>
    </w:p>
    <w:p w14:paraId="49518DD1" w14:textId="00E5A34A" w:rsidR="00867470" w:rsidRPr="00173BD9" w:rsidRDefault="00294BC4" w:rsidP="004130DD">
      <w:pPr>
        <w:pStyle w:val="InviasNormal"/>
        <w:spacing w:line="276" w:lineRule="auto"/>
        <w:rPr>
          <w:rFonts w:ascii="Arial" w:eastAsia="Arial" w:hAnsi="Arial" w:cs="Arial"/>
          <w:sz w:val="20"/>
          <w:szCs w:val="20"/>
          <w:lang w:val="es-CO"/>
        </w:rPr>
      </w:pPr>
      <w:bookmarkStart w:id="304" w:name="_Hlk511331511"/>
      <w:r w:rsidRPr="00173BD9">
        <w:rPr>
          <w:rFonts w:ascii="Arial" w:eastAsia="Arial" w:hAnsi="Arial" w:cs="Arial"/>
          <w:sz w:val="20"/>
          <w:szCs w:val="20"/>
          <w:lang w:val="es-CO"/>
        </w:rPr>
        <w:lastRenderedPageBreak/>
        <w:t>Los Requisitos H</w:t>
      </w:r>
      <w:r w:rsidR="00867470" w:rsidRPr="00173BD9">
        <w:rPr>
          <w:rFonts w:ascii="Arial" w:eastAsia="Arial" w:hAnsi="Arial" w:cs="Arial"/>
          <w:sz w:val="20"/>
          <w:szCs w:val="20"/>
          <w:lang w:val="es-CO"/>
        </w:rPr>
        <w:t xml:space="preserve">abilitantes serán objeto de verificación, por </w:t>
      </w:r>
      <w:r w:rsidR="000609F8" w:rsidRPr="00173BD9">
        <w:rPr>
          <w:rFonts w:ascii="Arial" w:eastAsia="Arial" w:hAnsi="Arial" w:cs="Arial"/>
          <w:sz w:val="20"/>
          <w:szCs w:val="20"/>
          <w:lang w:val="es-CO"/>
        </w:rPr>
        <w:t xml:space="preserve">lo </w:t>
      </w:r>
      <w:r w:rsidR="00867470" w:rsidRPr="00173BD9">
        <w:rPr>
          <w:rFonts w:ascii="Arial" w:eastAsia="Arial" w:hAnsi="Arial" w:cs="Arial"/>
          <w:sz w:val="20"/>
          <w:szCs w:val="20"/>
          <w:lang w:val="es-CO"/>
        </w:rPr>
        <w:t>tanto, si la propuesta cumple todos los aspectos se evaluará</w:t>
      </w:r>
      <w:r w:rsidR="00CC7DEE" w:rsidRPr="00173BD9">
        <w:rPr>
          <w:rFonts w:ascii="Arial" w:eastAsia="Arial" w:hAnsi="Arial" w:cs="Arial"/>
          <w:sz w:val="20"/>
          <w:szCs w:val="20"/>
          <w:lang w:val="es-CO"/>
        </w:rPr>
        <w:t>n</w:t>
      </w:r>
      <w:r w:rsidR="00867470" w:rsidRPr="00173BD9">
        <w:rPr>
          <w:rFonts w:ascii="Arial" w:eastAsia="Arial" w:hAnsi="Arial" w:cs="Arial"/>
          <w:sz w:val="20"/>
          <w:szCs w:val="20"/>
          <w:lang w:val="es-CO"/>
        </w:rPr>
        <w:t xml:space="preserve"> como </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cumple</w:t>
      </w:r>
      <w:r w:rsidR="00980EBE" w:rsidRPr="001352EB">
        <w:rPr>
          <w:rFonts w:ascii="Arial" w:eastAsia="Arial" w:hAnsi="Arial" w:cs="Arial"/>
          <w:i/>
          <w:sz w:val="20"/>
          <w:szCs w:val="20"/>
          <w:lang w:val="es-CO"/>
        </w:rPr>
        <w:t>”</w:t>
      </w:r>
      <w:r w:rsidR="00867470" w:rsidRPr="00173BD9">
        <w:rPr>
          <w:rFonts w:ascii="Arial" w:eastAsia="Arial" w:hAnsi="Arial" w:cs="Arial"/>
          <w:sz w:val="20"/>
          <w:szCs w:val="20"/>
          <w:lang w:val="es-CO"/>
        </w:rPr>
        <w:t>.</w:t>
      </w:r>
      <w:r w:rsidR="00750230" w:rsidRPr="00173BD9">
        <w:rPr>
          <w:rFonts w:ascii="Arial" w:eastAsia="Arial" w:hAnsi="Arial" w:cs="Arial"/>
          <w:sz w:val="20"/>
          <w:szCs w:val="20"/>
          <w:lang w:val="es-CO"/>
        </w:rPr>
        <w:t xml:space="preserve"> </w:t>
      </w:r>
      <w:r w:rsidR="00867470" w:rsidRPr="00173BD9">
        <w:rPr>
          <w:rFonts w:ascii="Arial" w:eastAsia="Arial" w:hAnsi="Arial" w:cs="Arial"/>
          <w:sz w:val="20"/>
          <w:szCs w:val="20"/>
          <w:lang w:val="es-CO"/>
        </w:rPr>
        <w:t xml:space="preserve">En caso contrario se evaluará como </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no cumple</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 xml:space="preserve">. </w:t>
      </w:r>
    </w:p>
    <w:bookmarkEnd w:id="304"/>
    <w:p w14:paraId="01178C1F" w14:textId="26C2DD4D" w:rsidR="00867470" w:rsidRPr="00173BD9" w:rsidRDefault="00867470"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De conformidad con </w:t>
      </w:r>
      <w:r w:rsidR="0051079C" w:rsidRPr="00173BD9">
        <w:rPr>
          <w:rFonts w:ascii="Arial" w:eastAsia="Arial" w:hAnsi="Arial" w:cs="Arial"/>
          <w:sz w:val="20"/>
          <w:szCs w:val="20"/>
          <w:lang w:val="es-CO"/>
        </w:rPr>
        <w:t>la normativa aplicable, la E</w:t>
      </w:r>
      <w:r w:rsidRPr="00173BD9">
        <w:rPr>
          <w:rFonts w:ascii="Arial" w:eastAsia="Arial" w:hAnsi="Arial" w:cs="Arial"/>
          <w:sz w:val="20"/>
          <w:szCs w:val="20"/>
          <w:lang w:val="es-CO"/>
        </w:rPr>
        <w:t xml:space="preserve">ntidad realizará la verificación de </w:t>
      </w:r>
      <w:r w:rsidR="00980EBE" w:rsidRPr="00173BD9">
        <w:rPr>
          <w:rFonts w:ascii="Arial" w:eastAsia="Arial" w:hAnsi="Arial" w:cs="Arial"/>
          <w:sz w:val="20"/>
          <w:szCs w:val="20"/>
          <w:lang w:val="es-CO"/>
        </w:rPr>
        <w:t>R</w:t>
      </w:r>
      <w:r w:rsidR="0051079C" w:rsidRPr="00173BD9">
        <w:rPr>
          <w:rFonts w:ascii="Arial" w:eastAsia="Arial" w:hAnsi="Arial" w:cs="Arial"/>
          <w:sz w:val="20"/>
          <w:szCs w:val="20"/>
          <w:lang w:val="es-CO"/>
        </w:rPr>
        <w:t xml:space="preserve">equisitos </w:t>
      </w:r>
      <w:r w:rsidR="00980EBE" w:rsidRPr="00173BD9">
        <w:rPr>
          <w:rFonts w:ascii="Arial" w:eastAsia="Arial" w:hAnsi="Arial" w:cs="Arial"/>
          <w:sz w:val="20"/>
          <w:szCs w:val="20"/>
          <w:lang w:val="es-CO"/>
        </w:rPr>
        <w:t>H</w:t>
      </w:r>
      <w:r w:rsidR="0051079C" w:rsidRPr="00173BD9">
        <w:rPr>
          <w:rFonts w:ascii="Arial" w:eastAsia="Arial" w:hAnsi="Arial" w:cs="Arial"/>
          <w:sz w:val="20"/>
          <w:szCs w:val="20"/>
          <w:lang w:val="es-CO"/>
        </w:rPr>
        <w:t xml:space="preserve">abilitantes de los </w:t>
      </w:r>
      <w:r w:rsidR="00E633D4" w:rsidRPr="00173BD9">
        <w:rPr>
          <w:rFonts w:ascii="Arial" w:eastAsia="Arial" w:hAnsi="Arial" w:cs="Arial"/>
          <w:sz w:val="20"/>
          <w:szCs w:val="20"/>
          <w:lang w:val="es-CO"/>
        </w:rPr>
        <w:t>Proponentes</w:t>
      </w:r>
      <w:r w:rsidRPr="00173BD9">
        <w:rPr>
          <w:rFonts w:ascii="Arial" w:eastAsia="Arial" w:hAnsi="Arial" w:cs="Arial"/>
          <w:sz w:val="20"/>
          <w:szCs w:val="20"/>
          <w:lang w:val="es-CO"/>
        </w:rPr>
        <w:t xml:space="preserve"> </w:t>
      </w:r>
      <w:r w:rsidR="005D1FDB" w:rsidRPr="00173BD9">
        <w:rPr>
          <w:rFonts w:ascii="Arial" w:eastAsia="Arial" w:hAnsi="Arial" w:cs="Arial"/>
          <w:sz w:val="20"/>
          <w:szCs w:val="20"/>
          <w:lang w:val="es-CO"/>
        </w:rPr>
        <w:t xml:space="preserve">(personas naturales o jurídicas nacionales o extranjeras domiciliadas o con sucursal en Colombia) </w:t>
      </w:r>
      <w:r w:rsidRPr="00173BD9">
        <w:rPr>
          <w:rFonts w:ascii="Arial" w:eastAsia="Arial" w:hAnsi="Arial" w:cs="Arial"/>
          <w:sz w:val="20"/>
          <w:szCs w:val="20"/>
          <w:lang w:val="es-CO"/>
        </w:rPr>
        <w:t xml:space="preserve">con base en la información contenida en el </w:t>
      </w:r>
      <w:r w:rsidR="0051079C" w:rsidRPr="00173BD9">
        <w:rPr>
          <w:rFonts w:ascii="Arial" w:eastAsia="Arial" w:hAnsi="Arial" w:cs="Arial"/>
          <w:sz w:val="20"/>
          <w:szCs w:val="20"/>
          <w:lang w:val="es-CO"/>
        </w:rPr>
        <w:t>RUP</w:t>
      </w:r>
      <w:r w:rsidR="005D1FDB" w:rsidRPr="00173BD9">
        <w:rPr>
          <w:rFonts w:ascii="Arial" w:eastAsia="Arial" w:hAnsi="Arial" w:cs="Arial"/>
          <w:sz w:val="20"/>
          <w:szCs w:val="20"/>
          <w:lang w:val="es-CO"/>
        </w:rPr>
        <w:t xml:space="preserve"> y los documentos señalados en </w:t>
      </w:r>
      <w:r w:rsidR="00635537" w:rsidRPr="00173BD9">
        <w:rPr>
          <w:rFonts w:ascii="Arial" w:eastAsia="Arial" w:hAnsi="Arial" w:cs="Arial"/>
          <w:sz w:val="20"/>
          <w:szCs w:val="20"/>
          <w:lang w:val="es-CO"/>
        </w:rPr>
        <w:t xml:space="preserve">los </w:t>
      </w:r>
      <w:r w:rsidR="005D1FDB" w:rsidRPr="00173BD9">
        <w:rPr>
          <w:rFonts w:ascii="Arial" w:eastAsia="Arial" w:hAnsi="Arial" w:cs="Arial"/>
          <w:sz w:val="20"/>
          <w:szCs w:val="20"/>
          <w:lang w:val="es-CO"/>
        </w:rPr>
        <w:t>Documento</w:t>
      </w:r>
      <w:r w:rsidR="00635537" w:rsidRPr="00173BD9">
        <w:rPr>
          <w:rFonts w:ascii="Arial" w:eastAsia="Arial" w:hAnsi="Arial" w:cs="Arial"/>
          <w:sz w:val="20"/>
          <w:szCs w:val="20"/>
          <w:lang w:val="es-CO"/>
        </w:rPr>
        <w:t>s</w:t>
      </w:r>
      <w:r w:rsidR="005D1FDB" w:rsidRPr="00173BD9">
        <w:rPr>
          <w:rFonts w:ascii="Arial" w:eastAsia="Arial" w:hAnsi="Arial" w:cs="Arial"/>
          <w:sz w:val="20"/>
          <w:szCs w:val="20"/>
          <w:lang w:val="es-CO"/>
        </w:rPr>
        <w:t xml:space="preserve"> Tipo.</w:t>
      </w:r>
      <w:r w:rsidR="0051079C" w:rsidRPr="00173BD9">
        <w:rPr>
          <w:rFonts w:ascii="Arial" w:eastAsia="Arial" w:hAnsi="Arial" w:cs="Arial"/>
          <w:sz w:val="20"/>
          <w:szCs w:val="20"/>
          <w:lang w:val="es-CO"/>
        </w:rPr>
        <w:t xml:space="preserve"> </w:t>
      </w:r>
    </w:p>
    <w:p w14:paraId="1B40AF40" w14:textId="0C20898D" w:rsidR="00ED331B" w:rsidRPr="00173BD9" w:rsidRDefault="00ED331B" w:rsidP="004130DD">
      <w:pPr>
        <w:pStyle w:val="InviasNormal"/>
        <w:spacing w:before="0" w:after="0" w:line="276" w:lineRule="auto"/>
        <w:rPr>
          <w:rFonts w:ascii="Arial" w:eastAsia="Arial" w:hAnsi="Arial" w:cs="Arial"/>
          <w:sz w:val="20"/>
          <w:szCs w:val="20"/>
          <w:lang w:val="es-CO"/>
        </w:rPr>
      </w:pPr>
      <w:r w:rsidRPr="00173BD9">
        <w:rPr>
          <w:rFonts w:ascii="Arial" w:eastAsia="Arial" w:hAnsi="Arial" w:cs="Arial"/>
          <w:sz w:val="20"/>
          <w:szCs w:val="20"/>
          <w:lang w:val="es-CO"/>
        </w:rPr>
        <w:t>La Entidad no podrá exigir Requisitos Habilitantes diferentes a los señalados en los Documentos Tipo.</w:t>
      </w:r>
    </w:p>
    <w:p w14:paraId="3BC12132" w14:textId="77777777" w:rsidR="009E2D13" w:rsidRPr="00620F7A" w:rsidRDefault="009E2D13" w:rsidP="006876CA">
      <w:pPr>
        <w:rPr>
          <w:rFonts w:cs="Arial"/>
          <w:lang w:eastAsia="es-CO"/>
        </w:rPr>
      </w:pPr>
      <w:bookmarkStart w:id="305" w:name="_Toc508384708"/>
      <w:bookmarkStart w:id="306" w:name="_Toc508385148"/>
      <w:bookmarkStart w:id="307" w:name="_Toc508385205"/>
      <w:bookmarkStart w:id="308" w:name="_Toc508385268"/>
      <w:bookmarkStart w:id="309" w:name="_Toc508463028"/>
      <w:bookmarkStart w:id="310" w:name="_Toc32134317"/>
      <w:bookmarkStart w:id="311" w:name="_Toc508384709"/>
      <w:bookmarkStart w:id="312" w:name="_Toc508385149"/>
      <w:bookmarkStart w:id="313" w:name="_Toc508385206"/>
      <w:bookmarkStart w:id="314" w:name="_Toc508385269"/>
      <w:bookmarkStart w:id="315" w:name="_Toc508463029"/>
      <w:bookmarkStart w:id="316" w:name="_Toc32134318"/>
      <w:bookmarkStart w:id="317" w:name="_Toc508384710"/>
      <w:bookmarkStart w:id="318" w:name="_Toc508385150"/>
      <w:bookmarkStart w:id="319" w:name="_Toc508385207"/>
      <w:bookmarkStart w:id="320" w:name="_Toc508385270"/>
      <w:bookmarkStart w:id="321" w:name="_Toc508463030"/>
      <w:bookmarkStart w:id="322" w:name="_Toc32134319"/>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224A2AD" w14:textId="3E5EBA32" w:rsidR="00D40CA0" w:rsidRPr="00173BD9" w:rsidRDefault="00D40CA0" w:rsidP="00CF444A">
      <w:pPr>
        <w:pStyle w:val="Capitulo3"/>
      </w:pPr>
      <w:bookmarkStart w:id="323" w:name="_Toc508648266"/>
      <w:bookmarkStart w:id="324" w:name="_Toc508984050"/>
      <w:bookmarkStart w:id="325" w:name="_Toc509843881"/>
      <w:bookmarkStart w:id="326" w:name="_Toc511924789"/>
      <w:bookmarkStart w:id="327" w:name="_Toc518641668"/>
      <w:bookmarkStart w:id="328" w:name="_Toc32147334"/>
      <w:bookmarkStart w:id="329" w:name="_Toc42700858"/>
      <w:r w:rsidRPr="00620F7A">
        <w:t>GENERALIDADES</w:t>
      </w:r>
      <w:bookmarkEnd w:id="323"/>
      <w:bookmarkEnd w:id="324"/>
      <w:bookmarkEnd w:id="325"/>
      <w:bookmarkEnd w:id="326"/>
      <w:bookmarkEnd w:id="327"/>
      <w:bookmarkEnd w:id="328"/>
      <w:bookmarkEnd w:id="329"/>
    </w:p>
    <w:p w14:paraId="5732D5A3" w14:textId="7362C3E5" w:rsidR="00D40CA0" w:rsidRPr="00173BD9" w:rsidRDefault="00D40CA0" w:rsidP="009F6D12">
      <w:pPr>
        <w:pStyle w:val="InviasNormal"/>
        <w:numPr>
          <w:ilvl w:val="0"/>
          <w:numId w:val="5"/>
        </w:numPr>
        <w:spacing w:line="276" w:lineRule="auto"/>
        <w:rPr>
          <w:rFonts w:ascii="Arial" w:eastAsia="Arial" w:hAnsi="Arial" w:cs="Arial"/>
          <w:sz w:val="20"/>
          <w:szCs w:val="20"/>
          <w:lang w:val="es-CO"/>
        </w:rPr>
      </w:pPr>
      <w:r w:rsidRPr="00173BD9">
        <w:rPr>
          <w:rFonts w:ascii="Arial" w:eastAsia="Arial" w:hAnsi="Arial" w:cs="Arial"/>
          <w:sz w:val="20"/>
          <w:szCs w:val="20"/>
          <w:lang w:val="es-CO"/>
        </w:rPr>
        <w:t>Únicamente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considerarán</w:t>
      </w:r>
      <w:r w:rsidR="002644ED" w:rsidRPr="00173BD9">
        <w:rPr>
          <w:rFonts w:ascii="Arial" w:eastAsia="Arial" w:hAnsi="Arial" w:cs="Arial"/>
          <w:sz w:val="20"/>
          <w:szCs w:val="20"/>
          <w:lang w:val="es-CO"/>
        </w:rPr>
        <w:t xml:space="preserve"> </w:t>
      </w:r>
      <w:r w:rsidR="000609F8" w:rsidRPr="00173BD9">
        <w:rPr>
          <w:rFonts w:ascii="Arial" w:eastAsia="Arial" w:hAnsi="Arial" w:cs="Arial"/>
          <w:sz w:val="20"/>
          <w:szCs w:val="20"/>
          <w:lang w:val="es-CO"/>
        </w:rPr>
        <w:t xml:space="preserve">habilitados </w:t>
      </w:r>
      <w:r w:rsidRPr="00173BD9">
        <w:rPr>
          <w:rFonts w:ascii="Arial" w:eastAsia="Arial" w:hAnsi="Arial" w:cs="Arial"/>
          <w:sz w:val="20"/>
          <w:szCs w:val="20"/>
          <w:lang w:val="es-CO"/>
        </w:rPr>
        <w:t>aquellos</w:t>
      </w:r>
      <w:r w:rsidR="002644ED" w:rsidRPr="00173BD9">
        <w:rPr>
          <w:rFonts w:ascii="Arial" w:eastAsia="Arial" w:hAnsi="Arial" w:cs="Arial"/>
          <w:sz w:val="20"/>
          <w:szCs w:val="20"/>
          <w:lang w:val="es-CO"/>
        </w:rPr>
        <w:t xml:space="preserve"> </w:t>
      </w:r>
      <w:r w:rsidR="00E633D4" w:rsidRPr="00173BD9">
        <w:rPr>
          <w:rFonts w:ascii="Arial" w:eastAsia="Arial" w:hAnsi="Arial" w:cs="Arial"/>
          <w:sz w:val="20"/>
          <w:szCs w:val="20"/>
          <w:lang w:val="es-CO"/>
        </w:rPr>
        <w:t>Proponentes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acrediten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cumplimiento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totalidad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294BC4" w:rsidRPr="00173BD9">
        <w:rPr>
          <w:rFonts w:ascii="Arial" w:eastAsia="Arial" w:hAnsi="Arial" w:cs="Arial"/>
          <w:sz w:val="20"/>
          <w:szCs w:val="20"/>
          <w:lang w:val="es-CO"/>
        </w:rPr>
        <w:t>R</w:t>
      </w:r>
      <w:r w:rsidRPr="00173BD9">
        <w:rPr>
          <w:rFonts w:ascii="Arial" w:eastAsia="Arial" w:hAnsi="Arial" w:cs="Arial"/>
          <w:sz w:val="20"/>
          <w:szCs w:val="20"/>
          <w:lang w:val="es-CO"/>
        </w:rPr>
        <w:t>equisitos</w:t>
      </w:r>
      <w:r w:rsidR="002644ED" w:rsidRPr="00173BD9">
        <w:rPr>
          <w:rFonts w:ascii="Arial" w:eastAsia="Arial" w:hAnsi="Arial" w:cs="Arial"/>
          <w:sz w:val="20"/>
          <w:szCs w:val="20"/>
          <w:lang w:val="es-CO"/>
        </w:rPr>
        <w:t xml:space="preserve"> </w:t>
      </w:r>
      <w:r w:rsidR="00294BC4" w:rsidRPr="00173BD9">
        <w:rPr>
          <w:rFonts w:ascii="Arial" w:eastAsia="Arial" w:hAnsi="Arial" w:cs="Arial"/>
          <w:sz w:val="20"/>
          <w:szCs w:val="20"/>
          <w:lang w:val="es-CO"/>
        </w:rPr>
        <w:t>H</w:t>
      </w:r>
      <w:r w:rsidRPr="00173BD9">
        <w:rPr>
          <w:rFonts w:ascii="Arial" w:eastAsia="Arial" w:hAnsi="Arial" w:cs="Arial"/>
          <w:sz w:val="20"/>
          <w:szCs w:val="20"/>
          <w:lang w:val="es-CO"/>
        </w:rPr>
        <w:t>abilitantes,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según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señalado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presente</w:t>
      </w:r>
      <w:r w:rsidR="002644ED" w:rsidRPr="00173BD9">
        <w:rPr>
          <w:rFonts w:ascii="Arial" w:eastAsia="Arial" w:hAnsi="Arial" w:cs="Arial"/>
          <w:sz w:val="20"/>
          <w:szCs w:val="20"/>
          <w:lang w:val="es-CO"/>
        </w:rPr>
        <w:t xml:space="preserve"> </w:t>
      </w:r>
      <w:r w:rsidR="00294BC4" w:rsidRPr="00173BD9">
        <w:rPr>
          <w:rFonts w:ascii="Arial" w:eastAsia="Arial" w:hAnsi="Arial" w:cs="Arial"/>
          <w:sz w:val="20"/>
          <w:szCs w:val="20"/>
          <w:lang w:val="es-CO"/>
        </w:rPr>
        <w:t>P</w:t>
      </w:r>
      <w:r w:rsidRPr="00173BD9">
        <w:rPr>
          <w:rFonts w:ascii="Arial" w:eastAsia="Arial" w:hAnsi="Arial" w:cs="Arial"/>
          <w:sz w:val="20"/>
          <w:szCs w:val="20"/>
          <w:lang w:val="es-CO"/>
        </w:rPr>
        <w:t>liego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294BC4" w:rsidRPr="00173BD9">
        <w:rPr>
          <w:rFonts w:ascii="Arial" w:eastAsia="Arial" w:hAnsi="Arial" w:cs="Arial"/>
          <w:sz w:val="20"/>
          <w:szCs w:val="20"/>
          <w:lang w:val="es-CO"/>
        </w:rPr>
        <w:t>C</w:t>
      </w:r>
      <w:r w:rsidRPr="00173BD9">
        <w:rPr>
          <w:rFonts w:ascii="Arial" w:eastAsia="Arial" w:hAnsi="Arial" w:cs="Arial"/>
          <w:sz w:val="20"/>
          <w:szCs w:val="20"/>
          <w:lang w:val="es-CO"/>
        </w:rPr>
        <w:t>ondiciones.</w:t>
      </w:r>
    </w:p>
    <w:p w14:paraId="543AAD5F" w14:textId="7EB814BF" w:rsidR="00D40CA0" w:rsidRPr="00173BD9" w:rsidRDefault="00D40CA0" w:rsidP="009F6D12">
      <w:pPr>
        <w:pStyle w:val="InviasNormal"/>
        <w:numPr>
          <w:ilvl w:val="0"/>
          <w:numId w:val="5"/>
        </w:numPr>
        <w:spacing w:line="276" w:lineRule="auto"/>
        <w:rPr>
          <w:rFonts w:ascii="Arial" w:eastAsia="Arial" w:hAnsi="Arial" w:cs="Arial"/>
          <w:sz w:val="20"/>
          <w:szCs w:val="20"/>
          <w:lang w:val="es-CO"/>
        </w:rPr>
      </w:pP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caso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E633D4" w:rsidRPr="00173BD9">
        <w:rPr>
          <w:rFonts w:ascii="Arial" w:eastAsia="Arial" w:hAnsi="Arial" w:cs="Arial"/>
          <w:sz w:val="20"/>
          <w:szCs w:val="20"/>
          <w:lang w:val="es-CO"/>
        </w:rPr>
        <w:t>Proponentes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Plurales,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294BC4" w:rsidRPr="00173BD9">
        <w:rPr>
          <w:rFonts w:ascii="Arial" w:eastAsia="Arial" w:hAnsi="Arial" w:cs="Arial"/>
          <w:sz w:val="20"/>
          <w:szCs w:val="20"/>
          <w:lang w:val="es-CO"/>
        </w:rPr>
        <w:t>R</w:t>
      </w:r>
      <w:r w:rsidRPr="00173BD9">
        <w:rPr>
          <w:rFonts w:ascii="Arial" w:eastAsia="Arial" w:hAnsi="Arial" w:cs="Arial"/>
          <w:sz w:val="20"/>
          <w:szCs w:val="20"/>
          <w:lang w:val="es-CO"/>
        </w:rPr>
        <w:t>equisitos</w:t>
      </w:r>
      <w:r w:rsidR="002644ED" w:rsidRPr="00173BD9">
        <w:rPr>
          <w:rFonts w:ascii="Arial" w:eastAsia="Arial" w:hAnsi="Arial" w:cs="Arial"/>
          <w:sz w:val="20"/>
          <w:szCs w:val="20"/>
          <w:lang w:val="es-CO"/>
        </w:rPr>
        <w:t xml:space="preserve"> </w:t>
      </w:r>
      <w:r w:rsidR="00294BC4" w:rsidRPr="00173BD9">
        <w:rPr>
          <w:rFonts w:ascii="Arial" w:eastAsia="Arial" w:hAnsi="Arial" w:cs="Arial"/>
          <w:sz w:val="20"/>
          <w:szCs w:val="20"/>
          <w:lang w:val="es-CO"/>
        </w:rPr>
        <w:t>H</w:t>
      </w:r>
      <w:r w:rsidRPr="00173BD9">
        <w:rPr>
          <w:rFonts w:ascii="Arial" w:eastAsia="Arial" w:hAnsi="Arial" w:cs="Arial"/>
          <w:sz w:val="20"/>
          <w:szCs w:val="20"/>
          <w:lang w:val="es-CO"/>
        </w:rPr>
        <w:t>abilitantes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acreditados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cada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integrantes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figura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asociativ</w:t>
      </w:r>
      <w:r w:rsidR="00A26A59" w:rsidRPr="00173BD9">
        <w:rPr>
          <w:rFonts w:ascii="Arial" w:eastAsia="Arial" w:hAnsi="Arial" w:cs="Arial"/>
          <w:sz w:val="20"/>
          <w:szCs w:val="20"/>
          <w:lang w:val="es-CO"/>
        </w:rPr>
        <w:t>a</w:t>
      </w:r>
      <w:r w:rsidR="000609F8" w:rsidRPr="00173BD9">
        <w:rPr>
          <w:rFonts w:ascii="Arial" w:eastAsia="Arial" w:hAnsi="Arial" w:cs="Arial"/>
          <w:sz w:val="20"/>
          <w:szCs w:val="20"/>
          <w:lang w:val="es-CO"/>
        </w:rPr>
        <w:t xml:space="preserve"> </w:t>
      </w:r>
      <w:r w:rsidR="00D41074" w:rsidRPr="00173BD9">
        <w:rPr>
          <w:rFonts w:ascii="Arial" w:eastAsia="Arial" w:hAnsi="Arial" w:cs="Arial"/>
          <w:sz w:val="20"/>
          <w:szCs w:val="20"/>
          <w:lang w:val="es-CO"/>
        </w:rPr>
        <w:t>de acuerdo con las reglas de los pliegos de condiciones.</w:t>
      </w:r>
    </w:p>
    <w:p w14:paraId="16A3F1B1" w14:textId="49C2EF31" w:rsidR="008F2E80" w:rsidRPr="00173BD9" w:rsidRDefault="008F2E80" w:rsidP="009F6D12">
      <w:pPr>
        <w:pStyle w:val="InviasNormal"/>
        <w:numPr>
          <w:ilvl w:val="0"/>
          <w:numId w:val="5"/>
        </w:numPr>
        <w:spacing w:line="276" w:lineRule="auto"/>
        <w:rPr>
          <w:rFonts w:ascii="Arial" w:eastAsia="Arial" w:hAnsi="Arial" w:cs="Arial"/>
          <w:sz w:val="20"/>
          <w:szCs w:val="20"/>
        </w:rPr>
      </w:pPr>
      <w:r w:rsidRPr="00173BD9">
        <w:rPr>
          <w:rFonts w:ascii="Arial" w:eastAsia="Arial" w:hAnsi="Arial" w:cs="Arial"/>
          <w:sz w:val="20"/>
          <w:szCs w:val="20"/>
          <w:lang w:val="es-CO"/>
        </w:rPr>
        <w:t xml:space="preserve">Todos los </w:t>
      </w:r>
      <w:r w:rsidR="00E633D4" w:rsidRPr="00173BD9">
        <w:rPr>
          <w:rFonts w:ascii="Arial" w:eastAsia="Arial" w:hAnsi="Arial" w:cs="Arial"/>
          <w:sz w:val="20"/>
          <w:szCs w:val="20"/>
          <w:lang w:val="es-CO"/>
        </w:rPr>
        <w:t>Proponentes</w:t>
      </w:r>
      <w:r w:rsidRPr="00173BD9">
        <w:rPr>
          <w:rFonts w:ascii="Arial" w:eastAsia="Arial" w:hAnsi="Arial" w:cs="Arial"/>
          <w:sz w:val="20"/>
          <w:szCs w:val="20"/>
          <w:lang w:val="es-CO"/>
        </w:rPr>
        <w:t xml:space="preserve"> deben diligenciar el Formato 3 – Experiencia y los </w:t>
      </w:r>
      <w:r w:rsidR="00E633D4" w:rsidRPr="00173BD9">
        <w:rPr>
          <w:rFonts w:ascii="Arial" w:eastAsia="Arial" w:hAnsi="Arial" w:cs="Arial"/>
          <w:sz w:val="20"/>
          <w:szCs w:val="20"/>
          <w:lang w:val="es-CO"/>
        </w:rPr>
        <w:t>Proponentes</w:t>
      </w:r>
      <w:r w:rsidRPr="00173BD9">
        <w:rPr>
          <w:rFonts w:ascii="Arial" w:eastAsia="Arial" w:hAnsi="Arial" w:cs="Arial"/>
          <w:sz w:val="20"/>
          <w:szCs w:val="20"/>
          <w:lang w:val="es-CO"/>
        </w:rPr>
        <w:t xml:space="preserve"> extranjeros </w:t>
      </w:r>
      <w:r w:rsidR="00C307AB" w:rsidRPr="00173BD9">
        <w:rPr>
          <w:rFonts w:ascii="Arial" w:eastAsia="Arial" w:hAnsi="Arial" w:cs="Arial"/>
          <w:sz w:val="20"/>
          <w:szCs w:val="20"/>
          <w:lang w:val="es-CO"/>
        </w:rPr>
        <w:t>sin domi</w:t>
      </w:r>
      <w:r w:rsidR="00436963" w:rsidRPr="00173BD9">
        <w:rPr>
          <w:rFonts w:ascii="Arial" w:eastAsia="Arial" w:hAnsi="Arial" w:cs="Arial"/>
          <w:sz w:val="20"/>
          <w:szCs w:val="20"/>
          <w:lang w:val="es-CO"/>
        </w:rPr>
        <w:t>cilio</w:t>
      </w:r>
      <w:r w:rsidR="00C307AB" w:rsidRPr="00173BD9">
        <w:rPr>
          <w:rFonts w:ascii="Arial" w:eastAsia="Arial" w:hAnsi="Arial" w:cs="Arial"/>
          <w:sz w:val="20"/>
          <w:szCs w:val="20"/>
          <w:lang w:val="es-CO"/>
        </w:rPr>
        <w:t xml:space="preserve"> o sin </w:t>
      </w:r>
      <w:r w:rsidR="00436963" w:rsidRPr="00173BD9">
        <w:rPr>
          <w:rFonts w:ascii="Arial" w:eastAsia="Arial" w:hAnsi="Arial" w:cs="Arial"/>
          <w:sz w:val="20"/>
          <w:szCs w:val="20"/>
          <w:lang w:val="es-CO"/>
        </w:rPr>
        <w:t xml:space="preserve">sucursal en Colombia </w:t>
      </w:r>
      <w:r w:rsidRPr="00173BD9">
        <w:rPr>
          <w:rFonts w:ascii="Arial" w:eastAsia="Arial" w:hAnsi="Arial" w:cs="Arial"/>
          <w:sz w:val="20"/>
          <w:szCs w:val="20"/>
          <w:lang w:val="es-CO"/>
        </w:rPr>
        <w:t xml:space="preserve">deberán diligenciar adicionalmente el Formato 4 – Capacidad financiera y organizacional para extranjeros y adjuntar los soportes que ahí se definen. </w:t>
      </w:r>
    </w:p>
    <w:p w14:paraId="0916467A" w14:textId="18173B3E" w:rsidR="009815A9" w:rsidRPr="006876CA" w:rsidRDefault="0062597D" w:rsidP="009F6D12">
      <w:pPr>
        <w:pStyle w:val="InviasNormal"/>
        <w:numPr>
          <w:ilvl w:val="0"/>
          <w:numId w:val="5"/>
        </w:numPr>
        <w:spacing w:line="276" w:lineRule="auto"/>
        <w:rPr>
          <w:rFonts w:ascii="Arial" w:eastAsiaTheme="minorEastAsia" w:hAnsi="Arial" w:cs="Arial"/>
          <w:sz w:val="20"/>
          <w:szCs w:val="20"/>
          <w:lang w:val="es-CO"/>
        </w:rPr>
      </w:pPr>
      <w:r>
        <w:rPr>
          <w:rFonts w:ascii="Arial" w:eastAsia="Arial" w:hAnsi="Arial" w:cs="Arial"/>
          <w:sz w:val="20"/>
          <w:szCs w:val="20"/>
          <w:lang w:val="es-CO"/>
        </w:rPr>
        <w:t xml:space="preserve"> </w:t>
      </w:r>
      <w:r w:rsidRPr="0033677B">
        <w:rPr>
          <w:rFonts w:ascii="Arial" w:eastAsia="Arial" w:hAnsi="Arial" w:cs="Arial"/>
          <w:sz w:val="20"/>
          <w:szCs w:val="20"/>
          <w:lang w:val="es-CO"/>
        </w:rPr>
        <w:t>Los Proponentes obligados a estar inscritos en el Registro Único de Proponentes (RUP), deberán aportar certificado con f</w:t>
      </w:r>
      <w:r w:rsidRPr="0033677B">
        <w:rPr>
          <w:rFonts w:ascii="Arial" w:eastAsia="Arial" w:hAnsi="Arial" w:cs="Arial"/>
          <w:sz w:val="20"/>
          <w:szCs w:val="20"/>
        </w:rPr>
        <w:t>echa de expedición 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 xml:space="preserve"> </w:t>
      </w:r>
      <w:r w:rsidRPr="0033677B">
        <w:rPr>
          <w:rFonts w:ascii="Arial" w:eastAsia="Arial" w:hAnsi="Arial" w:cs="Arial"/>
          <w:sz w:val="20"/>
          <w:szCs w:val="20"/>
        </w:rPr>
        <w:t>En caso de modificarse la fecha de cierre del Proceso</w:t>
      </w:r>
      <w:r w:rsidRPr="0033677B">
        <w:rPr>
          <w:rFonts w:ascii="Arial" w:eastAsia="Arial" w:hAnsi="Arial" w:cs="Arial"/>
          <w:sz w:val="20"/>
          <w:szCs w:val="20"/>
          <w:lang w:val="es-CO"/>
        </w:rPr>
        <w:t>,</w:t>
      </w:r>
      <w:r w:rsidRPr="0033677B">
        <w:rPr>
          <w:rFonts w:ascii="Arial" w:eastAsia="Arial" w:hAnsi="Arial" w:cs="Arial"/>
          <w:sz w:val="20"/>
          <w:szCs w:val="20"/>
        </w:rPr>
        <w:t xml:space="preserve"> se tendrá como referencia para establecer el plazo de vigencia del certificado </w:t>
      </w:r>
      <w:r w:rsidRPr="0033677B">
        <w:rPr>
          <w:rFonts w:ascii="Arial" w:eastAsia="Arial" w:hAnsi="Arial" w:cs="Arial"/>
          <w:sz w:val="20"/>
          <w:szCs w:val="20"/>
          <w:lang w:val="es-CO"/>
        </w:rPr>
        <w:t xml:space="preserve">la fecha </w:t>
      </w:r>
      <w:r w:rsidRPr="0033677B">
        <w:rPr>
          <w:rFonts w:ascii="Arial" w:eastAsia="Arial" w:hAnsi="Arial" w:cs="Arial"/>
          <w:sz w:val="20"/>
          <w:szCs w:val="20"/>
        </w:rPr>
        <w:t>originalmente establecida en el Pliego de Condiciones definitivo</w:t>
      </w:r>
      <w:r w:rsidRPr="0033677B">
        <w:rPr>
          <w:rFonts w:ascii="Arial" w:eastAsia="Arial" w:hAnsi="Arial" w:cs="Arial"/>
          <w:sz w:val="20"/>
          <w:szCs w:val="20"/>
          <w:lang w:val="es-CO"/>
        </w:rPr>
        <w:t>.</w:t>
      </w:r>
    </w:p>
    <w:p w14:paraId="78572A1A" w14:textId="1A9C1E8A" w:rsidR="00D40CA0" w:rsidRPr="00173BD9" w:rsidRDefault="00D40CA0" w:rsidP="00CF444A">
      <w:pPr>
        <w:pStyle w:val="Capitulo3"/>
      </w:pPr>
      <w:bookmarkStart w:id="330" w:name="_Toc508648267"/>
      <w:bookmarkStart w:id="331" w:name="_Toc508984051"/>
      <w:bookmarkStart w:id="332" w:name="_Toc509843882"/>
      <w:bookmarkStart w:id="333" w:name="_Toc511924790"/>
      <w:bookmarkStart w:id="334" w:name="_Toc518641669"/>
      <w:bookmarkStart w:id="335" w:name="_Toc32147335"/>
      <w:bookmarkStart w:id="336" w:name="_Toc42700859"/>
      <w:r w:rsidRPr="00FF3A8B">
        <w:t>CAPACIDAD</w:t>
      </w:r>
      <w:r w:rsidR="002644ED" w:rsidRPr="00620F7A">
        <w:t xml:space="preserve"> </w:t>
      </w:r>
      <w:r w:rsidRPr="00173BD9">
        <w:t>JURÍDICA</w:t>
      </w:r>
      <w:bookmarkEnd w:id="330"/>
      <w:bookmarkEnd w:id="331"/>
      <w:bookmarkEnd w:id="332"/>
      <w:bookmarkEnd w:id="333"/>
      <w:bookmarkEnd w:id="334"/>
      <w:bookmarkEnd w:id="335"/>
      <w:bookmarkEnd w:id="336"/>
      <w:r w:rsidR="002644ED" w:rsidRPr="00173BD9">
        <w:t xml:space="preserve"> </w:t>
      </w:r>
    </w:p>
    <w:p w14:paraId="42F72447" w14:textId="3CDBD56B" w:rsidR="00D40CA0" w:rsidRPr="00173BD9" w:rsidRDefault="00D40CA0" w:rsidP="004130DD">
      <w:pPr>
        <w:tabs>
          <w:tab w:val="left" w:pos="-142"/>
        </w:tabs>
        <w:autoSpaceDE w:val="0"/>
        <w:autoSpaceDN w:val="0"/>
        <w:adjustRightInd w:val="0"/>
        <w:spacing w:before="120" w:after="240" w:line="276" w:lineRule="auto"/>
        <w:jc w:val="both"/>
        <w:rPr>
          <w:rFonts w:cs="Arial"/>
          <w:szCs w:val="20"/>
        </w:rPr>
      </w:pPr>
      <w:r w:rsidRPr="00173BD9">
        <w:rPr>
          <w:rFonts w:cs="Arial"/>
          <w:szCs w:val="20"/>
        </w:rPr>
        <w:t>Los</w:t>
      </w:r>
      <w:r w:rsidR="002644ED" w:rsidRPr="00173BD9">
        <w:rPr>
          <w:rFonts w:cs="Arial"/>
          <w:szCs w:val="20"/>
        </w:rPr>
        <w:t xml:space="preserve"> </w:t>
      </w:r>
      <w:r w:rsidRPr="00173BD9">
        <w:rPr>
          <w:rFonts w:cs="Arial"/>
          <w:szCs w:val="20"/>
        </w:rPr>
        <w:t>interesados</w:t>
      </w:r>
      <w:r w:rsidR="002644ED" w:rsidRPr="00173BD9">
        <w:rPr>
          <w:rFonts w:cs="Arial"/>
          <w:szCs w:val="20"/>
        </w:rPr>
        <w:t xml:space="preserve"> </w:t>
      </w:r>
      <w:r w:rsidRPr="00173BD9">
        <w:rPr>
          <w:rFonts w:cs="Arial"/>
          <w:szCs w:val="20"/>
        </w:rPr>
        <w:t>podrán</w:t>
      </w:r>
      <w:r w:rsidR="002644ED" w:rsidRPr="00173BD9">
        <w:rPr>
          <w:rFonts w:cs="Arial"/>
          <w:szCs w:val="20"/>
        </w:rPr>
        <w:t xml:space="preserve"> </w:t>
      </w:r>
      <w:r w:rsidRPr="00173BD9">
        <w:rPr>
          <w:rFonts w:cs="Arial"/>
          <w:szCs w:val="20"/>
        </w:rPr>
        <w:t>participar</w:t>
      </w:r>
      <w:r w:rsidR="002644ED" w:rsidRPr="00173BD9">
        <w:rPr>
          <w:rFonts w:cs="Arial"/>
          <w:szCs w:val="20"/>
        </w:rPr>
        <w:t xml:space="preserve"> </w:t>
      </w:r>
      <w:r w:rsidRPr="00173BD9">
        <w:rPr>
          <w:rFonts w:cs="Arial"/>
          <w:szCs w:val="20"/>
        </w:rPr>
        <w:t>como</w:t>
      </w:r>
      <w:r w:rsidR="00750230" w:rsidRPr="00173BD9">
        <w:rPr>
          <w:rFonts w:eastAsia="Arial,Times New Roman" w:cs="Arial"/>
          <w:szCs w:val="20"/>
          <w:lang w:eastAsia="es-ES"/>
        </w:rPr>
        <w:t xml:space="preserve"> </w:t>
      </w:r>
      <w:r w:rsidR="00E633D4" w:rsidRPr="00173BD9">
        <w:rPr>
          <w:rFonts w:cs="Arial"/>
          <w:szCs w:val="20"/>
          <w:lang w:eastAsia="es-ES"/>
        </w:rPr>
        <w:t>Proponentes</w:t>
      </w:r>
      <w:r w:rsidR="002644ED" w:rsidRPr="00173BD9">
        <w:rPr>
          <w:rFonts w:cs="Arial"/>
          <w:szCs w:val="20"/>
        </w:rPr>
        <w:t xml:space="preserve"> </w:t>
      </w:r>
      <w:r w:rsidRPr="00173BD9">
        <w:rPr>
          <w:rFonts w:cs="Arial"/>
          <w:szCs w:val="20"/>
        </w:rPr>
        <w:t>bajo</w:t>
      </w:r>
      <w:r w:rsidR="002644ED" w:rsidRPr="00173BD9">
        <w:rPr>
          <w:rFonts w:cs="Arial"/>
          <w:szCs w:val="20"/>
        </w:rPr>
        <w:t xml:space="preserve"> </w:t>
      </w:r>
      <w:r w:rsidRPr="00173BD9">
        <w:rPr>
          <w:rFonts w:cs="Arial"/>
          <w:szCs w:val="20"/>
        </w:rPr>
        <w:t>alguna</w:t>
      </w:r>
      <w:r w:rsidR="002644ED" w:rsidRPr="00173BD9">
        <w:rPr>
          <w:rFonts w:cs="Arial"/>
          <w:szCs w:val="20"/>
        </w:rPr>
        <w:t xml:space="preserve"> </w:t>
      </w:r>
      <w:r w:rsidRPr="00173BD9">
        <w:rPr>
          <w:rFonts w:cs="Arial"/>
          <w:szCs w:val="20"/>
        </w:rPr>
        <w:t>de</w:t>
      </w:r>
      <w:r w:rsidR="002644ED" w:rsidRPr="00173BD9">
        <w:rPr>
          <w:rFonts w:cs="Arial"/>
          <w:szCs w:val="20"/>
        </w:rPr>
        <w:t xml:space="preserve"> </w:t>
      </w:r>
      <w:r w:rsidRPr="00173BD9">
        <w:rPr>
          <w:rFonts w:cs="Arial"/>
          <w:szCs w:val="20"/>
        </w:rPr>
        <w:t>las</w:t>
      </w:r>
      <w:r w:rsidR="002644ED" w:rsidRPr="00173BD9">
        <w:rPr>
          <w:rFonts w:cs="Arial"/>
          <w:szCs w:val="20"/>
        </w:rPr>
        <w:t xml:space="preserve"> </w:t>
      </w:r>
      <w:r w:rsidRPr="00173BD9">
        <w:rPr>
          <w:rFonts w:cs="Arial"/>
          <w:szCs w:val="20"/>
        </w:rPr>
        <w:t>siguientes</w:t>
      </w:r>
      <w:r w:rsidR="002644ED" w:rsidRPr="00173BD9">
        <w:rPr>
          <w:rFonts w:cs="Arial"/>
          <w:szCs w:val="20"/>
        </w:rPr>
        <w:t xml:space="preserve"> </w:t>
      </w:r>
      <w:r w:rsidRPr="00173BD9">
        <w:rPr>
          <w:rFonts w:cs="Arial"/>
          <w:szCs w:val="20"/>
        </w:rPr>
        <w:t>modalidades</w:t>
      </w:r>
      <w:r w:rsidR="002644ED" w:rsidRPr="00173BD9">
        <w:rPr>
          <w:rFonts w:cs="Arial"/>
          <w:szCs w:val="20"/>
        </w:rPr>
        <w:t xml:space="preserve"> </w:t>
      </w:r>
      <w:r w:rsidRPr="00173BD9">
        <w:rPr>
          <w:rFonts w:cs="Arial"/>
          <w:szCs w:val="20"/>
        </w:rPr>
        <w:t>siempre</w:t>
      </w:r>
      <w:r w:rsidR="002644ED" w:rsidRPr="00173BD9">
        <w:rPr>
          <w:rFonts w:cs="Arial"/>
          <w:szCs w:val="20"/>
        </w:rPr>
        <w:t xml:space="preserve"> </w:t>
      </w:r>
      <w:r w:rsidRPr="00173BD9">
        <w:rPr>
          <w:rFonts w:cs="Arial"/>
          <w:szCs w:val="20"/>
        </w:rPr>
        <w:t>y</w:t>
      </w:r>
      <w:r w:rsidR="002644ED" w:rsidRPr="00173BD9">
        <w:rPr>
          <w:rFonts w:cs="Arial"/>
          <w:szCs w:val="20"/>
        </w:rPr>
        <w:t xml:space="preserve"> </w:t>
      </w:r>
      <w:r w:rsidRPr="00173BD9">
        <w:rPr>
          <w:rFonts w:cs="Arial"/>
          <w:szCs w:val="20"/>
        </w:rPr>
        <w:t>cuando</w:t>
      </w:r>
      <w:r w:rsidR="002644ED" w:rsidRPr="00173BD9">
        <w:rPr>
          <w:rFonts w:cs="Arial"/>
          <w:szCs w:val="20"/>
        </w:rPr>
        <w:t xml:space="preserve"> </w:t>
      </w:r>
      <w:r w:rsidRPr="00173BD9">
        <w:rPr>
          <w:rFonts w:cs="Arial"/>
          <w:szCs w:val="20"/>
        </w:rPr>
        <w:t>cumplan</w:t>
      </w:r>
      <w:r w:rsidR="002644ED" w:rsidRPr="00173BD9">
        <w:rPr>
          <w:rFonts w:cs="Arial"/>
          <w:szCs w:val="20"/>
        </w:rPr>
        <w:t xml:space="preserve"> </w:t>
      </w:r>
      <w:r w:rsidR="00294BC4" w:rsidRPr="00173BD9">
        <w:rPr>
          <w:rFonts w:cs="Arial"/>
          <w:szCs w:val="20"/>
          <w:lang w:eastAsia="es-ES"/>
        </w:rPr>
        <w:t>los requisitos</w:t>
      </w:r>
      <w:r w:rsidR="002644ED" w:rsidRPr="00173BD9">
        <w:rPr>
          <w:rFonts w:cs="Arial"/>
          <w:szCs w:val="20"/>
        </w:rPr>
        <w:t xml:space="preserve"> </w:t>
      </w:r>
      <w:r w:rsidR="00294BC4" w:rsidRPr="00173BD9">
        <w:rPr>
          <w:rFonts w:cs="Arial"/>
          <w:szCs w:val="20"/>
        </w:rPr>
        <w:t>exigido</w:t>
      </w:r>
      <w:r w:rsidRPr="00173BD9">
        <w:rPr>
          <w:rFonts w:cs="Arial"/>
          <w:szCs w:val="20"/>
        </w:rPr>
        <w:t>s</w:t>
      </w:r>
      <w:r w:rsidR="002644ED" w:rsidRPr="00173BD9">
        <w:rPr>
          <w:rFonts w:cs="Arial"/>
          <w:szCs w:val="20"/>
        </w:rPr>
        <w:t xml:space="preserve"> </w:t>
      </w:r>
      <w:r w:rsidRPr="00173BD9">
        <w:rPr>
          <w:rFonts w:cs="Arial"/>
          <w:szCs w:val="20"/>
        </w:rPr>
        <w:t>en</w:t>
      </w:r>
      <w:r w:rsidR="002644ED" w:rsidRPr="00173BD9">
        <w:rPr>
          <w:rFonts w:cs="Arial"/>
          <w:szCs w:val="20"/>
        </w:rPr>
        <w:t xml:space="preserve"> </w:t>
      </w:r>
      <w:r w:rsidRPr="00173BD9">
        <w:rPr>
          <w:rFonts w:cs="Arial"/>
          <w:szCs w:val="20"/>
        </w:rPr>
        <w:t>el</w:t>
      </w:r>
      <w:r w:rsidR="002644ED" w:rsidRPr="00173BD9">
        <w:rPr>
          <w:rFonts w:cs="Arial"/>
          <w:szCs w:val="20"/>
        </w:rPr>
        <w:t xml:space="preserve"> </w:t>
      </w:r>
      <w:r w:rsidRPr="00173BD9">
        <w:rPr>
          <w:rFonts w:cs="Arial"/>
          <w:szCs w:val="20"/>
        </w:rPr>
        <w:t>Pliego</w:t>
      </w:r>
      <w:r w:rsidR="002644ED" w:rsidRPr="00173BD9">
        <w:rPr>
          <w:rFonts w:cs="Arial"/>
          <w:szCs w:val="20"/>
        </w:rPr>
        <w:t xml:space="preserve"> </w:t>
      </w:r>
      <w:r w:rsidRPr="00173BD9">
        <w:rPr>
          <w:rFonts w:cs="Arial"/>
          <w:szCs w:val="20"/>
        </w:rPr>
        <w:t>de</w:t>
      </w:r>
      <w:r w:rsidR="002644ED" w:rsidRPr="00173BD9">
        <w:rPr>
          <w:rFonts w:cs="Arial"/>
          <w:szCs w:val="20"/>
        </w:rPr>
        <w:t xml:space="preserve"> </w:t>
      </w:r>
      <w:r w:rsidRPr="00173BD9">
        <w:rPr>
          <w:rFonts w:cs="Arial"/>
          <w:szCs w:val="20"/>
        </w:rPr>
        <w:t>Condiciones:</w:t>
      </w:r>
    </w:p>
    <w:p w14:paraId="1E3782F3" w14:textId="1BBBB66A" w:rsidR="00D40CA0" w:rsidRPr="00173BD9" w:rsidRDefault="00D40CA0" w:rsidP="009F6D12">
      <w:pPr>
        <w:numPr>
          <w:ilvl w:val="0"/>
          <w:numId w:val="20"/>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Individualmente:</w:t>
      </w:r>
      <w:r w:rsidR="002644ED" w:rsidRPr="00173BD9">
        <w:rPr>
          <w:rFonts w:eastAsia="Arial,Times New Roman" w:cs="Arial"/>
          <w:szCs w:val="20"/>
          <w:lang w:eastAsia="es-ES"/>
        </w:rPr>
        <w:t xml:space="preserve"> </w:t>
      </w:r>
      <w:r w:rsidRPr="00173BD9">
        <w:rPr>
          <w:rFonts w:cs="Arial"/>
          <w:szCs w:val="20"/>
          <w:lang w:eastAsia="es-ES"/>
        </w:rPr>
        <w:t>como:</w:t>
      </w:r>
      <w:r w:rsidR="002644ED" w:rsidRPr="00173BD9">
        <w:rPr>
          <w:rFonts w:eastAsia="Arial,Times New Roman" w:cs="Arial"/>
          <w:szCs w:val="20"/>
          <w:lang w:eastAsia="es-ES"/>
        </w:rPr>
        <w:t xml:space="preserve"> </w:t>
      </w:r>
      <w:r w:rsidRPr="00173BD9">
        <w:rPr>
          <w:rFonts w:cs="Arial"/>
          <w:szCs w:val="20"/>
          <w:lang w:eastAsia="es-ES"/>
        </w:rPr>
        <w:t>(a)</w:t>
      </w:r>
      <w:r w:rsidR="002644ED" w:rsidRPr="00173BD9">
        <w:rPr>
          <w:rFonts w:eastAsia="Arial,Times New Roman" w:cs="Arial"/>
          <w:szCs w:val="20"/>
          <w:lang w:eastAsia="es-ES"/>
        </w:rPr>
        <w:t xml:space="preserve"> </w:t>
      </w:r>
      <w:r w:rsidRPr="00173BD9">
        <w:rPr>
          <w:rFonts w:cs="Arial"/>
          <w:szCs w:val="20"/>
          <w:lang w:eastAsia="es-ES"/>
        </w:rPr>
        <w:t>personas</w:t>
      </w:r>
      <w:r w:rsidR="002644ED" w:rsidRPr="00173BD9">
        <w:rPr>
          <w:rFonts w:eastAsia="Arial,Times New Roman" w:cs="Arial"/>
          <w:szCs w:val="20"/>
          <w:lang w:eastAsia="es-ES"/>
        </w:rPr>
        <w:t xml:space="preserve"> </w:t>
      </w:r>
      <w:r w:rsidRPr="00173BD9">
        <w:rPr>
          <w:rFonts w:cs="Arial"/>
          <w:szCs w:val="20"/>
          <w:lang w:eastAsia="es-ES"/>
        </w:rPr>
        <w:t>naturales</w:t>
      </w:r>
      <w:r w:rsidR="002644ED" w:rsidRPr="00173BD9">
        <w:rPr>
          <w:rFonts w:eastAsia="Arial,Times New Roman" w:cs="Arial"/>
          <w:szCs w:val="20"/>
          <w:lang w:eastAsia="es-ES"/>
        </w:rPr>
        <w:t xml:space="preserve"> </w:t>
      </w:r>
      <w:r w:rsidRPr="00173BD9">
        <w:rPr>
          <w:rFonts w:cs="Arial"/>
          <w:szCs w:val="20"/>
          <w:lang w:eastAsia="es-ES"/>
        </w:rPr>
        <w:t>nacionales</w:t>
      </w:r>
      <w:r w:rsidR="002644ED" w:rsidRPr="00173BD9">
        <w:rPr>
          <w:rFonts w:eastAsia="Arial,Times New Roman" w:cs="Arial"/>
          <w:szCs w:val="20"/>
          <w:lang w:eastAsia="es-ES"/>
        </w:rPr>
        <w:t xml:space="preserve"> </w:t>
      </w:r>
      <w:r w:rsidRPr="00173BD9">
        <w:rPr>
          <w:rFonts w:cs="Arial"/>
          <w:szCs w:val="20"/>
          <w:lang w:eastAsia="es-ES"/>
        </w:rPr>
        <w:t>o</w:t>
      </w:r>
      <w:r w:rsidR="002644ED" w:rsidRPr="00173BD9">
        <w:rPr>
          <w:rFonts w:eastAsia="Arial,Times New Roman" w:cs="Arial"/>
          <w:szCs w:val="20"/>
          <w:lang w:eastAsia="es-ES"/>
        </w:rPr>
        <w:t xml:space="preserve"> </w:t>
      </w:r>
      <w:r w:rsidRPr="00173BD9">
        <w:rPr>
          <w:rFonts w:cs="Arial"/>
          <w:szCs w:val="20"/>
          <w:lang w:eastAsia="es-ES"/>
        </w:rPr>
        <w:t>extranjeras,</w:t>
      </w:r>
      <w:r w:rsidR="002644ED" w:rsidRPr="00173BD9">
        <w:rPr>
          <w:rFonts w:eastAsia="Arial,Times New Roman" w:cs="Arial"/>
          <w:szCs w:val="20"/>
          <w:lang w:eastAsia="es-ES"/>
        </w:rPr>
        <w:t xml:space="preserve"> </w:t>
      </w:r>
      <w:r w:rsidRPr="00173BD9">
        <w:rPr>
          <w:rFonts w:cs="Arial"/>
          <w:szCs w:val="20"/>
          <w:lang w:eastAsia="es-ES"/>
        </w:rPr>
        <w:t>(b)</w:t>
      </w:r>
      <w:r w:rsidR="002644ED" w:rsidRPr="00173BD9">
        <w:rPr>
          <w:rFonts w:eastAsia="Arial,Times New Roman" w:cs="Arial"/>
          <w:szCs w:val="20"/>
          <w:lang w:eastAsia="es-ES"/>
        </w:rPr>
        <w:t xml:space="preserve"> </w:t>
      </w:r>
      <w:r w:rsidRPr="00173BD9">
        <w:rPr>
          <w:rFonts w:cs="Arial"/>
          <w:szCs w:val="20"/>
          <w:lang w:eastAsia="es-ES"/>
        </w:rPr>
        <w:t>personas</w:t>
      </w:r>
      <w:r w:rsidR="002644ED" w:rsidRPr="00173BD9">
        <w:rPr>
          <w:rFonts w:eastAsia="Arial,Times New Roman" w:cs="Arial"/>
          <w:szCs w:val="20"/>
          <w:lang w:eastAsia="es-ES"/>
        </w:rPr>
        <w:t xml:space="preserve"> </w:t>
      </w:r>
      <w:r w:rsidRPr="00173BD9">
        <w:rPr>
          <w:rFonts w:cs="Arial"/>
          <w:szCs w:val="20"/>
          <w:lang w:eastAsia="es-ES"/>
        </w:rPr>
        <w:t>jurídicas</w:t>
      </w:r>
      <w:r w:rsidR="002644ED" w:rsidRPr="00173BD9">
        <w:rPr>
          <w:rFonts w:eastAsia="Arial,Times New Roman" w:cs="Arial"/>
          <w:szCs w:val="20"/>
          <w:lang w:eastAsia="es-ES"/>
        </w:rPr>
        <w:t xml:space="preserve"> </w:t>
      </w:r>
      <w:r w:rsidRPr="00173BD9">
        <w:rPr>
          <w:rFonts w:cs="Arial"/>
          <w:szCs w:val="20"/>
          <w:lang w:eastAsia="es-ES"/>
        </w:rPr>
        <w:t>nacionales</w:t>
      </w:r>
      <w:r w:rsidR="002644ED" w:rsidRPr="00173BD9">
        <w:rPr>
          <w:rFonts w:eastAsia="Arial,Times New Roman" w:cs="Arial"/>
          <w:szCs w:val="20"/>
          <w:lang w:eastAsia="es-ES"/>
        </w:rPr>
        <w:t xml:space="preserve"> </w:t>
      </w:r>
      <w:r w:rsidRPr="00173BD9">
        <w:rPr>
          <w:rFonts w:cs="Arial"/>
          <w:szCs w:val="20"/>
          <w:lang w:eastAsia="es-ES"/>
        </w:rPr>
        <w:t>o</w:t>
      </w:r>
      <w:r w:rsidR="002644ED" w:rsidRPr="00173BD9">
        <w:rPr>
          <w:rFonts w:eastAsia="Arial,Times New Roman" w:cs="Arial"/>
          <w:szCs w:val="20"/>
          <w:lang w:eastAsia="es-ES"/>
        </w:rPr>
        <w:t xml:space="preserve"> </w:t>
      </w:r>
      <w:r w:rsidRPr="00173BD9">
        <w:rPr>
          <w:rFonts w:cs="Arial"/>
          <w:szCs w:val="20"/>
          <w:lang w:eastAsia="es-ES"/>
        </w:rPr>
        <w:t>extranjeras.</w:t>
      </w:r>
    </w:p>
    <w:p w14:paraId="52A75EDF" w14:textId="3F32A199" w:rsidR="00D40CA0" w:rsidRPr="00173BD9" w:rsidRDefault="00D40CA0" w:rsidP="009F6D12">
      <w:pPr>
        <w:numPr>
          <w:ilvl w:val="0"/>
          <w:numId w:val="20"/>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Conjuntamente,</w:t>
      </w:r>
      <w:r w:rsidR="00294BC4" w:rsidRPr="00173BD9">
        <w:rPr>
          <w:rFonts w:cs="Arial"/>
          <w:szCs w:val="20"/>
          <w:lang w:eastAsia="es-ES"/>
        </w:rPr>
        <w:t xml:space="preserve"> como </w:t>
      </w:r>
      <w:r w:rsidR="00E633D4" w:rsidRPr="00173BD9">
        <w:rPr>
          <w:rFonts w:cs="Arial"/>
          <w:szCs w:val="20"/>
          <w:lang w:eastAsia="es-ES"/>
        </w:rPr>
        <w:t>Proponentes</w:t>
      </w:r>
      <w:r w:rsidR="00294BC4" w:rsidRPr="00173BD9">
        <w:rPr>
          <w:rFonts w:cs="Arial"/>
          <w:szCs w:val="20"/>
          <w:lang w:eastAsia="es-ES"/>
        </w:rPr>
        <w:t xml:space="preserve"> Plurales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cualquiera</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las</w:t>
      </w:r>
      <w:r w:rsidR="002644ED" w:rsidRPr="00173BD9">
        <w:rPr>
          <w:rFonts w:eastAsia="Arial,Times New Roman" w:cs="Arial"/>
          <w:szCs w:val="20"/>
          <w:lang w:eastAsia="es-ES"/>
        </w:rPr>
        <w:t xml:space="preserve"> </w:t>
      </w:r>
      <w:r w:rsidRPr="00173BD9">
        <w:rPr>
          <w:rFonts w:cs="Arial"/>
          <w:szCs w:val="20"/>
          <w:lang w:eastAsia="es-ES"/>
        </w:rPr>
        <w:t>formas</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asociación</w:t>
      </w:r>
      <w:r w:rsidR="002644ED" w:rsidRPr="00173BD9">
        <w:rPr>
          <w:rFonts w:eastAsia="Arial,Times New Roman" w:cs="Arial"/>
          <w:szCs w:val="20"/>
          <w:lang w:eastAsia="es-ES"/>
        </w:rPr>
        <w:t xml:space="preserve"> </w:t>
      </w:r>
      <w:r w:rsidRPr="00173BD9">
        <w:rPr>
          <w:rFonts w:cs="Arial"/>
          <w:szCs w:val="20"/>
          <w:lang w:eastAsia="es-ES"/>
        </w:rPr>
        <w:t>previstas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el</w:t>
      </w:r>
      <w:r w:rsidR="002644ED" w:rsidRPr="00173BD9">
        <w:rPr>
          <w:rFonts w:eastAsia="Arial,Times New Roman" w:cs="Arial"/>
          <w:szCs w:val="20"/>
          <w:lang w:eastAsia="es-ES"/>
        </w:rPr>
        <w:t xml:space="preserve"> </w:t>
      </w:r>
      <w:r w:rsidRPr="00173BD9">
        <w:rPr>
          <w:rFonts w:cs="Arial"/>
          <w:szCs w:val="20"/>
          <w:lang w:eastAsia="es-ES"/>
        </w:rPr>
        <w:t>artículo</w:t>
      </w:r>
      <w:r w:rsidR="002644ED" w:rsidRPr="00173BD9">
        <w:rPr>
          <w:rFonts w:eastAsia="Arial,Times New Roman" w:cs="Arial"/>
          <w:szCs w:val="20"/>
          <w:lang w:eastAsia="es-ES"/>
        </w:rPr>
        <w:t xml:space="preserve"> </w:t>
      </w:r>
      <w:r w:rsidRPr="00173BD9">
        <w:rPr>
          <w:rFonts w:cs="Arial"/>
          <w:szCs w:val="20"/>
          <w:lang w:eastAsia="es-ES"/>
        </w:rPr>
        <w:t>7</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Ley</w:t>
      </w:r>
      <w:r w:rsidR="002644ED" w:rsidRPr="00173BD9">
        <w:rPr>
          <w:rFonts w:eastAsia="Arial,Times New Roman" w:cs="Arial"/>
          <w:szCs w:val="20"/>
          <w:lang w:eastAsia="es-ES"/>
        </w:rPr>
        <w:t xml:space="preserve"> </w:t>
      </w:r>
      <w:r w:rsidRPr="00173BD9">
        <w:rPr>
          <w:rFonts w:cs="Arial"/>
          <w:szCs w:val="20"/>
          <w:lang w:eastAsia="es-ES"/>
        </w:rPr>
        <w:t>80</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1993.</w:t>
      </w:r>
    </w:p>
    <w:p w14:paraId="79EF6C7F" w14:textId="6571B2D6" w:rsidR="00D40CA0" w:rsidRPr="00173BD9" w:rsidRDefault="00D40CA0" w:rsidP="004130DD">
      <w:pPr>
        <w:tabs>
          <w:tab w:val="left" w:pos="-142"/>
        </w:tabs>
        <w:autoSpaceDE w:val="0"/>
        <w:autoSpaceDN w:val="0"/>
        <w:adjustRightInd w:val="0"/>
        <w:spacing w:before="120" w:after="240" w:line="276" w:lineRule="auto"/>
        <w:jc w:val="both"/>
        <w:rPr>
          <w:rFonts w:cs="Arial"/>
          <w:szCs w:val="20"/>
        </w:rPr>
      </w:pPr>
      <w:r w:rsidRPr="00173BD9">
        <w:rPr>
          <w:rFonts w:cs="Arial"/>
          <w:szCs w:val="20"/>
          <w:lang w:eastAsia="es-ES"/>
        </w:rPr>
        <w:t>Los</w:t>
      </w:r>
      <w:r w:rsidR="002644ED" w:rsidRPr="00173BD9">
        <w:rPr>
          <w:rFonts w:eastAsia="Arial,Times New Roman" w:cs="Arial"/>
          <w:szCs w:val="20"/>
          <w:lang w:eastAsia="es-ES"/>
        </w:rPr>
        <w:t xml:space="preserve"> </w:t>
      </w:r>
      <w:r w:rsidR="00E633D4" w:rsidRPr="00173BD9">
        <w:rPr>
          <w:rFonts w:cs="Arial"/>
          <w:szCs w:val="20"/>
        </w:rPr>
        <w:t>Proponentes</w:t>
      </w:r>
      <w:r w:rsidR="002644ED" w:rsidRPr="00173BD9">
        <w:rPr>
          <w:rFonts w:cs="Arial"/>
          <w:szCs w:val="20"/>
        </w:rPr>
        <w:t xml:space="preserve"> </w:t>
      </w:r>
      <w:r w:rsidRPr="00173BD9">
        <w:rPr>
          <w:rFonts w:cs="Arial"/>
          <w:szCs w:val="20"/>
        </w:rPr>
        <w:t>debe</w:t>
      </w:r>
      <w:r w:rsidRPr="00173BD9">
        <w:rPr>
          <w:rFonts w:cs="Arial"/>
          <w:szCs w:val="20"/>
          <w:lang w:val="es-ES" w:eastAsia="es-ES"/>
        </w:rPr>
        <w:t>n</w:t>
      </w:r>
      <w:r w:rsidRPr="00173BD9">
        <w:rPr>
          <w:rFonts w:cs="Arial"/>
          <w:szCs w:val="20"/>
        </w:rPr>
        <w:t>:</w:t>
      </w:r>
    </w:p>
    <w:p w14:paraId="71223C05" w14:textId="19426FDE" w:rsidR="00D40CA0" w:rsidRPr="00173BD9" w:rsidRDefault="00D40CA0" w:rsidP="009F6D12">
      <w:pPr>
        <w:numPr>
          <w:ilvl w:val="0"/>
          <w:numId w:val="21"/>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Tener</w:t>
      </w:r>
      <w:r w:rsidR="002644ED" w:rsidRPr="00173BD9">
        <w:rPr>
          <w:rFonts w:eastAsia="Arial,Times New Roman" w:cs="Arial"/>
          <w:szCs w:val="20"/>
          <w:lang w:eastAsia="es-ES"/>
        </w:rPr>
        <w:t xml:space="preserve"> </w:t>
      </w:r>
      <w:r w:rsidRPr="00173BD9">
        <w:rPr>
          <w:rFonts w:cs="Arial"/>
          <w:szCs w:val="20"/>
          <w:lang w:eastAsia="es-ES"/>
        </w:rPr>
        <w:t>capacidad</w:t>
      </w:r>
      <w:r w:rsidR="002644ED" w:rsidRPr="00173BD9">
        <w:rPr>
          <w:rFonts w:eastAsia="Arial,Times New Roman" w:cs="Arial"/>
          <w:szCs w:val="20"/>
          <w:lang w:eastAsia="es-ES"/>
        </w:rPr>
        <w:t xml:space="preserve"> </w:t>
      </w:r>
      <w:r w:rsidRPr="00173BD9">
        <w:rPr>
          <w:rFonts w:cs="Arial"/>
          <w:szCs w:val="20"/>
          <w:lang w:eastAsia="es-ES"/>
        </w:rPr>
        <w:t>jurídica</w:t>
      </w:r>
      <w:r w:rsidR="002644ED" w:rsidRPr="00173BD9">
        <w:rPr>
          <w:rFonts w:eastAsia="Arial,Times New Roman" w:cs="Arial"/>
          <w:szCs w:val="20"/>
          <w:lang w:eastAsia="es-ES"/>
        </w:rPr>
        <w:t xml:space="preserve"> </w:t>
      </w:r>
      <w:r w:rsidRPr="00173BD9">
        <w:rPr>
          <w:rFonts w:cs="Arial"/>
          <w:szCs w:val="20"/>
          <w:lang w:eastAsia="es-ES"/>
        </w:rPr>
        <w:t>para</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presentación</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00294BC4" w:rsidRPr="00173BD9">
        <w:rPr>
          <w:rFonts w:cs="Arial"/>
          <w:szCs w:val="20"/>
          <w:lang w:eastAsia="es-ES"/>
        </w:rPr>
        <w:t>oferta.</w:t>
      </w:r>
    </w:p>
    <w:p w14:paraId="49657DA2" w14:textId="4587B58A" w:rsidR="00D40CA0" w:rsidRPr="00173BD9" w:rsidRDefault="00D40CA0" w:rsidP="009F6D12">
      <w:pPr>
        <w:numPr>
          <w:ilvl w:val="0"/>
          <w:numId w:val="21"/>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lastRenderedPageBreak/>
        <w:t>Tener</w:t>
      </w:r>
      <w:r w:rsidR="002644ED" w:rsidRPr="00173BD9">
        <w:rPr>
          <w:rFonts w:eastAsia="Arial,Times New Roman" w:cs="Arial"/>
          <w:szCs w:val="20"/>
          <w:lang w:eastAsia="es-ES"/>
        </w:rPr>
        <w:t xml:space="preserve"> </w:t>
      </w:r>
      <w:r w:rsidRPr="00173BD9">
        <w:rPr>
          <w:rFonts w:cs="Arial"/>
          <w:szCs w:val="20"/>
          <w:lang w:eastAsia="es-ES"/>
        </w:rPr>
        <w:t>capacidad</w:t>
      </w:r>
      <w:r w:rsidR="002644ED" w:rsidRPr="00173BD9">
        <w:rPr>
          <w:rFonts w:eastAsia="Arial,Times New Roman" w:cs="Arial"/>
          <w:szCs w:val="20"/>
          <w:lang w:eastAsia="es-ES"/>
        </w:rPr>
        <w:t xml:space="preserve"> </w:t>
      </w:r>
      <w:r w:rsidRPr="00173BD9">
        <w:rPr>
          <w:rFonts w:cs="Arial"/>
          <w:szCs w:val="20"/>
          <w:lang w:eastAsia="es-ES"/>
        </w:rPr>
        <w:t>jurídica</w:t>
      </w:r>
      <w:r w:rsidR="002644ED" w:rsidRPr="00173BD9">
        <w:rPr>
          <w:rFonts w:eastAsia="Arial,Times New Roman" w:cs="Arial"/>
          <w:szCs w:val="20"/>
          <w:lang w:eastAsia="es-ES"/>
        </w:rPr>
        <w:t xml:space="preserve"> </w:t>
      </w:r>
      <w:r w:rsidRPr="00173BD9">
        <w:rPr>
          <w:rFonts w:cs="Arial"/>
          <w:szCs w:val="20"/>
          <w:lang w:eastAsia="es-ES"/>
        </w:rPr>
        <w:t>para</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celebración</w:t>
      </w:r>
      <w:r w:rsidR="002644ED" w:rsidRPr="00173BD9">
        <w:rPr>
          <w:rFonts w:eastAsia="Arial,Times New Roman" w:cs="Arial"/>
          <w:szCs w:val="20"/>
          <w:lang w:eastAsia="es-ES"/>
        </w:rPr>
        <w:t xml:space="preserve"> </w:t>
      </w:r>
      <w:r w:rsidRPr="00173BD9">
        <w:rPr>
          <w:rFonts w:cs="Arial"/>
          <w:szCs w:val="20"/>
          <w:lang w:eastAsia="es-ES"/>
        </w:rPr>
        <w:t>y</w:t>
      </w:r>
      <w:r w:rsidR="002644ED" w:rsidRPr="00173BD9">
        <w:rPr>
          <w:rFonts w:eastAsia="Arial,Times New Roman" w:cs="Arial"/>
          <w:szCs w:val="20"/>
          <w:lang w:eastAsia="es-ES"/>
        </w:rPr>
        <w:t xml:space="preserve"> </w:t>
      </w:r>
      <w:r w:rsidRPr="00173BD9">
        <w:rPr>
          <w:rFonts w:cs="Arial"/>
          <w:szCs w:val="20"/>
          <w:lang w:eastAsia="es-ES"/>
        </w:rPr>
        <w:t>ejecución</w:t>
      </w:r>
      <w:r w:rsidR="002644ED" w:rsidRPr="00173BD9">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Pr="00173BD9">
        <w:rPr>
          <w:rFonts w:cs="Arial"/>
          <w:szCs w:val="20"/>
          <w:lang w:eastAsia="es-ES"/>
        </w:rPr>
        <w:t>contrato.</w:t>
      </w:r>
    </w:p>
    <w:p w14:paraId="025AD8A6" w14:textId="77777777" w:rsidR="0032423D" w:rsidRPr="00173BD9" w:rsidRDefault="00D40CA0" w:rsidP="009F6D12">
      <w:pPr>
        <w:pStyle w:val="Prrafodelista"/>
        <w:numPr>
          <w:ilvl w:val="0"/>
          <w:numId w:val="21"/>
        </w:numPr>
        <w:jc w:val="both"/>
        <w:rPr>
          <w:rFonts w:ascii="Arial" w:eastAsiaTheme="minorHAnsi" w:hAnsi="Arial" w:cs="Arial"/>
          <w:color w:val="3B3838" w:themeColor="background2" w:themeShade="40"/>
          <w:sz w:val="20"/>
          <w:szCs w:val="20"/>
          <w:lang w:eastAsia="es-ES"/>
        </w:rPr>
      </w:pPr>
      <w:r w:rsidRPr="00173BD9">
        <w:rPr>
          <w:rFonts w:ascii="Arial" w:eastAsiaTheme="minorHAnsi" w:hAnsi="Arial" w:cs="Arial"/>
          <w:color w:val="3B3838" w:themeColor="background2" w:themeShade="40"/>
          <w:sz w:val="20"/>
          <w:szCs w:val="20"/>
          <w:lang w:eastAsia="es-ES"/>
        </w:rPr>
        <w:t>No</w:t>
      </w:r>
      <w:r w:rsidR="002644ED" w:rsidRPr="00173BD9">
        <w:rPr>
          <w:rFonts w:ascii="Arial" w:eastAsiaTheme="minorHAnsi" w:hAnsi="Arial" w:cs="Arial"/>
          <w:color w:val="3B3838" w:themeColor="background2" w:themeShade="40"/>
          <w:sz w:val="20"/>
          <w:szCs w:val="20"/>
          <w:lang w:eastAsia="es-ES"/>
        </w:rPr>
        <w:t xml:space="preserve"> </w:t>
      </w:r>
      <w:r w:rsidRPr="00173BD9">
        <w:rPr>
          <w:rFonts w:ascii="Arial" w:eastAsiaTheme="minorHAnsi" w:hAnsi="Arial" w:cs="Arial"/>
          <w:color w:val="3B3838" w:themeColor="background2" w:themeShade="40"/>
          <w:sz w:val="20"/>
          <w:szCs w:val="20"/>
          <w:lang w:eastAsia="es-ES"/>
        </w:rPr>
        <w:t>estar</w:t>
      </w:r>
      <w:r w:rsidR="002644ED" w:rsidRPr="00173BD9">
        <w:rPr>
          <w:rFonts w:ascii="Arial" w:eastAsiaTheme="minorHAnsi" w:hAnsi="Arial" w:cs="Arial"/>
          <w:color w:val="3B3838" w:themeColor="background2" w:themeShade="40"/>
          <w:sz w:val="20"/>
          <w:szCs w:val="20"/>
          <w:lang w:eastAsia="es-ES"/>
        </w:rPr>
        <w:t xml:space="preserve"> </w:t>
      </w:r>
      <w:r w:rsidRPr="00173BD9">
        <w:rPr>
          <w:rFonts w:ascii="Arial" w:eastAsiaTheme="minorHAnsi" w:hAnsi="Arial" w:cs="Arial"/>
          <w:color w:val="3B3838" w:themeColor="background2" w:themeShade="40"/>
          <w:sz w:val="20"/>
          <w:szCs w:val="20"/>
          <w:lang w:eastAsia="es-ES"/>
        </w:rPr>
        <w:t>incursos</w:t>
      </w:r>
      <w:r w:rsidR="002644ED" w:rsidRPr="00173BD9">
        <w:rPr>
          <w:rFonts w:ascii="Arial" w:eastAsiaTheme="minorHAnsi" w:hAnsi="Arial" w:cs="Arial"/>
          <w:color w:val="3B3838" w:themeColor="background2" w:themeShade="40"/>
          <w:sz w:val="20"/>
          <w:szCs w:val="20"/>
          <w:lang w:eastAsia="es-ES"/>
        </w:rPr>
        <w:t xml:space="preserve"> </w:t>
      </w:r>
      <w:r w:rsidRPr="00173BD9">
        <w:rPr>
          <w:rFonts w:ascii="Arial" w:eastAsiaTheme="minorHAnsi" w:hAnsi="Arial" w:cs="Arial"/>
          <w:color w:val="3B3838" w:themeColor="background2" w:themeShade="40"/>
          <w:sz w:val="20"/>
          <w:szCs w:val="20"/>
          <w:lang w:eastAsia="es-ES"/>
        </w:rPr>
        <w:t>en</w:t>
      </w:r>
      <w:r w:rsidR="002644ED" w:rsidRPr="00173BD9">
        <w:rPr>
          <w:rFonts w:ascii="Arial" w:eastAsiaTheme="minorHAnsi" w:hAnsi="Arial" w:cs="Arial"/>
          <w:color w:val="3B3838" w:themeColor="background2" w:themeShade="40"/>
          <w:sz w:val="20"/>
          <w:szCs w:val="20"/>
          <w:lang w:eastAsia="es-ES"/>
        </w:rPr>
        <w:t xml:space="preserve"> </w:t>
      </w:r>
      <w:r w:rsidRPr="00173BD9">
        <w:rPr>
          <w:rFonts w:ascii="Arial" w:eastAsiaTheme="minorHAnsi" w:hAnsi="Arial" w:cs="Arial"/>
          <w:color w:val="3B3838" w:themeColor="background2" w:themeShade="40"/>
          <w:sz w:val="20"/>
          <w:szCs w:val="20"/>
          <w:lang w:eastAsia="es-ES"/>
        </w:rPr>
        <w:t>ninguna</w:t>
      </w:r>
      <w:r w:rsidR="002644ED" w:rsidRPr="00173BD9">
        <w:rPr>
          <w:rFonts w:ascii="Arial" w:eastAsiaTheme="minorHAnsi" w:hAnsi="Arial" w:cs="Arial"/>
          <w:color w:val="3B3838" w:themeColor="background2" w:themeShade="40"/>
          <w:sz w:val="20"/>
          <w:szCs w:val="20"/>
          <w:lang w:eastAsia="es-ES"/>
        </w:rPr>
        <w:t xml:space="preserve"> </w:t>
      </w:r>
      <w:r w:rsidRPr="00173BD9">
        <w:rPr>
          <w:rFonts w:ascii="Arial" w:eastAsiaTheme="minorHAnsi" w:hAnsi="Arial" w:cs="Arial"/>
          <w:color w:val="3B3838" w:themeColor="background2" w:themeShade="40"/>
          <w:sz w:val="20"/>
          <w:szCs w:val="20"/>
          <w:lang w:eastAsia="es-ES"/>
        </w:rPr>
        <w:t>de</w:t>
      </w:r>
      <w:r w:rsidR="002644ED" w:rsidRPr="00173BD9">
        <w:rPr>
          <w:rFonts w:ascii="Arial" w:eastAsiaTheme="minorHAnsi" w:hAnsi="Arial" w:cs="Arial"/>
          <w:color w:val="3B3838" w:themeColor="background2" w:themeShade="40"/>
          <w:sz w:val="20"/>
          <w:szCs w:val="20"/>
          <w:lang w:eastAsia="es-ES"/>
        </w:rPr>
        <w:t xml:space="preserve"> </w:t>
      </w:r>
      <w:r w:rsidRPr="00173BD9">
        <w:rPr>
          <w:rFonts w:ascii="Arial" w:eastAsiaTheme="minorHAnsi" w:hAnsi="Arial" w:cs="Arial"/>
          <w:color w:val="3B3838" w:themeColor="background2" w:themeShade="40"/>
          <w:sz w:val="20"/>
          <w:szCs w:val="20"/>
          <w:lang w:eastAsia="es-ES"/>
        </w:rPr>
        <w:t>las</w:t>
      </w:r>
      <w:r w:rsidR="002644ED" w:rsidRPr="00173BD9">
        <w:rPr>
          <w:rFonts w:ascii="Arial" w:eastAsiaTheme="minorHAnsi" w:hAnsi="Arial" w:cs="Arial"/>
          <w:color w:val="3B3838" w:themeColor="background2" w:themeShade="40"/>
          <w:sz w:val="20"/>
          <w:szCs w:val="20"/>
          <w:lang w:eastAsia="es-ES"/>
        </w:rPr>
        <w:t xml:space="preserve"> </w:t>
      </w:r>
      <w:r w:rsidRPr="00173BD9">
        <w:rPr>
          <w:rFonts w:ascii="Arial" w:eastAsiaTheme="minorHAnsi" w:hAnsi="Arial" w:cs="Arial"/>
          <w:color w:val="3B3838" w:themeColor="background2" w:themeShade="40"/>
          <w:sz w:val="20"/>
          <w:szCs w:val="20"/>
          <w:lang w:eastAsia="es-ES"/>
        </w:rPr>
        <w:t>circunstancias</w:t>
      </w:r>
      <w:r w:rsidR="002644ED" w:rsidRPr="00173BD9">
        <w:rPr>
          <w:rFonts w:ascii="Arial" w:eastAsiaTheme="minorHAnsi" w:hAnsi="Arial" w:cs="Arial"/>
          <w:color w:val="3B3838" w:themeColor="background2" w:themeShade="40"/>
          <w:sz w:val="20"/>
          <w:szCs w:val="20"/>
          <w:lang w:eastAsia="es-ES"/>
        </w:rPr>
        <w:t xml:space="preserve"> </w:t>
      </w:r>
      <w:r w:rsidRPr="00173BD9">
        <w:rPr>
          <w:rFonts w:ascii="Arial" w:eastAsiaTheme="minorHAnsi" w:hAnsi="Arial" w:cs="Arial"/>
          <w:color w:val="3B3838" w:themeColor="background2" w:themeShade="40"/>
          <w:sz w:val="20"/>
          <w:szCs w:val="20"/>
          <w:lang w:eastAsia="es-ES"/>
        </w:rPr>
        <w:t>de</w:t>
      </w:r>
      <w:r w:rsidR="002644ED" w:rsidRPr="00173BD9">
        <w:rPr>
          <w:rFonts w:ascii="Arial" w:eastAsiaTheme="minorHAnsi" w:hAnsi="Arial" w:cs="Arial"/>
          <w:color w:val="3B3838" w:themeColor="background2" w:themeShade="40"/>
          <w:sz w:val="20"/>
          <w:szCs w:val="20"/>
          <w:lang w:eastAsia="es-ES"/>
        </w:rPr>
        <w:t xml:space="preserve"> </w:t>
      </w:r>
      <w:r w:rsidR="00275F2D" w:rsidRPr="00173BD9">
        <w:rPr>
          <w:rFonts w:ascii="Arial" w:eastAsiaTheme="minorHAnsi" w:hAnsi="Arial" w:cs="Arial"/>
          <w:color w:val="3B3838" w:themeColor="background2" w:themeShade="40"/>
          <w:sz w:val="20"/>
          <w:szCs w:val="20"/>
          <w:lang w:eastAsia="es-ES"/>
        </w:rPr>
        <w:t>inhabilidad</w:t>
      </w:r>
      <w:r w:rsidR="002644ED" w:rsidRPr="00173BD9">
        <w:rPr>
          <w:rFonts w:ascii="Arial" w:eastAsiaTheme="minorHAnsi" w:hAnsi="Arial" w:cs="Arial"/>
          <w:color w:val="3B3838" w:themeColor="background2" w:themeShade="40"/>
          <w:sz w:val="20"/>
          <w:szCs w:val="20"/>
          <w:lang w:eastAsia="es-ES"/>
        </w:rPr>
        <w:t xml:space="preserve"> </w:t>
      </w:r>
      <w:r w:rsidRPr="00173BD9">
        <w:rPr>
          <w:rFonts w:ascii="Arial" w:eastAsiaTheme="minorHAnsi" w:hAnsi="Arial" w:cs="Arial"/>
          <w:color w:val="3B3838" w:themeColor="background2" w:themeShade="40"/>
          <w:sz w:val="20"/>
          <w:szCs w:val="20"/>
          <w:lang w:eastAsia="es-ES"/>
        </w:rPr>
        <w:t>o</w:t>
      </w:r>
      <w:r w:rsidR="00275F2D" w:rsidRPr="00173BD9">
        <w:rPr>
          <w:rFonts w:ascii="Arial" w:eastAsiaTheme="minorHAnsi" w:hAnsi="Arial" w:cs="Arial"/>
          <w:color w:val="3B3838" w:themeColor="background2" w:themeShade="40"/>
          <w:sz w:val="20"/>
          <w:szCs w:val="20"/>
          <w:lang w:eastAsia="es-ES"/>
        </w:rPr>
        <w:t xml:space="preserve"> incompatibilidad</w:t>
      </w:r>
      <w:r w:rsidR="0032423D" w:rsidRPr="00173BD9">
        <w:rPr>
          <w:rFonts w:ascii="Arial" w:eastAsiaTheme="minorHAnsi" w:hAnsi="Arial" w:cs="Arial"/>
          <w:color w:val="3B3838" w:themeColor="background2" w:themeShade="40"/>
          <w:sz w:val="20"/>
          <w:szCs w:val="20"/>
          <w:lang w:eastAsia="es-ES"/>
        </w:rPr>
        <w:t>, conflicto de interés o prohibición previstas en la legislación colombiana para contratar previstas en la Constitución y en la Ley.</w:t>
      </w:r>
    </w:p>
    <w:p w14:paraId="77E25389" w14:textId="357CCB7E" w:rsidR="004D666F" w:rsidRPr="00620F7A" w:rsidRDefault="00275F2D" w:rsidP="009F6D12">
      <w:pPr>
        <w:numPr>
          <w:ilvl w:val="0"/>
          <w:numId w:val="21"/>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sidDel="00275F2D">
        <w:rPr>
          <w:rFonts w:eastAsia="Arial,Times New Roman" w:cs="Arial"/>
          <w:szCs w:val="20"/>
          <w:lang w:eastAsia="es-ES"/>
        </w:rPr>
        <w:t xml:space="preserve"> </w:t>
      </w:r>
      <w:bookmarkStart w:id="337" w:name="_Toc508648269"/>
      <w:bookmarkStart w:id="338" w:name="_Toc508984053"/>
      <w:bookmarkStart w:id="339" w:name="_Toc509843884"/>
      <w:bookmarkStart w:id="340" w:name="_Toc511924791"/>
      <w:r w:rsidR="004D666F" w:rsidRPr="00173BD9">
        <w:rPr>
          <w:rFonts w:cs="Arial"/>
          <w:szCs w:val="20"/>
          <w:lang w:eastAsia="es-ES"/>
        </w:rPr>
        <w:t>No</w:t>
      </w:r>
      <w:r w:rsidR="004D666F" w:rsidRPr="00173BD9">
        <w:rPr>
          <w:rFonts w:eastAsia="Arial,Times New Roman" w:cs="Arial"/>
          <w:szCs w:val="20"/>
          <w:lang w:eastAsia="es-ES"/>
        </w:rPr>
        <w:t xml:space="preserve"> </w:t>
      </w:r>
      <w:r w:rsidR="004D666F" w:rsidRPr="00173BD9">
        <w:rPr>
          <w:rFonts w:cs="Arial"/>
          <w:szCs w:val="20"/>
          <w:lang w:eastAsia="es-ES"/>
        </w:rPr>
        <w:t>estar</w:t>
      </w:r>
      <w:r w:rsidR="004D666F" w:rsidRPr="00173BD9">
        <w:rPr>
          <w:rFonts w:eastAsia="Arial,Times New Roman" w:cs="Arial"/>
          <w:szCs w:val="20"/>
          <w:lang w:eastAsia="es-ES"/>
        </w:rPr>
        <w:t xml:space="preserve"> </w:t>
      </w:r>
      <w:r w:rsidR="004D666F" w:rsidRPr="00173BD9">
        <w:rPr>
          <w:rFonts w:cs="Arial"/>
          <w:szCs w:val="20"/>
          <w:lang w:eastAsia="es-ES"/>
        </w:rPr>
        <w:t>reportados</w:t>
      </w:r>
      <w:r w:rsidR="004D666F" w:rsidRPr="00173BD9">
        <w:rPr>
          <w:rFonts w:eastAsia="Arial,Times New Roman" w:cs="Arial"/>
          <w:szCs w:val="20"/>
          <w:lang w:eastAsia="es-ES"/>
        </w:rPr>
        <w:t xml:space="preserve"> </w:t>
      </w:r>
      <w:r w:rsidR="004D666F" w:rsidRPr="00173BD9">
        <w:rPr>
          <w:rFonts w:cs="Arial"/>
          <w:szCs w:val="20"/>
          <w:lang w:eastAsia="es-ES"/>
        </w:rPr>
        <w:t>en</w:t>
      </w:r>
      <w:r w:rsidR="004D666F" w:rsidRPr="00173BD9">
        <w:rPr>
          <w:rFonts w:eastAsia="Arial,Times New Roman" w:cs="Arial"/>
          <w:szCs w:val="20"/>
          <w:lang w:eastAsia="es-ES"/>
        </w:rPr>
        <w:t xml:space="preserve"> </w:t>
      </w:r>
      <w:r w:rsidR="004D666F" w:rsidRPr="00173BD9">
        <w:rPr>
          <w:rFonts w:cs="Arial"/>
          <w:szCs w:val="20"/>
          <w:lang w:eastAsia="es-ES"/>
        </w:rPr>
        <w:t>el</w:t>
      </w:r>
      <w:r w:rsidR="004D666F" w:rsidRPr="00173BD9">
        <w:rPr>
          <w:rFonts w:eastAsia="Arial,Times New Roman" w:cs="Arial"/>
          <w:szCs w:val="20"/>
          <w:lang w:eastAsia="es-ES"/>
        </w:rPr>
        <w:t xml:space="preserve"> </w:t>
      </w:r>
      <w:r w:rsidR="004D666F" w:rsidRPr="00173BD9">
        <w:rPr>
          <w:rFonts w:cs="Arial"/>
          <w:szCs w:val="20"/>
          <w:lang w:eastAsia="es-ES"/>
        </w:rPr>
        <w:t>último</w:t>
      </w:r>
      <w:r w:rsidR="004D666F" w:rsidRPr="00173BD9">
        <w:rPr>
          <w:rFonts w:eastAsia="Arial,Times New Roman" w:cs="Arial"/>
          <w:szCs w:val="20"/>
          <w:lang w:eastAsia="es-ES"/>
        </w:rPr>
        <w:t xml:space="preserve"> </w:t>
      </w:r>
      <w:r w:rsidR="004D666F" w:rsidRPr="00173BD9">
        <w:rPr>
          <w:rFonts w:cs="Arial"/>
          <w:szCs w:val="20"/>
          <w:lang w:eastAsia="es-ES"/>
        </w:rPr>
        <w:t>Boletín</w:t>
      </w:r>
      <w:r w:rsidR="004D666F" w:rsidRPr="00173BD9">
        <w:rPr>
          <w:rFonts w:eastAsia="Arial,Times New Roman" w:cs="Arial"/>
          <w:szCs w:val="20"/>
          <w:lang w:eastAsia="es-ES"/>
        </w:rPr>
        <w:t xml:space="preserve"> </w:t>
      </w:r>
      <w:r w:rsidR="004D666F" w:rsidRPr="00173BD9">
        <w:rPr>
          <w:rFonts w:cs="Arial"/>
          <w:szCs w:val="20"/>
          <w:lang w:eastAsia="es-ES"/>
        </w:rPr>
        <w:t>de</w:t>
      </w:r>
      <w:r w:rsidR="004D666F" w:rsidRPr="00173BD9">
        <w:rPr>
          <w:rFonts w:eastAsia="Arial,Times New Roman" w:cs="Arial"/>
          <w:szCs w:val="20"/>
          <w:lang w:eastAsia="es-ES"/>
        </w:rPr>
        <w:t xml:space="preserve"> </w:t>
      </w:r>
      <w:r w:rsidR="004D666F" w:rsidRPr="00173BD9">
        <w:rPr>
          <w:rFonts w:cs="Arial"/>
          <w:szCs w:val="20"/>
          <w:lang w:eastAsia="es-ES"/>
        </w:rPr>
        <w:t>Responsables</w:t>
      </w:r>
      <w:r w:rsidR="004D666F" w:rsidRPr="00173BD9">
        <w:rPr>
          <w:rFonts w:eastAsia="Arial,Times New Roman" w:cs="Arial"/>
          <w:szCs w:val="20"/>
          <w:lang w:eastAsia="es-ES"/>
        </w:rPr>
        <w:t xml:space="preserve"> </w:t>
      </w:r>
      <w:r w:rsidR="004D666F" w:rsidRPr="00173BD9">
        <w:rPr>
          <w:rFonts w:cs="Arial"/>
          <w:szCs w:val="20"/>
          <w:lang w:eastAsia="es-ES"/>
        </w:rPr>
        <w:t>Fiscales</w:t>
      </w:r>
      <w:r w:rsidR="004D666F" w:rsidRPr="00173BD9">
        <w:rPr>
          <w:rFonts w:eastAsia="Arial,Times New Roman" w:cs="Arial"/>
          <w:szCs w:val="20"/>
          <w:lang w:eastAsia="es-ES"/>
        </w:rPr>
        <w:t xml:space="preserve"> </w:t>
      </w:r>
      <w:r w:rsidR="004D666F" w:rsidRPr="00173BD9">
        <w:rPr>
          <w:rFonts w:cs="Arial"/>
          <w:szCs w:val="20"/>
          <w:lang w:eastAsia="es-ES"/>
        </w:rPr>
        <w:t>vigente</w:t>
      </w:r>
      <w:r w:rsidR="004D666F" w:rsidRPr="00173BD9">
        <w:rPr>
          <w:rFonts w:eastAsia="Arial,Times New Roman" w:cs="Arial"/>
          <w:szCs w:val="20"/>
          <w:lang w:eastAsia="es-ES"/>
        </w:rPr>
        <w:t xml:space="preserve"> </w:t>
      </w:r>
      <w:r w:rsidR="004D666F" w:rsidRPr="00173BD9">
        <w:rPr>
          <w:rFonts w:cs="Arial"/>
          <w:szCs w:val="20"/>
          <w:lang w:eastAsia="es-ES"/>
        </w:rPr>
        <w:t>publicado</w:t>
      </w:r>
      <w:r w:rsidR="004D666F" w:rsidRPr="00173BD9">
        <w:rPr>
          <w:rFonts w:eastAsia="Arial,Times New Roman" w:cs="Arial"/>
          <w:szCs w:val="20"/>
          <w:lang w:eastAsia="es-ES"/>
        </w:rPr>
        <w:t xml:space="preserve"> </w:t>
      </w:r>
      <w:r w:rsidR="004D666F" w:rsidRPr="00173BD9">
        <w:rPr>
          <w:rFonts w:cs="Arial"/>
          <w:szCs w:val="20"/>
          <w:lang w:eastAsia="es-ES"/>
        </w:rPr>
        <w:t>por</w:t>
      </w:r>
      <w:r w:rsidR="004D666F" w:rsidRPr="00173BD9">
        <w:rPr>
          <w:rFonts w:eastAsia="Arial,Times New Roman" w:cs="Arial"/>
          <w:szCs w:val="20"/>
          <w:lang w:eastAsia="es-ES"/>
        </w:rPr>
        <w:t xml:space="preserve"> </w:t>
      </w:r>
      <w:r w:rsidR="004D666F" w:rsidRPr="00173BD9">
        <w:rPr>
          <w:rFonts w:cs="Arial"/>
          <w:szCs w:val="20"/>
          <w:lang w:eastAsia="es-ES"/>
        </w:rPr>
        <w:t>la</w:t>
      </w:r>
      <w:r w:rsidR="004D666F" w:rsidRPr="00173BD9">
        <w:rPr>
          <w:rFonts w:eastAsia="Arial,Times New Roman" w:cs="Arial"/>
          <w:szCs w:val="20"/>
          <w:lang w:eastAsia="es-ES"/>
        </w:rPr>
        <w:t xml:space="preserve"> </w:t>
      </w:r>
      <w:r w:rsidR="004D666F" w:rsidRPr="00173BD9">
        <w:rPr>
          <w:rFonts w:cs="Arial"/>
          <w:szCs w:val="20"/>
          <w:lang w:eastAsia="es-ES"/>
        </w:rPr>
        <w:t>Contraloría</w:t>
      </w:r>
      <w:r w:rsidR="004D666F" w:rsidRPr="00173BD9">
        <w:rPr>
          <w:rFonts w:eastAsia="Arial,Times New Roman" w:cs="Arial"/>
          <w:szCs w:val="20"/>
          <w:lang w:eastAsia="es-ES"/>
        </w:rPr>
        <w:t xml:space="preserve"> </w:t>
      </w:r>
      <w:r w:rsidR="004D666F" w:rsidRPr="00173BD9">
        <w:rPr>
          <w:rFonts w:cs="Arial"/>
          <w:szCs w:val="20"/>
          <w:lang w:eastAsia="es-ES"/>
        </w:rPr>
        <w:t>General</w:t>
      </w:r>
      <w:r w:rsidR="004D666F" w:rsidRPr="00173BD9">
        <w:rPr>
          <w:rFonts w:eastAsia="Arial,Times New Roman" w:cs="Arial"/>
          <w:szCs w:val="20"/>
          <w:lang w:eastAsia="es-ES"/>
        </w:rPr>
        <w:t xml:space="preserve"> </w:t>
      </w:r>
      <w:r w:rsidR="004D666F" w:rsidRPr="00173BD9">
        <w:rPr>
          <w:rFonts w:cs="Arial"/>
          <w:szCs w:val="20"/>
          <w:lang w:eastAsia="es-ES"/>
        </w:rPr>
        <w:t>de</w:t>
      </w:r>
      <w:r w:rsidR="004D666F" w:rsidRPr="00173BD9">
        <w:rPr>
          <w:rFonts w:eastAsia="Arial,Times New Roman" w:cs="Arial"/>
          <w:szCs w:val="20"/>
          <w:lang w:eastAsia="es-ES"/>
        </w:rPr>
        <w:t xml:space="preserve"> </w:t>
      </w:r>
      <w:r w:rsidR="004D666F" w:rsidRPr="00173BD9">
        <w:rPr>
          <w:rFonts w:cs="Arial"/>
          <w:szCs w:val="20"/>
          <w:lang w:eastAsia="es-ES"/>
        </w:rPr>
        <w:t>la</w:t>
      </w:r>
      <w:r w:rsidR="004D666F" w:rsidRPr="00173BD9">
        <w:rPr>
          <w:rFonts w:eastAsia="Arial,Times New Roman" w:cs="Arial"/>
          <w:szCs w:val="20"/>
          <w:lang w:eastAsia="es-ES"/>
        </w:rPr>
        <w:t xml:space="preserve"> </w:t>
      </w:r>
      <w:r w:rsidR="004D666F" w:rsidRPr="00173BD9">
        <w:rPr>
          <w:rFonts w:cs="Arial"/>
          <w:szCs w:val="20"/>
          <w:lang w:eastAsia="es-ES"/>
        </w:rPr>
        <w:t xml:space="preserve">República. Esta disposición aplica para el </w:t>
      </w:r>
      <w:r w:rsidR="003C407D" w:rsidRPr="00173BD9">
        <w:rPr>
          <w:rFonts w:cs="Arial"/>
          <w:szCs w:val="20"/>
          <w:lang w:eastAsia="es-ES"/>
        </w:rPr>
        <w:t>Proponente</w:t>
      </w:r>
      <w:r w:rsidR="004D666F" w:rsidRPr="00173BD9">
        <w:rPr>
          <w:rFonts w:cs="Arial"/>
          <w:szCs w:val="20"/>
          <w:lang w:eastAsia="es-ES"/>
        </w:rPr>
        <w:t xml:space="preserve"> e integrantes de un </w:t>
      </w:r>
      <w:r w:rsidR="003C407D" w:rsidRPr="00173BD9">
        <w:rPr>
          <w:rFonts w:cs="Arial"/>
          <w:szCs w:val="20"/>
          <w:lang w:eastAsia="es-ES"/>
        </w:rPr>
        <w:t>Proponente</w:t>
      </w:r>
      <w:r w:rsidR="004D666F" w:rsidRPr="00173BD9">
        <w:rPr>
          <w:rFonts w:cs="Arial"/>
          <w:szCs w:val="20"/>
          <w:lang w:eastAsia="es-ES"/>
        </w:rPr>
        <w:t xml:space="preserve"> Plural con domicilio en Colombia. Tratándose de </w:t>
      </w:r>
      <w:r w:rsidR="00E633D4" w:rsidRPr="00173BD9">
        <w:rPr>
          <w:rFonts w:cs="Arial"/>
          <w:szCs w:val="20"/>
          <w:lang w:eastAsia="es-ES"/>
        </w:rPr>
        <w:t>Proponentes</w:t>
      </w:r>
      <w:r w:rsidR="004D666F" w:rsidRPr="00173BD9">
        <w:rPr>
          <w:rFonts w:cs="Arial"/>
          <w:szCs w:val="20"/>
          <w:lang w:eastAsia="es-ES"/>
        </w:rPr>
        <w:t xml:space="preserve"> extranjeros sin domicilio o sin sucursal en Colombia, deberán declarar que no son responsables fiscales por actividades ejercidas en Colombia en el pasado y que no tienen sanciones vigentes en Colombia que </w:t>
      </w:r>
      <w:r w:rsidR="004D666F" w:rsidRPr="005B1658">
        <w:rPr>
          <w:rFonts w:cs="Arial"/>
          <w:szCs w:val="20"/>
          <w:lang w:eastAsia="es-ES"/>
        </w:rPr>
        <w:t>implique</w:t>
      </w:r>
      <w:r w:rsidR="00D640EC">
        <w:rPr>
          <w:rFonts w:cs="Arial"/>
          <w:szCs w:val="20"/>
          <w:lang w:eastAsia="es-ES"/>
        </w:rPr>
        <w:t>n</w:t>
      </w:r>
      <w:r w:rsidR="004D666F" w:rsidRPr="00FF3A8B">
        <w:rPr>
          <w:rFonts w:cs="Arial"/>
          <w:szCs w:val="20"/>
          <w:lang w:eastAsia="es-ES"/>
        </w:rPr>
        <w:t xml:space="preserve"> inhabilidad para contratar con el Estado.</w:t>
      </w:r>
    </w:p>
    <w:p w14:paraId="7DE63548" w14:textId="4119ACC7" w:rsidR="006061AA" w:rsidRPr="00173BD9" w:rsidRDefault="006061AA" w:rsidP="004130DD">
      <w:pPr>
        <w:tabs>
          <w:tab w:val="left" w:pos="-142"/>
        </w:tabs>
        <w:autoSpaceDE w:val="0"/>
        <w:autoSpaceDN w:val="0"/>
        <w:adjustRightInd w:val="0"/>
        <w:spacing w:before="120" w:after="240" w:line="276" w:lineRule="auto"/>
        <w:jc w:val="both"/>
        <w:rPr>
          <w:rFonts w:eastAsia="Arial,Times New Roman" w:cs="Arial"/>
          <w:lang w:eastAsia="es-ES"/>
        </w:rPr>
      </w:pPr>
      <w:r w:rsidRPr="00620F7A">
        <w:rPr>
          <w:rFonts w:eastAsia="Arial,Times New Roman" w:cs="Arial"/>
          <w:lang w:eastAsia="es-ES"/>
        </w:rPr>
        <w:t>La Entidad deberá consultar los Antecedentes Judiciales en línea en los registr</w:t>
      </w:r>
      <w:r w:rsidRPr="00173BD9">
        <w:rPr>
          <w:rFonts w:eastAsia="Arial,Times New Roman" w:cs="Arial"/>
          <w:lang w:eastAsia="es-ES"/>
        </w:rPr>
        <w:t xml:space="preserve">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w:t>
      </w:r>
      <w:r w:rsidRPr="08DC91C4">
        <w:rPr>
          <w:rFonts w:eastAsia="Arial,Times New Roman" w:cs="Arial"/>
          <w:lang w:eastAsia="es-ES"/>
        </w:rPr>
        <w:t>18</w:t>
      </w:r>
      <w:r w:rsidR="005444B6">
        <w:rPr>
          <w:rFonts w:eastAsia="Arial,Times New Roman" w:cs="Arial"/>
          <w:lang w:eastAsia="es-ES"/>
        </w:rPr>
        <w:t>4</w:t>
      </w:r>
      <w:r w:rsidRPr="00FF3A8B">
        <w:rPr>
          <w:rFonts w:eastAsia="Arial,Times New Roman" w:cs="Arial"/>
          <w:lang w:eastAsia="es-ES"/>
        </w:rPr>
        <w:t xml:space="preserve"> de la Ley 1801 de 2016 – Código Nacional de </w:t>
      </w:r>
      <w:r w:rsidR="31A3512C" w:rsidRPr="00173BD9">
        <w:rPr>
          <w:rFonts w:eastAsia="Arial,Times New Roman" w:cs="Arial"/>
          <w:lang w:eastAsia="es-ES"/>
        </w:rPr>
        <w:t>Seguridad</w:t>
      </w:r>
      <w:r w:rsidRPr="00173BD9">
        <w:rPr>
          <w:rFonts w:eastAsia="Arial,Times New Roman" w:cs="Arial"/>
          <w:lang w:eastAsia="es-ES"/>
        </w:rPr>
        <w:t xml:space="preserve"> y Convivencia </w:t>
      </w:r>
      <w:r w:rsidR="2336A113" w:rsidRPr="00173BD9">
        <w:rPr>
          <w:rFonts w:eastAsia="Arial,Times New Roman" w:cs="Arial"/>
          <w:lang w:eastAsia="es-ES"/>
        </w:rPr>
        <w:t>Ciudadana</w:t>
      </w:r>
      <w:r w:rsidRPr="00173BD9">
        <w:rPr>
          <w:rFonts w:eastAsia="Arial,Times New Roman" w:cs="Arial"/>
          <w:lang w:eastAsia="es-ES"/>
        </w:rPr>
        <w:t>–.</w:t>
      </w:r>
    </w:p>
    <w:p w14:paraId="3450239B" w14:textId="28AA03F8" w:rsidR="00D40CA0" w:rsidRPr="00173BD9" w:rsidRDefault="00D40CA0" w:rsidP="00CF444A">
      <w:pPr>
        <w:pStyle w:val="Capitulo3"/>
      </w:pPr>
      <w:bookmarkStart w:id="341" w:name="_Toc518641670"/>
      <w:bookmarkStart w:id="342" w:name="_Toc32147336"/>
      <w:bookmarkStart w:id="343" w:name="_Toc42700860"/>
      <w:r w:rsidRPr="00173BD9">
        <w:t>EXISTENCIA</w:t>
      </w:r>
      <w:r w:rsidR="002644ED" w:rsidRPr="00173BD9">
        <w:t xml:space="preserve"> </w:t>
      </w:r>
      <w:r w:rsidRPr="00173BD9">
        <w:t>Y</w:t>
      </w:r>
      <w:r w:rsidR="002644ED" w:rsidRPr="00173BD9">
        <w:t xml:space="preserve"> </w:t>
      </w:r>
      <w:r w:rsidRPr="00173BD9">
        <w:t>REPRESENTACIÓN</w:t>
      </w:r>
      <w:r w:rsidR="002644ED" w:rsidRPr="00173BD9">
        <w:t xml:space="preserve"> </w:t>
      </w:r>
      <w:r w:rsidRPr="00173BD9">
        <w:t>LEGAL</w:t>
      </w:r>
      <w:bookmarkEnd w:id="337"/>
      <w:bookmarkEnd w:id="338"/>
      <w:bookmarkEnd w:id="339"/>
      <w:bookmarkEnd w:id="340"/>
      <w:bookmarkEnd w:id="341"/>
      <w:bookmarkEnd w:id="342"/>
      <w:bookmarkEnd w:id="343"/>
      <w:r w:rsidR="002644ED" w:rsidRPr="00173BD9">
        <w:t xml:space="preserve"> </w:t>
      </w:r>
    </w:p>
    <w:p w14:paraId="0172C934" w14:textId="2DA4A3BB" w:rsidR="00D40CA0" w:rsidRPr="00173BD9" w:rsidRDefault="00D40CA0" w:rsidP="006876CA">
      <w:pPr>
        <w:tabs>
          <w:tab w:val="left" w:pos="-142"/>
        </w:tabs>
        <w:autoSpaceDE w:val="0"/>
        <w:autoSpaceDN w:val="0"/>
        <w:adjustRightInd w:val="0"/>
        <w:spacing w:before="120" w:after="240" w:line="276" w:lineRule="auto"/>
        <w:jc w:val="both"/>
        <w:rPr>
          <w:rFonts w:cs="Arial"/>
          <w:szCs w:val="20"/>
        </w:rPr>
      </w:pPr>
      <w:r w:rsidRPr="00173BD9">
        <w:rPr>
          <w:rFonts w:cs="Arial"/>
          <w:szCs w:val="20"/>
        </w:rPr>
        <w:t>La</w:t>
      </w:r>
      <w:r w:rsidR="002644ED" w:rsidRPr="00173BD9">
        <w:rPr>
          <w:rFonts w:cs="Arial"/>
          <w:szCs w:val="20"/>
        </w:rPr>
        <w:t xml:space="preserve"> </w:t>
      </w:r>
      <w:r w:rsidRPr="00173BD9">
        <w:rPr>
          <w:rFonts w:cs="Arial"/>
          <w:szCs w:val="20"/>
        </w:rPr>
        <w:t>existencia</w:t>
      </w:r>
      <w:r w:rsidR="002644ED" w:rsidRPr="00173BD9">
        <w:rPr>
          <w:rFonts w:cs="Arial"/>
          <w:szCs w:val="20"/>
        </w:rPr>
        <w:t xml:space="preserve"> </w:t>
      </w:r>
      <w:r w:rsidRPr="00173BD9">
        <w:rPr>
          <w:rFonts w:cs="Arial"/>
          <w:szCs w:val="20"/>
        </w:rPr>
        <w:t>y</w:t>
      </w:r>
      <w:r w:rsidR="002644ED" w:rsidRPr="00173BD9">
        <w:rPr>
          <w:rFonts w:cs="Arial"/>
          <w:szCs w:val="20"/>
        </w:rPr>
        <w:t xml:space="preserve"> </w:t>
      </w:r>
      <w:r w:rsidRPr="00173BD9">
        <w:rPr>
          <w:rFonts w:cs="Arial"/>
          <w:szCs w:val="20"/>
        </w:rPr>
        <w:t>representación</w:t>
      </w:r>
      <w:r w:rsidR="002644ED" w:rsidRPr="00173BD9">
        <w:rPr>
          <w:rFonts w:cs="Arial"/>
          <w:szCs w:val="20"/>
        </w:rPr>
        <w:t xml:space="preserve"> </w:t>
      </w:r>
      <w:r w:rsidRPr="00173BD9">
        <w:rPr>
          <w:rFonts w:cs="Arial"/>
          <w:szCs w:val="20"/>
        </w:rPr>
        <w:t>legal</w:t>
      </w:r>
      <w:r w:rsidR="002644ED" w:rsidRPr="00173BD9">
        <w:rPr>
          <w:rFonts w:cs="Arial"/>
          <w:szCs w:val="20"/>
        </w:rPr>
        <w:t xml:space="preserve"> </w:t>
      </w:r>
      <w:r w:rsidRPr="00173BD9">
        <w:rPr>
          <w:rFonts w:cs="Arial"/>
          <w:szCs w:val="20"/>
        </w:rPr>
        <w:t>de</w:t>
      </w:r>
      <w:r w:rsidR="002644ED" w:rsidRPr="00173BD9">
        <w:rPr>
          <w:rFonts w:cs="Arial"/>
          <w:szCs w:val="20"/>
        </w:rPr>
        <w:t xml:space="preserve"> </w:t>
      </w:r>
      <w:r w:rsidRPr="00173BD9">
        <w:rPr>
          <w:rFonts w:cs="Arial"/>
          <w:szCs w:val="20"/>
        </w:rPr>
        <w:t>los</w:t>
      </w:r>
      <w:r w:rsidR="002644ED" w:rsidRPr="00173BD9">
        <w:rPr>
          <w:rFonts w:eastAsia="Arial,Times New Roman" w:cs="Arial"/>
          <w:szCs w:val="20"/>
          <w:lang w:eastAsia="es-ES"/>
        </w:rPr>
        <w:t xml:space="preserve"> </w:t>
      </w:r>
      <w:r w:rsidR="00E633D4" w:rsidRPr="00173BD9">
        <w:rPr>
          <w:rFonts w:cs="Arial"/>
          <w:szCs w:val="20"/>
          <w:lang w:eastAsia="es-ES"/>
        </w:rPr>
        <w:t>Proponentes</w:t>
      </w:r>
      <w:r w:rsidR="002644ED" w:rsidRPr="00173BD9">
        <w:rPr>
          <w:rFonts w:eastAsia="Arial,Times New Roman" w:cs="Arial"/>
          <w:szCs w:val="20"/>
          <w:lang w:eastAsia="es-ES"/>
        </w:rPr>
        <w:t xml:space="preserve"> </w:t>
      </w:r>
      <w:r w:rsidRPr="00173BD9">
        <w:rPr>
          <w:rFonts w:cs="Arial"/>
          <w:szCs w:val="20"/>
          <w:lang w:eastAsia="es-ES"/>
        </w:rPr>
        <w:t>individuales</w:t>
      </w:r>
      <w:r w:rsidR="002644ED" w:rsidRPr="00173BD9">
        <w:rPr>
          <w:rFonts w:eastAsia="Arial,Times New Roman" w:cs="Arial"/>
          <w:szCs w:val="20"/>
          <w:lang w:eastAsia="es-ES"/>
        </w:rPr>
        <w:t xml:space="preserve"> </w:t>
      </w:r>
      <w:r w:rsidRPr="00173BD9">
        <w:rPr>
          <w:rFonts w:cs="Arial"/>
          <w:szCs w:val="20"/>
          <w:lang w:eastAsia="es-ES"/>
        </w:rPr>
        <w:t>o</w:t>
      </w:r>
      <w:r w:rsidR="002644ED" w:rsidRPr="00173BD9">
        <w:rPr>
          <w:rFonts w:eastAsia="Arial,Times New Roman" w:cs="Arial"/>
          <w:szCs w:val="20"/>
          <w:lang w:eastAsia="es-ES"/>
        </w:rPr>
        <w:t xml:space="preserve"> </w:t>
      </w:r>
      <w:r w:rsidRPr="00173BD9">
        <w:rPr>
          <w:rFonts w:cs="Arial"/>
          <w:szCs w:val="20"/>
          <w:lang w:eastAsia="es-ES"/>
        </w:rPr>
        <w:t>miembros</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00E633D4" w:rsidRPr="00173BD9">
        <w:rPr>
          <w:rFonts w:cs="Arial"/>
          <w:szCs w:val="20"/>
          <w:lang w:eastAsia="es-ES"/>
        </w:rPr>
        <w:t>Proponentes</w:t>
      </w:r>
      <w:r w:rsidR="002644ED" w:rsidRPr="00173BD9">
        <w:rPr>
          <w:rFonts w:eastAsia="Arial,Times New Roman" w:cs="Arial"/>
          <w:szCs w:val="20"/>
          <w:lang w:eastAsia="es-ES"/>
        </w:rPr>
        <w:t xml:space="preserve"> </w:t>
      </w:r>
      <w:r w:rsidRPr="00173BD9">
        <w:rPr>
          <w:rFonts w:cs="Arial"/>
          <w:szCs w:val="20"/>
          <w:lang w:eastAsia="es-ES"/>
        </w:rPr>
        <w:t>Plurales</w:t>
      </w:r>
      <w:r w:rsidR="002644ED" w:rsidRPr="00173BD9">
        <w:rPr>
          <w:rFonts w:eastAsia="Arial,Times New Roman" w:cs="Arial"/>
          <w:szCs w:val="20"/>
          <w:lang w:eastAsia="es-ES"/>
        </w:rPr>
        <w:t xml:space="preserve"> </w:t>
      </w:r>
      <w:r w:rsidRPr="00173BD9">
        <w:rPr>
          <w:rFonts w:cs="Arial"/>
          <w:szCs w:val="20"/>
        </w:rPr>
        <w:t>se</w:t>
      </w:r>
      <w:r w:rsidR="002644ED" w:rsidRPr="00173BD9">
        <w:rPr>
          <w:rFonts w:cs="Arial"/>
          <w:szCs w:val="20"/>
        </w:rPr>
        <w:t xml:space="preserve"> </w:t>
      </w:r>
      <w:r w:rsidRPr="00173BD9">
        <w:rPr>
          <w:rFonts w:cs="Arial"/>
          <w:szCs w:val="20"/>
        </w:rPr>
        <w:t>acreditará</w:t>
      </w:r>
      <w:r w:rsidR="002644ED" w:rsidRPr="00173BD9">
        <w:rPr>
          <w:rFonts w:cs="Arial"/>
          <w:szCs w:val="20"/>
        </w:rPr>
        <w:t xml:space="preserve"> </w:t>
      </w:r>
      <w:r w:rsidRPr="00173BD9">
        <w:rPr>
          <w:rFonts w:cs="Arial"/>
          <w:szCs w:val="20"/>
        </w:rPr>
        <w:t>de</w:t>
      </w:r>
      <w:r w:rsidR="002644ED" w:rsidRPr="00173BD9">
        <w:rPr>
          <w:rFonts w:cs="Arial"/>
          <w:szCs w:val="20"/>
        </w:rPr>
        <w:t xml:space="preserve"> </w:t>
      </w:r>
      <w:r w:rsidRPr="00173BD9">
        <w:rPr>
          <w:rFonts w:cs="Arial"/>
          <w:szCs w:val="20"/>
        </w:rPr>
        <w:t>acuerdo</w:t>
      </w:r>
      <w:r w:rsidR="002644ED" w:rsidRPr="00173BD9">
        <w:rPr>
          <w:rFonts w:cs="Arial"/>
          <w:szCs w:val="20"/>
        </w:rPr>
        <w:t xml:space="preserve"> </w:t>
      </w:r>
      <w:r w:rsidRPr="00173BD9">
        <w:rPr>
          <w:rFonts w:cs="Arial"/>
          <w:szCs w:val="20"/>
        </w:rPr>
        <w:t>con</w:t>
      </w:r>
      <w:r w:rsidR="002644ED" w:rsidRPr="00173BD9">
        <w:rPr>
          <w:rFonts w:cs="Arial"/>
          <w:szCs w:val="20"/>
        </w:rPr>
        <w:t xml:space="preserve"> </w:t>
      </w:r>
      <w:r w:rsidRPr="00173BD9">
        <w:rPr>
          <w:rFonts w:cs="Arial"/>
          <w:szCs w:val="20"/>
        </w:rPr>
        <w:t>las</w:t>
      </w:r>
      <w:r w:rsidR="002644ED" w:rsidRPr="00173BD9">
        <w:rPr>
          <w:rFonts w:cs="Arial"/>
          <w:szCs w:val="20"/>
        </w:rPr>
        <w:t xml:space="preserve"> </w:t>
      </w:r>
      <w:r w:rsidRPr="00173BD9">
        <w:rPr>
          <w:rFonts w:cs="Arial"/>
          <w:szCs w:val="20"/>
        </w:rPr>
        <w:t>siguientes</w:t>
      </w:r>
      <w:r w:rsidR="002644ED" w:rsidRPr="00173BD9">
        <w:rPr>
          <w:rFonts w:cs="Arial"/>
          <w:szCs w:val="20"/>
        </w:rPr>
        <w:t xml:space="preserve"> </w:t>
      </w:r>
      <w:r w:rsidRPr="00173BD9">
        <w:rPr>
          <w:rFonts w:cs="Arial"/>
          <w:szCs w:val="20"/>
        </w:rPr>
        <w:t>reglas:</w:t>
      </w:r>
    </w:p>
    <w:p w14:paraId="157399A8" w14:textId="0D49A894" w:rsidR="00CB216E" w:rsidRPr="00EB2FC2" w:rsidRDefault="00CB216E" w:rsidP="009F6D12">
      <w:pPr>
        <w:pStyle w:val="InviasNormal"/>
        <w:numPr>
          <w:ilvl w:val="2"/>
          <w:numId w:val="28"/>
        </w:numPr>
        <w:spacing w:line="276" w:lineRule="auto"/>
        <w:outlineLvl w:val="2"/>
        <w:rPr>
          <w:rFonts w:ascii="Arial" w:eastAsia="Arial" w:hAnsi="Arial" w:cs="Arial"/>
          <w:b/>
          <w:sz w:val="20"/>
          <w:szCs w:val="20"/>
          <w:lang w:val="es-CO"/>
        </w:rPr>
      </w:pPr>
      <w:bookmarkStart w:id="344" w:name="_Toc32147337"/>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bookmarkEnd w:id="344"/>
    </w:p>
    <w:p w14:paraId="516BA978" w14:textId="6BFC4847" w:rsidR="00A863CA" w:rsidRPr="00173BD9" w:rsidRDefault="00A863CA"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Deben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documentos</w:t>
      </w:r>
      <w:r w:rsidR="00294BC4" w:rsidRPr="00173BD9">
        <w:rPr>
          <w:rFonts w:ascii="Arial" w:eastAsia="Arial" w:hAnsi="Arial" w:cs="Arial"/>
          <w:sz w:val="20"/>
          <w:szCs w:val="20"/>
          <w:lang w:val="es-CO"/>
        </w:rPr>
        <w:t xml:space="preserve"> en copia simple</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p>
    <w:p w14:paraId="2A515269" w14:textId="1AEEE02B" w:rsidR="00A863CA" w:rsidRPr="00173BD9" w:rsidRDefault="00A863CA" w:rsidP="009F6D12">
      <w:pPr>
        <w:numPr>
          <w:ilvl w:val="0"/>
          <w:numId w:val="6"/>
        </w:numPr>
        <w:spacing w:line="276" w:lineRule="auto"/>
        <w:contextualSpacing/>
        <w:jc w:val="both"/>
        <w:rPr>
          <w:rFonts w:eastAsia="Arial,Times New Roman" w:cs="Arial"/>
          <w:szCs w:val="20"/>
          <w:lang w:eastAsia="es-ES"/>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nacionalidad</w:t>
      </w:r>
      <w:r w:rsidR="002644ED" w:rsidRPr="00173BD9">
        <w:rPr>
          <w:rFonts w:eastAsia="Arial,Times New Roman" w:cs="Arial"/>
          <w:szCs w:val="20"/>
          <w:lang w:eastAsia="es-ES"/>
        </w:rPr>
        <w:t xml:space="preserve"> </w:t>
      </w:r>
      <w:r w:rsidRPr="00173BD9">
        <w:rPr>
          <w:rFonts w:eastAsia="Arial,Times New Roman" w:cs="Arial"/>
          <w:szCs w:val="20"/>
          <w:lang w:eastAsia="es-ES"/>
        </w:rPr>
        <w:t>colombiana:</w:t>
      </w:r>
      <w:r w:rsidR="002644ED" w:rsidRPr="00173BD9">
        <w:rPr>
          <w:rFonts w:eastAsia="Arial,Times New Roman" w:cs="Arial"/>
          <w:szCs w:val="20"/>
          <w:lang w:eastAsia="es-ES"/>
        </w:rPr>
        <w:t xml:space="preserve"> </w:t>
      </w:r>
      <w:r w:rsidRPr="00173BD9">
        <w:rPr>
          <w:rFonts w:eastAsia="Arial,Times New Roman" w:cs="Arial"/>
          <w:szCs w:val="20"/>
          <w:lang w:eastAsia="es-ES"/>
        </w:rPr>
        <w:t>cédula</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ciudadanía.</w:t>
      </w:r>
    </w:p>
    <w:p w14:paraId="17803FA2" w14:textId="0D30D89D" w:rsidR="007556EB" w:rsidRPr="00173BD9" w:rsidRDefault="00A863CA" w:rsidP="009F6D12">
      <w:pPr>
        <w:numPr>
          <w:ilvl w:val="0"/>
          <w:numId w:val="6"/>
        </w:numPr>
        <w:spacing w:line="276" w:lineRule="auto"/>
        <w:contextualSpacing/>
        <w:jc w:val="both"/>
        <w:rPr>
          <w:rFonts w:eastAsia="Arial,Times New Roman" w:cs="Arial"/>
          <w:szCs w:val="20"/>
          <w:lang w:eastAsia="es-ES"/>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extranjera</w:t>
      </w:r>
      <w:r w:rsidR="002644ED" w:rsidRPr="00173BD9">
        <w:rPr>
          <w:rFonts w:eastAsia="Arial,Times New Roman" w:cs="Arial"/>
          <w:szCs w:val="20"/>
          <w:lang w:eastAsia="es-ES"/>
        </w:rPr>
        <w:t xml:space="preserve"> </w:t>
      </w:r>
      <w:r w:rsidRPr="00173BD9">
        <w:rPr>
          <w:rFonts w:eastAsia="Arial,Times New Roman" w:cs="Arial"/>
          <w:szCs w:val="20"/>
          <w:lang w:eastAsia="es-ES"/>
        </w:rPr>
        <w:t>con</w:t>
      </w:r>
      <w:r w:rsidR="002644ED" w:rsidRPr="00173BD9">
        <w:rPr>
          <w:rFonts w:eastAsia="Arial,Times New Roman" w:cs="Arial"/>
          <w:szCs w:val="20"/>
          <w:lang w:eastAsia="es-ES"/>
        </w:rPr>
        <w:t xml:space="preserve"> </w:t>
      </w:r>
      <w:r w:rsidRPr="00173BD9">
        <w:rPr>
          <w:rFonts w:eastAsia="Arial,Times New Roman" w:cs="Arial"/>
          <w:szCs w:val="20"/>
          <w:lang w:eastAsia="es-ES"/>
        </w:rPr>
        <w:t>residencia</w:t>
      </w:r>
      <w:r w:rsidR="002644ED" w:rsidRPr="00173BD9">
        <w:rPr>
          <w:rFonts w:eastAsia="Arial,Times New Roman" w:cs="Arial"/>
          <w:szCs w:val="20"/>
          <w:lang w:eastAsia="es-ES"/>
        </w:rPr>
        <w:t xml:space="preserve"> </w:t>
      </w:r>
      <w:r w:rsidRPr="00173BD9">
        <w:rPr>
          <w:rFonts w:eastAsia="Arial,Times New Roman" w:cs="Arial"/>
          <w:szCs w:val="20"/>
          <w:lang w:eastAsia="es-ES"/>
        </w:rPr>
        <w:t>en</w:t>
      </w:r>
      <w:r w:rsidR="002644ED" w:rsidRPr="00173BD9">
        <w:rPr>
          <w:rFonts w:eastAsia="Arial,Times New Roman" w:cs="Arial"/>
          <w:szCs w:val="20"/>
          <w:lang w:eastAsia="es-ES"/>
        </w:rPr>
        <w:t xml:space="preserve"> </w:t>
      </w:r>
      <w:r w:rsidRPr="00173BD9">
        <w:rPr>
          <w:rFonts w:eastAsia="Arial,Times New Roman" w:cs="Arial"/>
          <w:szCs w:val="20"/>
          <w:lang w:eastAsia="es-ES"/>
        </w:rPr>
        <w:t>Colombia:</w:t>
      </w:r>
      <w:r w:rsidR="002644ED" w:rsidRPr="00173BD9">
        <w:rPr>
          <w:rFonts w:eastAsia="Arial,Times New Roman" w:cs="Arial"/>
          <w:szCs w:val="20"/>
          <w:lang w:eastAsia="es-ES"/>
        </w:rPr>
        <w:t xml:space="preserve"> </w:t>
      </w:r>
      <w:r w:rsidRPr="00173BD9">
        <w:rPr>
          <w:rFonts w:eastAsia="Arial,Times New Roman" w:cs="Arial"/>
          <w:szCs w:val="20"/>
          <w:lang w:eastAsia="es-ES"/>
        </w:rPr>
        <w:t>cédula</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extranjería</w:t>
      </w:r>
      <w:r w:rsidR="0079773E" w:rsidRPr="00173BD9">
        <w:rPr>
          <w:rFonts w:eastAsia="Arial,Times New Roman" w:cs="Arial"/>
          <w:szCs w:val="20"/>
          <w:lang w:eastAsia="es-ES"/>
        </w:rPr>
        <w:t xml:space="preserve"> vigente</w:t>
      </w:r>
      <w:r w:rsidR="002644ED" w:rsidRPr="00173BD9">
        <w:rPr>
          <w:rFonts w:eastAsia="Arial,Times New Roman" w:cs="Arial"/>
          <w:szCs w:val="20"/>
          <w:lang w:eastAsia="es-ES"/>
        </w:rPr>
        <w:t xml:space="preserve"> </w:t>
      </w:r>
      <w:r w:rsidRPr="00173BD9">
        <w:rPr>
          <w:rFonts w:eastAsia="Arial,Times New Roman" w:cs="Arial"/>
          <w:szCs w:val="20"/>
          <w:lang w:eastAsia="es-ES"/>
        </w:rPr>
        <w:t>expedida</w:t>
      </w:r>
      <w:r w:rsidR="002644ED" w:rsidRPr="00173BD9">
        <w:rPr>
          <w:rFonts w:eastAsia="Arial,Times New Roman" w:cs="Arial"/>
          <w:szCs w:val="20"/>
          <w:lang w:eastAsia="es-ES"/>
        </w:rPr>
        <w:t xml:space="preserve"> </w:t>
      </w:r>
      <w:r w:rsidRPr="00173BD9">
        <w:rPr>
          <w:rFonts w:eastAsia="Arial,Times New Roman" w:cs="Arial"/>
          <w:szCs w:val="20"/>
          <w:lang w:eastAsia="es-ES"/>
        </w:rPr>
        <w:t>por</w:t>
      </w:r>
      <w:r w:rsidR="002644ED" w:rsidRPr="00173BD9">
        <w:rPr>
          <w:rFonts w:eastAsia="Arial,Times New Roman" w:cs="Arial"/>
          <w:szCs w:val="20"/>
          <w:lang w:eastAsia="es-ES"/>
        </w:rPr>
        <w:t xml:space="preserve"> </w:t>
      </w:r>
      <w:r w:rsidRPr="00173BD9">
        <w:rPr>
          <w:rFonts w:eastAsia="Arial,Times New Roman" w:cs="Arial"/>
          <w:szCs w:val="20"/>
          <w:lang w:eastAsia="es-ES"/>
        </w:rPr>
        <w:t>la</w:t>
      </w:r>
      <w:r w:rsidR="002644ED" w:rsidRPr="00173BD9">
        <w:rPr>
          <w:rFonts w:eastAsia="Arial,Times New Roman" w:cs="Arial"/>
          <w:szCs w:val="20"/>
          <w:lang w:eastAsia="es-ES"/>
        </w:rPr>
        <w:t xml:space="preserve"> </w:t>
      </w:r>
      <w:r w:rsidRPr="00173BD9">
        <w:rPr>
          <w:rFonts w:eastAsia="Arial,Times New Roman" w:cs="Arial"/>
          <w:szCs w:val="20"/>
          <w:lang w:eastAsia="es-ES"/>
        </w:rPr>
        <w:t>autoridad</w:t>
      </w:r>
      <w:r w:rsidR="002644ED" w:rsidRPr="00173BD9">
        <w:rPr>
          <w:rFonts w:eastAsia="Arial,Times New Roman" w:cs="Arial"/>
          <w:szCs w:val="20"/>
          <w:lang w:eastAsia="es-ES"/>
        </w:rPr>
        <w:t xml:space="preserve"> </w:t>
      </w:r>
      <w:r w:rsidRPr="00173BD9">
        <w:rPr>
          <w:rFonts w:eastAsia="Arial,Times New Roman" w:cs="Arial"/>
          <w:szCs w:val="20"/>
          <w:lang w:eastAsia="es-ES"/>
        </w:rPr>
        <w:t>competente.</w:t>
      </w:r>
      <w:r w:rsidR="002644ED" w:rsidRPr="00173BD9">
        <w:rPr>
          <w:rFonts w:eastAsia="Arial,Times New Roman" w:cs="Arial"/>
          <w:szCs w:val="20"/>
          <w:lang w:eastAsia="es-ES"/>
        </w:rPr>
        <w:t xml:space="preserve"> </w:t>
      </w:r>
    </w:p>
    <w:p w14:paraId="0A8DC330" w14:textId="7E55F4E5" w:rsidR="00EB3791" w:rsidRPr="0042771A" w:rsidRDefault="00A863CA" w:rsidP="009F6D12">
      <w:pPr>
        <w:numPr>
          <w:ilvl w:val="0"/>
          <w:numId w:val="6"/>
        </w:numPr>
        <w:spacing w:line="276" w:lineRule="auto"/>
        <w:contextualSpacing/>
        <w:jc w:val="both"/>
        <w:rPr>
          <w:rFonts w:cs="Arial"/>
          <w:szCs w:val="20"/>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extranjera</w:t>
      </w:r>
      <w:r w:rsidR="002644ED" w:rsidRPr="00173BD9">
        <w:rPr>
          <w:rFonts w:eastAsia="Arial,Times New Roman" w:cs="Arial"/>
          <w:szCs w:val="20"/>
          <w:lang w:eastAsia="es-ES"/>
        </w:rPr>
        <w:t xml:space="preserve"> </w:t>
      </w:r>
      <w:r w:rsidRPr="00173BD9">
        <w:rPr>
          <w:rFonts w:eastAsia="Arial,Times New Roman" w:cs="Arial"/>
          <w:szCs w:val="20"/>
          <w:lang w:eastAsia="es-ES"/>
        </w:rPr>
        <w:t>sin</w:t>
      </w:r>
      <w:r w:rsidR="002644ED" w:rsidRPr="00173BD9">
        <w:rPr>
          <w:rFonts w:eastAsia="Arial,Times New Roman" w:cs="Arial"/>
          <w:szCs w:val="20"/>
          <w:lang w:eastAsia="es-ES"/>
        </w:rPr>
        <w:t xml:space="preserve"> </w:t>
      </w:r>
      <w:r w:rsidRPr="00173BD9">
        <w:rPr>
          <w:rFonts w:eastAsia="Arial,Times New Roman" w:cs="Arial"/>
          <w:szCs w:val="20"/>
          <w:lang w:eastAsia="es-ES"/>
        </w:rPr>
        <w:t>domicilio</w:t>
      </w:r>
      <w:r w:rsidR="002644ED" w:rsidRPr="00173BD9">
        <w:rPr>
          <w:rFonts w:eastAsia="Arial,Times New Roman" w:cs="Arial"/>
          <w:szCs w:val="20"/>
          <w:lang w:eastAsia="es-ES"/>
        </w:rPr>
        <w:t xml:space="preserve"> </w:t>
      </w:r>
      <w:r w:rsidRPr="00173BD9">
        <w:rPr>
          <w:rFonts w:eastAsia="Arial,Times New Roman" w:cs="Arial"/>
          <w:szCs w:val="20"/>
          <w:lang w:eastAsia="es-ES"/>
        </w:rPr>
        <w:t>en</w:t>
      </w:r>
      <w:r w:rsidR="002644ED" w:rsidRPr="00173BD9">
        <w:rPr>
          <w:rFonts w:eastAsia="Arial,Times New Roman" w:cs="Arial"/>
          <w:szCs w:val="20"/>
          <w:lang w:eastAsia="es-ES"/>
        </w:rPr>
        <w:t xml:space="preserve"> </w:t>
      </w:r>
      <w:r w:rsidRPr="00173BD9">
        <w:rPr>
          <w:rFonts w:eastAsia="Arial,Times New Roman" w:cs="Arial"/>
          <w:szCs w:val="20"/>
          <w:lang w:eastAsia="es-ES"/>
        </w:rPr>
        <w:t>Colombia:</w:t>
      </w:r>
      <w:r w:rsidR="002644ED" w:rsidRPr="00173BD9">
        <w:rPr>
          <w:rFonts w:eastAsia="Arial,Times New Roman" w:cs="Arial"/>
          <w:szCs w:val="20"/>
          <w:lang w:eastAsia="es-ES"/>
        </w:rPr>
        <w:t xml:space="preserve"> </w:t>
      </w:r>
      <w:r w:rsidRPr="00173BD9">
        <w:rPr>
          <w:rFonts w:eastAsia="Arial,Times New Roman" w:cs="Arial"/>
          <w:szCs w:val="20"/>
          <w:lang w:eastAsia="es-ES"/>
        </w:rPr>
        <w:t>pasaporte.</w:t>
      </w:r>
    </w:p>
    <w:p w14:paraId="1DE46A7F" w14:textId="765B8418" w:rsidR="0042771A" w:rsidRDefault="0042771A" w:rsidP="0042771A">
      <w:pPr>
        <w:numPr>
          <w:ilvl w:val="0"/>
          <w:numId w:val="6"/>
        </w:numPr>
        <w:tabs>
          <w:tab w:val="left" w:pos="980"/>
        </w:tabs>
        <w:spacing w:after="0" w:line="0" w:lineRule="atLeast"/>
        <w:rPr>
          <w:rFonts w:eastAsia="Arial"/>
          <w:color w:val="3B3838"/>
        </w:rPr>
      </w:pPr>
    </w:p>
    <w:p w14:paraId="007A31E7" w14:textId="1E35435E" w:rsidR="00D40CA0" w:rsidRPr="00A016FE" w:rsidRDefault="00D40CA0" w:rsidP="009F6D12">
      <w:pPr>
        <w:pStyle w:val="InviasNormal"/>
        <w:numPr>
          <w:ilvl w:val="2"/>
          <w:numId w:val="28"/>
        </w:numPr>
        <w:spacing w:line="276" w:lineRule="auto"/>
        <w:outlineLvl w:val="2"/>
        <w:rPr>
          <w:rFonts w:ascii="Arial" w:eastAsia="Arial" w:hAnsi="Arial" w:cs="Arial"/>
          <w:b/>
          <w:sz w:val="20"/>
          <w:szCs w:val="20"/>
          <w:lang w:val="es-CO"/>
        </w:rPr>
      </w:pPr>
      <w:bookmarkStart w:id="345" w:name="_Toc32147338"/>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JUR</w:t>
      </w:r>
      <w:r w:rsidR="00C43DAA" w:rsidRPr="00EB2FC2">
        <w:rPr>
          <w:rFonts w:ascii="Arial" w:eastAsia="Arial" w:hAnsi="Arial" w:cs="Arial"/>
          <w:b/>
          <w:sz w:val="20"/>
          <w:szCs w:val="20"/>
          <w:lang w:val="es-CO"/>
        </w:rPr>
        <w:t>Í</w:t>
      </w:r>
      <w:r w:rsidRPr="00EB2FC2">
        <w:rPr>
          <w:rFonts w:ascii="Arial" w:eastAsia="Arial" w:hAnsi="Arial" w:cs="Arial"/>
          <w:b/>
          <w:sz w:val="20"/>
          <w:szCs w:val="20"/>
          <w:lang w:val="es-CO"/>
        </w:rPr>
        <w:t>DICAS</w:t>
      </w:r>
      <w:bookmarkEnd w:id="345"/>
    </w:p>
    <w:p w14:paraId="270EC94D" w14:textId="3A573D22" w:rsidR="00A863CA" w:rsidRPr="00173BD9" w:rsidRDefault="00A863CA"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Deben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documentos:</w:t>
      </w:r>
      <w:r w:rsidR="002644ED" w:rsidRPr="00173BD9">
        <w:rPr>
          <w:rFonts w:ascii="Arial" w:eastAsia="Arial" w:hAnsi="Arial" w:cs="Arial"/>
          <w:sz w:val="20"/>
          <w:szCs w:val="20"/>
          <w:lang w:val="es-CO"/>
        </w:rPr>
        <w:t xml:space="preserve"> </w:t>
      </w:r>
    </w:p>
    <w:p w14:paraId="248D10D2" w14:textId="77777777" w:rsidR="00D26951" w:rsidRPr="00173BD9" w:rsidRDefault="00A863CA" w:rsidP="009F6D12">
      <w:pPr>
        <w:numPr>
          <w:ilvl w:val="0"/>
          <w:numId w:val="29"/>
        </w:numPr>
        <w:spacing w:line="276" w:lineRule="auto"/>
        <w:contextualSpacing/>
        <w:jc w:val="both"/>
        <w:rPr>
          <w:rFonts w:cs="Arial"/>
          <w:szCs w:val="20"/>
        </w:rPr>
      </w:pPr>
      <w:r w:rsidRPr="00173BD9">
        <w:rPr>
          <w:rFonts w:cs="Arial"/>
          <w:szCs w:val="20"/>
        </w:rPr>
        <w:t>Persona</w:t>
      </w:r>
      <w:r w:rsidR="002644ED" w:rsidRPr="00173BD9">
        <w:rPr>
          <w:rFonts w:cs="Arial"/>
          <w:szCs w:val="20"/>
        </w:rPr>
        <w:t xml:space="preserve"> </w:t>
      </w:r>
      <w:r w:rsidRPr="00173BD9">
        <w:rPr>
          <w:rFonts w:cs="Arial"/>
          <w:szCs w:val="20"/>
        </w:rPr>
        <w:t>jurídica</w:t>
      </w:r>
      <w:r w:rsidR="002644ED" w:rsidRPr="00173BD9">
        <w:rPr>
          <w:rFonts w:cs="Arial"/>
          <w:szCs w:val="20"/>
        </w:rPr>
        <w:t xml:space="preserve"> </w:t>
      </w:r>
      <w:r w:rsidRPr="00173BD9">
        <w:rPr>
          <w:rFonts w:cs="Arial"/>
          <w:szCs w:val="20"/>
        </w:rPr>
        <w:t>nacional</w:t>
      </w:r>
      <w:r w:rsidR="002644ED" w:rsidRPr="00173BD9">
        <w:rPr>
          <w:rFonts w:cs="Arial"/>
          <w:szCs w:val="20"/>
        </w:rPr>
        <w:t xml:space="preserve"> </w:t>
      </w:r>
      <w:r w:rsidRPr="00173BD9">
        <w:rPr>
          <w:rFonts w:cs="Arial"/>
          <w:szCs w:val="20"/>
        </w:rPr>
        <w:t>o</w:t>
      </w:r>
      <w:r w:rsidR="002644ED" w:rsidRPr="00173BD9">
        <w:rPr>
          <w:rFonts w:cs="Arial"/>
          <w:szCs w:val="20"/>
        </w:rPr>
        <w:t xml:space="preserve"> </w:t>
      </w:r>
      <w:r w:rsidRPr="00173BD9">
        <w:rPr>
          <w:rFonts w:cs="Arial"/>
          <w:szCs w:val="20"/>
        </w:rPr>
        <w:t>extranjera</w:t>
      </w:r>
      <w:r w:rsidR="002644ED" w:rsidRPr="00173BD9">
        <w:rPr>
          <w:rFonts w:cs="Arial"/>
          <w:szCs w:val="20"/>
        </w:rPr>
        <w:t xml:space="preserve"> </w:t>
      </w:r>
      <w:r w:rsidRPr="00173BD9">
        <w:rPr>
          <w:rFonts w:cs="Arial"/>
          <w:szCs w:val="20"/>
        </w:rPr>
        <w:t>con</w:t>
      </w:r>
      <w:r w:rsidR="002644ED" w:rsidRPr="00173BD9">
        <w:rPr>
          <w:rFonts w:cs="Arial"/>
          <w:szCs w:val="20"/>
        </w:rPr>
        <w:t xml:space="preserve"> </w:t>
      </w:r>
      <w:r w:rsidRPr="00173BD9">
        <w:rPr>
          <w:rFonts w:cs="Arial"/>
          <w:szCs w:val="20"/>
        </w:rPr>
        <w:t>sucursal</w:t>
      </w:r>
      <w:r w:rsidR="002644ED" w:rsidRPr="00173BD9">
        <w:rPr>
          <w:rFonts w:cs="Arial"/>
          <w:szCs w:val="20"/>
        </w:rPr>
        <w:t xml:space="preserve"> </w:t>
      </w:r>
      <w:r w:rsidRPr="00173BD9">
        <w:rPr>
          <w:rFonts w:cs="Arial"/>
          <w:szCs w:val="20"/>
        </w:rPr>
        <w:t>en</w:t>
      </w:r>
      <w:r w:rsidR="002644ED" w:rsidRPr="00173BD9">
        <w:rPr>
          <w:rFonts w:cs="Arial"/>
          <w:szCs w:val="20"/>
        </w:rPr>
        <w:t xml:space="preserve"> </w:t>
      </w:r>
      <w:r w:rsidRPr="00173BD9">
        <w:rPr>
          <w:rFonts w:cs="Arial"/>
          <w:szCs w:val="20"/>
        </w:rPr>
        <w:t>Colombia:</w:t>
      </w:r>
      <w:r w:rsidR="00294BC4" w:rsidRPr="00173BD9">
        <w:rPr>
          <w:rFonts w:cs="Arial"/>
          <w:szCs w:val="20"/>
          <w:lang w:eastAsia="es-ES"/>
        </w:rPr>
        <w:t xml:space="preserve"> </w:t>
      </w:r>
    </w:p>
    <w:p w14:paraId="50A4FA50" w14:textId="77777777" w:rsidR="00D26951" w:rsidRPr="00173BD9" w:rsidRDefault="00D26951" w:rsidP="006876CA">
      <w:pPr>
        <w:spacing w:line="276" w:lineRule="auto"/>
        <w:contextualSpacing/>
        <w:jc w:val="both"/>
        <w:rPr>
          <w:rFonts w:cs="Arial"/>
          <w:szCs w:val="20"/>
          <w:lang w:eastAsia="es-ES"/>
        </w:rPr>
      </w:pPr>
    </w:p>
    <w:p w14:paraId="7D4D484A" w14:textId="2D2F62BE" w:rsidR="00A863CA" w:rsidRPr="00173BD9" w:rsidRDefault="003E32DE" w:rsidP="00CF444A">
      <w:pPr>
        <w:pStyle w:val="Prrafodelista"/>
        <w:numPr>
          <w:ilvl w:val="0"/>
          <w:numId w:val="50"/>
        </w:numPr>
        <w:jc w:val="both"/>
        <w:rPr>
          <w:rFonts w:ascii="Arial" w:hAnsi="Arial" w:cs="Arial"/>
          <w:color w:val="3B3838" w:themeColor="background2" w:themeShade="40"/>
          <w:sz w:val="20"/>
          <w:szCs w:val="20"/>
        </w:rPr>
      </w:pPr>
      <w:r w:rsidRPr="00173BD9">
        <w:rPr>
          <w:rFonts w:ascii="Arial" w:eastAsiaTheme="minorHAnsi" w:hAnsi="Arial" w:cs="Arial"/>
          <w:color w:val="3B3838" w:themeColor="background2" w:themeShade="40"/>
          <w:sz w:val="20"/>
          <w:szCs w:val="20"/>
        </w:rPr>
        <w:t>C</w:t>
      </w:r>
      <w:r w:rsidR="00294BC4" w:rsidRPr="00173BD9">
        <w:rPr>
          <w:rFonts w:ascii="Arial" w:eastAsiaTheme="minorHAnsi" w:hAnsi="Arial" w:cs="Arial"/>
          <w:color w:val="3B3838" w:themeColor="background2" w:themeShade="40"/>
          <w:sz w:val="20"/>
          <w:szCs w:val="20"/>
        </w:rPr>
        <w:t>ertificado</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de</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existencia</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y</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representación</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legal</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expedido</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por</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la</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Cámara</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de</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Comercio</w:t>
      </w:r>
      <w:r w:rsidR="009A05E9" w:rsidRPr="00173BD9">
        <w:rPr>
          <w:rFonts w:ascii="Arial" w:eastAsiaTheme="minorHAnsi" w:hAnsi="Arial" w:cs="Arial"/>
          <w:color w:val="3B3838" w:themeColor="background2" w:themeShade="40"/>
          <w:sz w:val="20"/>
          <w:szCs w:val="20"/>
        </w:rPr>
        <w:t xml:space="preserve"> o autoridad competente</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en</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el</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que</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se</w:t>
      </w:r>
      <w:r w:rsidR="002644ED" w:rsidRPr="00173BD9">
        <w:rPr>
          <w:rFonts w:ascii="Arial" w:eastAsiaTheme="minorHAnsi" w:hAnsi="Arial" w:cs="Arial"/>
          <w:color w:val="3B3838" w:themeColor="background2" w:themeShade="40"/>
          <w:sz w:val="20"/>
          <w:szCs w:val="20"/>
        </w:rPr>
        <w:t xml:space="preserve"> </w:t>
      </w:r>
      <w:r w:rsidR="00A863CA" w:rsidRPr="00173BD9">
        <w:rPr>
          <w:rFonts w:ascii="Arial" w:eastAsiaTheme="minorHAnsi" w:hAnsi="Arial" w:cs="Arial"/>
          <w:color w:val="3B3838" w:themeColor="background2" w:themeShade="40"/>
          <w:sz w:val="20"/>
          <w:szCs w:val="20"/>
        </w:rPr>
        <w:t>verificará:</w:t>
      </w:r>
    </w:p>
    <w:p w14:paraId="18DB3D5D" w14:textId="5DD64FAF" w:rsidR="00A863CA" w:rsidRPr="004130DD" w:rsidRDefault="00A863CA"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expedición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certificado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no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mayor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treinta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(30)</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días</w:t>
      </w:r>
      <w:r w:rsidR="002644ED" w:rsidRPr="004130DD">
        <w:rPr>
          <w:rFonts w:ascii="Arial" w:eastAsia="Arial" w:hAnsi="Arial" w:cs="Arial"/>
          <w:sz w:val="20"/>
          <w:szCs w:val="20"/>
          <w:lang w:val="es-CO"/>
        </w:rPr>
        <w:t xml:space="preserve"> </w:t>
      </w:r>
      <w:r w:rsidR="53D72682" w:rsidRPr="004130DD">
        <w:rPr>
          <w:rFonts w:ascii="Arial" w:eastAsia="Arial" w:hAnsi="Arial" w:cs="Arial"/>
          <w:sz w:val="20"/>
          <w:szCs w:val="20"/>
          <w:lang w:val="es-CO"/>
        </w:rPr>
        <w:t xml:space="preserve">calendario </w:t>
      </w:r>
      <w:r w:rsidRPr="004130DD">
        <w:rPr>
          <w:rFonts w:ascii="Arial" w:eastAsia="Arial" w:hAnsi="Arial" w:cs="Arial"/>
          <w:sz w:val="20"/>
          <w:szCs w:val="20"/>
          <w:lang w:val="es-CO"/>
        </w:rPr>
        <w:t>anteriores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cierre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003E3EFD" w:rsidRPr="004130DD">
        <w:rPr>
          <w:rFonts w:ascii="Arial" w:eastAsia="Arial" w:hAnsi="Arial" w:cs="Arial"/>
          <w:sz w:val="20"/>
          <w:szCs w:val="20"/>
          <w:lang w:val="es-CO"/>
        </w:rPr>
        <w:t>Proceso de Contratación</w:t>
      </w:r>
      <w:r w:rsidRPr="004130DD">
        <w:rPr>
          <w:rFonts w:ascii="Arial" w:eastAsia="Arial" w:hAnsi="Arial" w:cs="Arial"/>
          <w:sz w:val="20"/>
          <w:szCs w:val="20"/>
          <w:lang w:val="es-CO"/>
        </w:rPr>
        <w:t>.</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caso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modificarse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cierre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00F32F16" w:rsidRPr="004130DD">
        <w:rPr>
          <w:rFonts w:ascii="Arial" w:eastAsia="Arial" w:hAnsi="Arial" w:cs="Arial"/>
          <w:sz w:val="20"/>
          <w:szCs w:val="20"/>
          <w:lang w:val="es-CO"/>
        </w:rPr>
        <w:t>Proceso</w:t>
      </w:r>
      <w:r w:rsidR="00C43DAA" w:rsidRPr="004130DD">
        <w:rPr>
          <w:rFonts w:ascii="Arial" w:eastAsia="Arial" w:hAnsi="Arial" w:cs="Arial"/>
          <w:sz w:val="20"/>
          <w:szCs w:val="20"/>
          <w:lang w:val="es-CO"/>
        </w:rPr>
        <w:t>,</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tendrá</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referencia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establecer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plazo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vigencia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certificado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existencia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y</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representación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legal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originalmente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establecida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00294BC4" w:rsidRPr="004130DD">
        <w:rPr>
          <w:rFonts w:ascii="Arial" w:eastAsia="Arial" w:hAnsi="Arial" w:cs="Arial"/>
          <w:sz w:val="20"/>
          <w:szCs w:val="20"/>
          <w:lang w:val="es-CO"/>
        </w:rPr>
        <w:t>P</w:t>
      </w:r>
      <w:r w:rsidRPr="004130DD">
        <w:rPr>
          <w:rFonts w:ascii="Arial" w:eastAsia="Arial" w:hAnsi="Arial" w:cs="Arial"/>
          <w:sz w:val="20"/>
          <w:szCs w:val="20"/>
          <w:lang w:val="es-CO"/>
        </w:rPr>
        <w:t>liego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00294BC4" w:rsidRPr="004130DD">
        <w:rPr>
          <w:rFonts w:ascii="Arial" w:eastAsia="Arial" w:hAnsi="Arial" w:cs="Arial"/>
          <w:sz w:val="20"/>
          <w:szCs w:val="20"/>
          <w:lang w:val="es-CO"/>
        </w:rPr>
        <w:t>C</w:t>
      </w:r>
      <w:r w:rsidRPr="004130DD">
        <w:rPr>
          <w:rFonts w:ascii="Arial" w:eastAsia="Arial" w:hAnsi="Arial" w:cs="Arial"/>
          <w:sz w:val="20"/>
          <w:szCs w:val="20"/>
          <w:lang w:val="es-CO"/>
        </w:rPr>
        <w:t>ondiciones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definitivo.</w:t>
      </w:r>
    </w:p>
    <w:p w14:paraId="2DCDE3A4" w14:textId="4F70D339" w:rsidR="00A863CA" w:rsidRPr="00173BD9" w:rsidRDefault="00A863CA" w:rsidP="009F6D12">
      <w:pPr>
        <w:pStyle w:val="InviasNormal"/>
        <w:numPr>
          <w:ilvl w:val="0"/>
          <w:numId w:val="7"/>
        </w:numPr>
        <w:spacing w:line="276" w:lineRule="auto"/>
        <w:ind w:left="1134"/>
        <w:rPr>
          <w:rFonts w:ascii="Arial" w:eastAsia="Arial" w:hAnsi="Arial" w:cs="Arial"/>
          <w:sz w:val="20"/>
          <w:szCs w:val="20"/>
        </w:rPr>
      </w:pPr>
      <w:r w:rsidRPr="004130DD">
        <w:rPr>
          <w:rFonts w:ascii="Arial" w:eastAsia="Arial" w:hAnsi="Arial" w:cs="Arial"/>
          <w:sz w:val="20"/>
          <w:szCs w:val="20"/>
          <w:lang w:val="es-CO"/>
        </w:rPr>
        <w:lastRenderedPageBreak/>
        <w:t>Que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objeto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sociedad</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permita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eje</w:t>
      </w:r>
      <w:r w:rsidRPr="00173BD9">
        <w:rPr>
          <w:rFonts w:ascii="Arial" w:eastAsia="Arial" w:hAnsi="Arial" w:cs="Arial"/>
          <w:sz w:val="20"/>
          <w:szCs w:val="20"/>
          <w:lang w:val="es-CO"/>
        </w:rPr>
        <w:t>cutar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actividades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descritas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objeto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presente</w:t>
      </w:r>
      <w:r w:rsidR="002644ED" w:rsidRPr="00173BD9">
        <w:rPr>
          <w:rFonts w:ascii="Arial" w:eastAsia="Arial" w:hAnsi="Arial" w:cs="Arial"/>
          <w:sz w:val="20"/>
          <w:szCs w:val="20"/>
          <w:lang w:val="es-CO"/>
        </w:rPr>
        <w:t xml:space="preserve"> </w:t>
      </w:r>
      <w:r w:rsidR="003E3EFD" w:rsidRPr="00173BD9">
        <w:rPr>
          <w:rFonts w:ascii="Arial" w:eastAsia="Arial" w:hAnsi="Arial" w:cs="Arial"/>
          <w:sz w:val="20"/>
          <w:szCs w:val="20"/>
          <w:lang w:val="es-CO"/>
        </w:rPr>
        <w:t>Proceso de Contratación</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p>
    <w:p w14:paraId="7359D6AC" w14:textId="7D428D52" w:rsidR="00E301CD" w:rsidRPr="0033677B" w:rsidRDefault="00E301CD" w:rsidP="00E301CD">
      <w:pPr>
        <w:pStyle w:val="InviasNormal"/>
        <w:numPr>
          <w:ilvl w:val="0"/>
          <w:numId w:val="7"/>
        </w:numPr>
        <w:spacing w:line="276" w:lineRule="auto"/>
        <w:ind w:left="1134"/>
        <w:rPr>
          <w:rFonts w:ascii="Arial" w:eastAsia="Arial" w:hAnsi="Arial" w:cs="Arial"/>
          <w:sz w:val="20"/>
          <w:szCs w:val="20"/>
          <w:lang w:val="es-CO"/>
        </w:rPr>
      </w:pPr>
      <w:r w:rsidRPr="0033677B">
        <w:rPr>
          <w:rFonts w:ascii="Arial" w:eastAsia="Arial" w:hAnsi="Arial" w:cs="Arial"/>
          <w:sz w:val="20"/>
          <w:szCs w:val="20"/>
        </w:rPr>
        <w:t xml:space="preserve">Que la vigencia de la persona jurídica nacional o extranjera no sea inferior a la del plazo del contrato y </w:t>
      </w:r>
      <w:r w:rsidRPr="00C30FE7">
        <w:rPr>
          <w:rFonts w:ascii="Arial" w:eastAsia="Arial" w:hAnsi="Arial" w:cs="Arial"/>
          <w:sz w:val="20"/>
          <w:szCs w:val="20"/>
        </w:rPr>
        <w:t xml:space="preserve"> </w:t>
      </w:r>
      <w:r w:rsidRPr="0033677B">
        <w:rPr>
          <w:rFonts w:ascii="Arial" w:eastAsia="Arial" w:hAnsi="Arial" w:cs="Arial"/>
          <w:sz w:val="20"/>
          <w:szCs w:val="20"/>
        </w:rPr>
        <w:t xml:space="preserve">un año adicional. </w:t>
      </w:r>
      <w:r>
        <w:rPr>
          <w:rFonts w:ascii="Arial" w:eastAsia="Arial" w:hAnsi="Arial" w:cs="Arial"/>
          <w:sz w:val="20"/>
          <w:szCs w:val="20"/>
          <w:lang w:val="es-CO"/>
        </w:rPr>
        <w:t xml:space="preserve">Para efectos de la evaluación, este plazo </w:t>
      </w:r>
      <w:r w:rsidRPr="0033677B">
        <w:rPr>
          <w:rFonts w:ascii="Arial" w:eastAsia="Arial" w:hAnsi="Arial" w:cs="Arial"/>
          <w:sz w:val="20"/>
          <w:szCs w:val="20"/>
        </w:rPr>
        <w:t>será contado a partir de la fecha del cierre del Proceso de Contratación</w:t>
      </w:r>
      <w:r w:rsidRPr="0033677B">
        <w:rPr>
          <w:rFonts w:ascii="Arial" w:eastAsia="Arial" w:hAnsi="Arial" w:cs="Arial"/>
          <w:sz w:val="20"/>
          <w:szCs w:val="20"/>
          <w:lang w:val="es-CO"/>
        </w:rPr>
        <w:t>.</w:t>
      </w:r>
    </w:p>
    <w:p w14:paraId="5705725D" w14:textId="7339446A" w:rsidR="00A863CA" w:rsidRPr="004130DD" w:rsidRDefault="00A863CA"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Si</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00294BC4" w:rsidRPr="004130DD">
        <w:rPr>
          <w:rFonts w:ascii="Arial" w:eastAsia="Arial" w:hAnsi="Arial" w:cs="Arial"/>
          <w:sz w:val="20"/>
          <w:szCs w:val="20"/>
          <w:lang w:val="es-CO"/>
        </w:rPr>
        <w:t>Representante</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Legal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sociedad</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tiene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restricciones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contraer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obligaciones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misma</w:t>
      </w:r>
      <w:r w:rsidR="003628E7" w:rsidRPr="004130DD">
        <w:rPr>
          <w:rFonts w:ascii="Arial" w:eastAsia="Arial" w:hAnsi="Arial" w:cs="Arial"/>
          <w:sz w:val="20"/>
          <w:szCs w:val="20"/>
          <w:lang w:val="es-CO"/>
        </w:rPr>
        <w:t>,</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deberá</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acreditar</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 xml:space="preserve">su capacidad a través de una </w:t>
      </w:r>
      <w:r w:rsidRPr="004130DD">
        <w:rPr>
          <w:rFonts w:ascii="Arial" w:eastAsia="Arial" w:hAnsi="Arial" w:cs="Arial"/>
          <w:sz w:val="20"/>
          <w:szCs w:val="20"/>
          <w:lang w:val="es-CO"/>
        </w:rPr>
        <w:t>autorización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suficiente</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 xml:space="preserve">otorgada por parte del </w:t>
      </w:r>
      <w:r w:rsidRPr="004130DD">
        <w:rPr>
          <w:rFonts w:ascii="Arial" w:eastAsia="Arial" w:hAnsi="Arial" w:cs="Arial"/>
          <w:sz w:val="20"/>
          <w:szCs w:val="20"/>
          <w:lang w:val="es-CO"/>
        </w:rPr>
        <w:t>órgano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competente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respectivo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cada caso.</w:t>
      </w:r>
      <w:r w:rsidR="00750230" w:rsidRPr="004130DD">
        <w:rPr>
          <w:rFonts w:ascii="Arial" w:eastAsia="Arial" w:hAnsi="Arial" w:cs="Arial"/>
          <w:sz w:val="20"/>
          <w:szCs w:val="20"/>
          <w:lang w:val="es-CO"/>
        </w:rPr>
        <w:t xml:space="preserve"> </w:t>
      </w:r>
    </w:p>
    <w:p w14:paraId="2CA758F0" w14:textId="77777777" w:rsidR="005E56E6" w:rsidRPr="004130DD" w:rsidRDefault="005E56E6"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El nombramiento del revisor fiscal en caso que exista.</w:t>
      </w:r>
    </w:p>
    <w:p w14:paraId="77027C7B" w14:textId="429B4114" w:rsidR="005E56E6" w:rsidRPr="004130DD" w:rsidRDefault="005E56E6"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 xml:space="preserve">Que las personas jurídicas extranjeras con actividades permanentes en la República de Colombia (Contratos de obra o servicios) deberán </w:t>
      </w:r>
      <w:r w:rsidR="00633EFD" w:rsidRPr="004130DD">
        <w:rPr>
          <w:rFonts w:ascii="Arial" w:eastAsia="Arial" w:hAnsi="Arial" w:cs="Arial"/>
          <w:sz w:val="20"/>
          <w:szCs w:val="20"/>
          <w:lang w:val="es-CO"/>
        </w:rPr>
        <w:t>estar</w:t>
      </w:r>
      <w:r w:rsidRPr="004130DD">
        <w:rPr>
          <w:rFonts w:ascii="Arial" w:eastAsia="Arial" w:hAnsi="Arial" w:cs="Arial"/>
          <w:sz w:val="20"/>
          <w:szCs w:val="20"/>
          <w:lang w:val="es-CO"/>
        </w:rPr>
        <w:t xml:space="preserve"> legalmente establecidas en el territorio nacional de acuerdo con los artículos 471 y 474 del Código de Comercio.</w:t>
      </w:r>
    </w:p>
    <w:p w14:paraId="0D7550F7" w14:textId="6CA1BF68" w:rsidR="000C5718" w:rsidRPr="004130DD" w:rsidRDefault="000C5718" w:rsidP="00CF444A">
      <w:pPr>
        <w:pStyle w:val="Prrafodelista"/>
        <w:numPr>
          <w:ilvl w:val="0"/>
          <w:numId w:val="50"/>
        </w:numPr>
        <w:jc w:val="both"/>
        <w:rPr>
          <w:rFonts w:ascii="Arial" w:eastAsia="Arial" w:hAnsi="Arial" w:cs="Arial"/>
          <w:color w:val="3B3838" w:themeColor="background2" w:themeShade="40"/>
          <w:sz w:val="20"/>
          <w:szCs w:val="20"/>
        </w:rPr>
      </w:pPr>
      <w:r w:rsidRPr="004130DD">
        <w:rPr>
          <w:rFonts w:ascii="Arial" w:eastAsia="Arial" w:hAnsi="Arial" w:cs="Arial"/>
          <w:color w:val="3B3838" w:themeColor="background2" w:themeShade="40"/>
          <w:sz w:val="20"/>
          <w:szCs w:val="20"/>
        </w:rPr>
        <w:t>Certificación del Revisor Fiscal en caso de ser sociedad anónima colombiana, en la que conste si es abierta o cerrada.</w:t>
      </w:r>
    </w:p>
    <w:p w14:paraId="1438E3C8" w14:textId="77777777" w:rsidR="00A27E5E" w:rsidRPr="004130DD" w:rsidRDefault="00A27E5E">
      <w:pPr>
        <w:pStyle w:val="Prrafodelista"/>
        <w:jc w:val="both"/>
        <w:rPr>
          <w:rFonts w:ascii="Arial" w:eastAsia="Arial" w:hAnsi="Arial" w:cs="Arial"/>
          <w:color w:val="3B3838" w:themeColor="background2" w:themeShade="40"/>
          <w:sz w:val="20"/>
          <w:szCs w:val="20"/>
        </w:rPr>
      </w:pPr>
    </w:p>
    <w:p w14:paraId="24410919" w14:textId="77777777" w:rsidR="00E301CD" w:rsidRPr="0033677B" w:rsidRDefault="00E301CD" w:rsidP="00CF444A">
      <w:pPr>
        <w:pStyle w:val="Prrafodelista"/>
        <w:numPr>
          <w:ilvl w:val="0"/>
          <w:numId w:val="50"/>
        </w:numPr>
        <w:jc w:val="both"/>
        <w:rPr>
          <w:rFonts w:ascii="Arial" w:eastAsia="Arial" w:hAnsi="Arial" w:cs="Arial"/>
          <w:sz w:val="20"/>
          <w:szCs w:val="20"/>
        </w:rPr>
      </w:pPr>
      <w:r w:rsidRPr="0033677B">
        <w:rPr>
          <w:rFonts w:ascii="Arial" w:eastAsia="Arial" w:hAnsi="Arial" w:cs="Arial"/>
          <w:sz w:val="20"/>
          <w:szCs w:val="20"/>
        </w:rPr>
        <w:t>Fotocopia del documento de identificación del representante legal</w:t>
      </w:r>
      <w:r w:rsidRPr="0033677B">
        <w:rPr>
          <w:rFonts w:ascii="Arial" w:hAnsi="Arial" w:cs="Arial"/>
          <w:sz w:val="20"/>
          <w:szCs w:val="20"/>
        </w:rPr>
        <w:t>.</w:t>
      </w:r>
    </w:p>
    <w:p w14:paraId="4A88E379" w14:textId="0BA93359" w:rsidR="00724CDE" w:rsidRPr="004130DD" w:rsidRDefault="00724CDE" w:rsidP="006876CA">
      <w:pPr>
        <w:pStyle w:val="InviasNormal"/>
        <w:spacing w:line="276" w:lineRule="auto"/>
        <w:rPr>
          <w:rFonts w:ascii="Arial" w:eastAsia="Arial" w:hAnsi="Arial" w:cs="Arial"/>
          <w:sz w:val="20"/>
          <w:szCs w:val="20"/>
          <w:lang w:val="es-CO"/>
        </w:rPr>
      </w:pPr>
      <w:r w:rsidRPr="004130DD">
        <w:rPr>
          <w:rFonts w:ascii="Arial" w:eastAsia="Arial" w:hAnsi="Arial" w:cs="Arial"/>
          <w:sz w:val="20"/>
          <w:szCs w:val="20"/>
          <w:lang w:val="es-CO"/>
        </w:rPr>
        <w:t xml:space="preserve">En </w:t>
      </w:r>
      <w:r w:rsidR="00611E9D" w:rsidRPr="004130DD">
        <w:rPr>
          <w:rFonts w:ascii="Arial" w:eastAsia="Arial" w:hAnsi="Arial" w:cs="Arial"/>
          <w:sz w:val="20"/>
          <w:szCs w:val="20"/>
          <w:lang w:val="es-CO"/>
        </w:rPr>
        <w:t>el caso de</w:t>
      </w:r>
      <w:r w:rsidRPr="004130DD">
        <w:rPr>
          <w:rFonts w:ascii="Arial" w:eastAsia="Arial" w:hAnsi="Arial" w:cs="Arial"/>
          <w:sz w:val="20"/>
          <w:szCs w:val="20"/>
          <w:lang w:val="es-CO"/>
        </w:rPr>
        <w:t xml:space="preserve"> </w:t>
      </w:r>
      <w:r w:rsidR="00294BC4" w:rsidRPr="004130DD">
        <w:rPr>
          <w:rFonts w:ascii="Arial" w:eastAsia="Arial" w:hAnsi="Arial" w:cs="Arial"/>
          <w:sz w:val="20"/>
          <w:szCs w:val="20"/>
          <w:lang w:val="es-CO"/>
        </w:rPr>
        <w:t xml:space="preserve">las Sucursales de las </w:t>
      </w:r>
      <w:r w:rsidRPr="004130DD">
        <w:rPr>
          <w:rFonts w:ascii="Arial" w:eastAsia="Arial" w:hAnsi="Arial" w:cs="Arial"/>
          <w:sz w:val="20"/>
          <w:szCs w:val="20"/>
          <w:lang w:val="es-CO"/>
        </w:rPr>
        <w:t>personas jurídicas ex</w:t>
      </w:r>
      <w:r w:rsidR="0099584B" w:rsidRPr="004130DD">
        <w:rPr>
          <w:rFonts w:ascii="Arial" w:eastAsia="Arial" w:hAnsi="Arial" w:cs="Arial"/>
          <w:sz w:val="20"/>
          <w:szCs w:val="20"/>
          <w:lang w:val="es-CO"/>
        </w:rPr>
        <w:t xml:space="preserve">tranjeras y como quiera que la Sucursal </w:t>
      </w:r>
      <w:r w:rsidRPr="004130DD">
        <w:rPr>
          <w:rFonts w:ascii="Arial" w:eastAsia="Arial" w:hAnsi="Arial" w:cs="Arial"/>
          <w:sz w:val="20"/>
          <w:szCs w:val="20"/>
          <w:lang w:val="es-CO"/>
        </w:rPr>
        <w:t xml:space="preserve">en Colombia no es una persona jurídica diferente a la matriz, se tendrá en cuenta la fecha de constitución de esta última. </w:t>
      </w:r>
    </w:p>
    <w:p w14:paraId="25BD9DF4" w14:textId="70BC2F44" w:rsidR="00887FE2" w:rsidRPr="00173BD9" w:rsidRDefault="00887FE2" w:rsidP="002B7249">
      <w:pPr>
        <w:pStyle w:val="InviasNormal"/>
        <w:spacing w:line="276" w:lineRule="auto"/>
        <w:rPr>
          <w:rFonts w:ascii="Arial" w:eastAsia="Arial" w:hAnsi="Arial" w:cs="Arial"/>
          <w:sz w:val="20"/>
          <w:szCs w:val="20"/>
          <w:lang w:val="es-ES"/>
        </w:rPr>
      </w:pPr>
      <w:r w:rsidRPr="00173BD9">
        <w:rPr>
          <w:rFonts w:ascii="Arial" w:eastAsia="Arial" w:hAnsi="Arial" w:cs="Arial"/>
          <w:sz w:val="20"/>
          <w:szCs w:val="20"/>
          <w:lang w:val="es-ES"/>
        </w:rPr>
        <w:t xml:space="preserve">Si la Oferta es suscrita por una persona jurídica extranjera a través de la sucursal </w:t>
      </w:r>
      <w:r w:rsidR="00706695" w:rsidRPr="00173BD9">
        <w:rPr>
          <w:rFonts w:ascii="Arial" w:eastAsia="Arial" w:hAnsi="Arial" w:cs="Arial"/>
          <w:sz w:val="20"/>
          <w:szCs w:val="20"/>
          <w:lang w:val="es-ES"/>
        </w:rPr>
        <w:t>debidamente constituida</w:t>
      </w:r>
      <w:r w:rsidRPr="00173BD9">
        <w:rPr>
          <w:rFonts w:ascii="Arial" w:eastAsia="Arial" w:hAnsi="Arial" w:cs="Arial"/>
          <w:sz w:val="20"/>
          <w:szCs w:val="20"/>
          <w:lang w:val="es-ES"/>
        </w:rPr>
        <w:t xml:space="preserve"> en Colombia, deberá acreditar la </w:t>
      </w:r>
      <w:r w:rsidR="0081408E" w:rsidRPr="00173BD9">
        <w:rPr>
          <w:rFonts w:ascii="Arial" w:eastAsia="Arial" w:hAnsi="Arial" w:cs="Arial"/>
          <w:sz w:val="20"/>
          <w:szCs w:val="20"/>
          <w:lang w:val="es-ES"/>
        </w:rPr>
        <w:t>existencia de</w:t>
      </w:r>
      <w:r w:rsidRPr="00173BD9">
        <w:rPr>
          <w:rFonts w:ascii="Arial" w:eastAsia="Arial" w:hAnsi="Arial" w:cs="Arial"/>
          <w:sz w:val="20"/>
          <w:szCs w:val="20"/>
          <w:lang w:val="es-ES"/>
        </w:rPr>
        <w:t xml:space="preserve"> la sucursal y </w:t>
      </w:r>
      <w:r w:rsidR="0081408E" w:rsidRPr="00173BD9">
        <w:rPr>
          <w:rFonts w:ascii="Arial" w:eastAsia="Arial" w:hAnsi="Arial" w:cs="Arial"/>
          <w:sz w:val="20"/>
          <w:szCs w:val="20"/>
          <w:lang w:val="es-ES"/>
        </w:rPr>
        <w:t xml:space="preserve">la capacidad jurídica </w:t>
      </w:r>
      <w:r w:rsidRPr="00173BD9">
        <w:rPr>
          <w:rFonts w:ascii="Arial" w:eastAsia="Arial" w:hAnsi="Arial" w:cs="Arial"/>
          <w:sz w:val="20"/>
          <w:szCs w:val="20"/>
          <w:lang w:val="es-ES"/>
        </w:rPr>
        <w:t xml:space="preserve">de su representante o </w:t>
      </w:r>
      <w:r w:rsidR="0081408E" w:rsidRPr="00173BD9">
        <w:rPr>
          <w:rFonts w:ascii="Arial" w:eastAsia="Arial" w:hAnsi="Arial" w:cs="Arial"/>
          <w:sz w:val="20"/>
          <w:szCs w:val="20"/>
          <w:lang w:val="es-ES"/>
        </w:rPr>
        <w:t>apoderado</w:t>
      </w:r>
      <w:r w:rsidRPr="00173BD9">
        <w:rPr>
          <w:rFonts w:ascii="Arial" w:eastAsia="Arial" w:hAnsi="Arial" w:cs="Arial"/>
          <w:sz w:val="20"/>
          <w:szCs w:val="20"/>
          <w:lang w:val="es-ES"/>
        </w:rPr>
        <w:t xml:space="preserve">, mediante la presentación del Certificado del Registro Único de </w:t>
      </w:r>
      <w:r w:rsidR="00E633D4" w:rsidRPr="00173BD9">
        <w:rPr>
          <w:rFonts w:ascii="Arial" w:eastAsia="Arial" w:hAnsi="Arial" w:cs="Arial"/>
          <w:sz w:val="20"/>
          <w:szCs w:val="20"/>
          <w:lang w:val="es-ES"/>
        </w:rPr>
        <w:t>Proponentes</w:t>
      </w:r>
      <w:r w:rsidRPr="00173BD9">
        <w:rPr>
          <w:rFonts w:ascii="Arial" w:eastAsia="Arial" w:hAnsi="Arial" w:cs="Arial"/>
          <w:sz w:val="20"/>
          <w:szCs w:val="20"/>
          <w:lang w:val="es-ES"/>
        </w:rPr>
        <w:t xml:space="preserve"> y Certificado de existencia y representación legal con fecha de expedición máximo de 30 días </w:t>
      </w:r>
      <w:r w:rsidR="096759E1" w:rsidRPr="00173BD9">
        <w:rPr>
          <w:rFonts w:ascii="Arial" w:eastAsia="Arial" w:hAnsi="Arial" w:cs="Arial"/>
          <w:sz w:val="20"/>
          <w:szCs w:val="20"/>
          <w:lang w:val="es-ES"/>
        </w:rPr>
        <w:t xml:space="preserve">calendario </w:t>
      </w:r>
      <w:r w:rsidRPr="00173BD9">
        <w:rPr>
          <w:rFonts w:ascii="Arial" w:eastAsia="Arial" w:hAnsi="Arial" w:cs="Arial"/>
          <w:sz w:val="20"/>
          <w:szCs w:val="20"/>
          <w:lang w:val="es-ES"/>
        </w:rPr>
        <w:t xml:space="preserve">antes de la fecha de cierre del presente </w:t>
      </w:r>
      <w:r w:rsidR="00F32F16" w:rsidRPr="00173BD9">
        <w:rPr>
          <w:rFonts w:ascii="Arial" w:eastAsia="Arial" w:hAnsi="Arial" w:cs="Arial"/>
          <w:sz w:val="20"/>
          <w:szCs w:val="20"/>
          <w:lang w:val="es-ES"/>
        </w:rPr>
        <w:t>Proceso</w:t>
      </w:r>
      <w:r w:rsidRPr="00173BD9">
        <w:rPr>
          <w:rFonts w:ascii="Arial" w:eastAsia="Arial" w:hAnsi="Arial" w:cs="Arial"/>
          <w:sz w:val="20"/>
          <w:szCs w:val="20"/>
          <w:lang w:val="es-ES"/>
        </w:rPr>
        <w:t xml:space="preserve">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w:t>
      </w:r>
      <w:r w:rsidR="00FB12D0">
        <w:rPr>
          <w:rFonts w:ascii="Arial" w:eastAsia="Arial" w:hAnsi="Arial" w:cs="Arial"/>
          <w:sz w:val="20"/>
          <w:szCs w:val="20"/>
          <w:lang w:val="es-ES"/>
        </w:rPr>
        <w:t>E</w:t>
      </w:r>
      <w:r w:rsidRPr="00173BD9">
        <w:rPr>
          <w:rFonts w:ascii="Arial" w:eastAsia="Arial" w:hAnsi="Arial" w:cs="Arial"/>
          <w:sz w:val="20"/>
          <w:szCs w:val="20"/>
          <w:lang w:val="es-ES"/>
        </w:rPr>
        <w:t>ntidad, determinará la falta de capacidad jurídica para presentar la oferta</w:t>
      </w:r>
      <w:r w:rsidR="00350541" w:rsidRPr="00173BD9">
        <w:rPr>
          <w:rFonts w:ascii="Arial" w:eastAsia="Arial" w:hAnsi="Arial" w:cs="Arial"/>
          <w:sz w:val="20"/>
          <w:szCs w:val="20"/>
          <w:lang w:val="es-ES"/>
        </w:rPr>
        <w:t>.</w:t>
      </w:r>
    </w:p>
    <w:p w14:paraId="0701502D" w14:textId="7E6E3BF6" w:rsidR="00A863CA" w:rsidRPr="004130DD" w:rsidRDefault="00A863CA" w:rsidP="009F6D12">
      <w:pPr>
        <w:numPr>
          <w:ilvl w:val="0"/>
          <w:numId w:val="29"/>
        </w:numPr>
        <w:spacing w:line="276" w:lineRule="auto"/>
        <w:contextualSpacing/>
        <w:jc w:val="both"/>
        <w:rPr>
          <w:rFonts w:cs="Arial"/>
        </w:rPr>
      </w:pPr>
      <w:r w:rsidRPr="004130DD">
        <w:rPr>
          <w:rFonts w:cs="Arial"/>
        </w:rPr>
        <w:t>Persona</w:t>
      </w:r>
      <w:r w:rsidR="002644ED" w:rsidRPr="004130DD">
        <w:rPr>
          <w:rFonts w:cs="Arial"/>
        </w:rPr>
        <w:t xml:space="preserve"> </w:t>
      </w:r>
      <w:r w:rsidRPr="004130DD">
        <w:rPr>
          <w:rFonts w:cs="Arial"/>
        </w:rPr>
        <w:t>jurídica</w:t>
      </w:r>
      <w:r w:rsidR="002644ED" w:rsidRPr="004130DD">
        <w:rPr>
          <w:rFonts w:cs="Arial"/>
        </w:rPr>
        <w:t xml:space="preserve"> </w:t>
      </w:r>
      <w:r w:rsidRPr="004130DD">
        <w:rPr>
          <w:rFonts w:cs="Arial"/>
        </w:rPr>
        <w:t>extranjera</w:t>
      </w:r>
      <w:r w:rsidR="002644ED" w:rsidRPr="004130DD">
        <w:rPr>
          <w:rFonts w:cs="Arial"/>
        </w:rPr>
        <w:t xml:space="preserve"> </w:t>
      </w:r>
      <w:r w:rsidRPr="004130DD">
        <w:rPr>
          <w:rFonts w:cs="Arial"/>
        </w:rPr>
        <w:t>sin</w:t>
      </w:r>
      <w:r w:rsidR="002644ED" w:rsidRPr="004130DD">
        <w:rPr>
          <w:rFonts w:cs="Arial"/>
        </w:rPr>
        <w:t xml:space="preserve"> </w:t>
      </w:r>
      <w:r w:rsidR="0099584B" w:rsidRPr="004130DD">
        <w:rPr>
          <w:rFonts w:cs="Arial"/>
        </w:rPr>
        <w:t>S</w:t>
      </w:r>
      <w:r w:rsidRPr="004130DD">
        <w:rPr>
          <w:rFonts w:cs="Arial"/>
        </w:rPr>
        <w:t>ucursal</w:t>
      </w:r>
      <w:r w:rsidR="0099584B" w:rsidRPr="004130DD">
        <w:rPr>
          <w:rFonts w:cs="Arial"/>
          <w:lang w:eastAsia="es-ES"/>
        </w:rPr>
        <w:t xml:space="preserve"> o domicilio</w:t>
      </w:r>
      <w:r w:rsidR="002644ED" w:rsidRPr="004130DD">
        <w:rPr>
          <w:rFonts w:cs="Arial"/>
        </w:rPr>
        <w:t xml:space="preserve"> </w:t>
      </w:r>
      <w:r w:rsidRPr="004130DD">
        <w:rPr>
          <w:rFonts w:cs="Arial"/>
        </w:rPr>
        <w:t>en</w:t>
      </w:r>
      <w:r w:rsidR="002644ED" w:rsidRPr="004130DD">
        <w:rPr>
          <w:rFonts w:cs="Arial"/>
        </w:rPr>
        <w:t xml:space="preserve"> </w:t>
      </w:r>
      <w:r w:rsidRPr="004130DD">
        <w:rPr>
          <w:rFonts w:cs="Arial"/>
        </w:rPr>
        <w:t>Colombia:</w:t>
      </w:r>
      <w:r w:rsidR="002644ED" w:rsidRPr="004130DD">
        <w:rPr>
          <w:rFonts w:cs="Arial"/>
        </w:rPr>
        <w:t xml:space="preserve"> </w:t>
      </w:r>
      <w:r w:rsidR="0099584B" w:rsidRPr="004130DD">
        <w:rPr>
          <w:rFonts w:cs="Arial"/>
        </w:rPr>
        <w:t xml:space="preserve">Documentos que acrediten la existencia y representación legal de la sociedad extranjera, </w:t>
      </w:r>
      <w:r w:rsidR="00286C3B" w:rsidRPr="004130DD">
        <w:rPr>
          <w:rFonts w:cs="Arial"/>
        </w:rPr>
        <w:t xml:space="preserve">presentados </w:t>
      </w:r>
      <w:r w:rsidR="0099584B" w:rsidRPr="004130DD">
        <w:rPr>
          <w:rFonts w:cs="Arial"/>
        </w:rPr>
        <w:t xml:space="preserve">de conformidad con lo establecido en el presente </w:t>
      </w:r>
      <w:r w:rsidR="00426755" w:rsidRPr="004130DD">
        <w:rPr>
          <w:rFonts w:cs="Arial"/>
        </w:rPr>
        <w:t>P</w:t>
      </w:r>
      <w:r w:rsidR="0099584B" w:rsidRPr="004130DD">
        <w:rPr>
          <w:rFonts w:cs="Arial"/>
        </w:rPr>
        <w:t xml:space="preserve">liego de </w:t>
      </w:r>
      <w:r w:rsidR="00426755" w:rsidRPr="004130DD">
        <w:rPr>
          <w:rFonts w:cs="Arial"/>
        </w:rPr>
        <w:t>C</w:t>
      </w:r>
      <w:r w:rsidR="0099584B" w:rsidRPr="004130DD">
        <w:rPr>
          <w:rFonts w:cs="Arial"/>
        </w:rPr>
        <w:t>ondiciones, en el que debe constar, como mínimo</w:t>
      </w:r>
      <w:r w:rsidR="7A7AAE60" w:rsidRPr="004130DD">
        <w:rPr>
          <w:rFonts w:cs="Arial"/>
        </w:rPr>
        <w:t>,</w:t>
      </w:r>
      <w:r w:rsidR="0099584B" w:rsidRPr="004130DD">
        <w:rPr>
          <w:rFonts w:cs="Arial"/>
        </w:rPr>
        <w:t xml:space="preserve"> los siguientes aspectos:</w:t>
      </w:r>
    </w:p>
    <w:p w14:paraId="586D8186" w14:textId="15FE9462"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razón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completa.</w:t>
      </w:r>
    </w:p>
    <w:p w14:paraId="7C0ECDD7" w14:textId="3B54284F"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0099584B" w:rsidRPr="004130DD">
        <w:rPr>
          <w:rFonts w:ascii="Arial" w:eastAsia="Arial" w:hAnsi="Arial" w:cs="Arial"/>
          <w:sz w:val="20"/>
          <w:szCs w:val="20"/>
          <w:lang w:val="es-CO"/>
        </w:rPr>
        <w:t>R</w:t>
      </w:r>
      <w:r w:rsidRPr="004130DD">
        <w:rPr>
          <w:rFonts w:ascii="Arial" w:eastAsia="Arial" w:hAnsi="Arial" w:cs="Arial"/>
          <w:sz w:val="20"/>
          <w:szCs w:val="20"/>
          <w:lang w:val="es-CO"/>
        </w:rPr>
        <w:t>epresentante</w:t>
      </w:r>
      <w:r w:rsidR="002644ED" w:rsidRPr="004130DD">
        <w:rPr>
          <w:rFonts w:ascii="Arial" w:eastAsia="Arial" w:hAnsi="Arial" w:cs="Arial"/>
          <w:sz w:val="20"/>
          <w:szCs w:val="20"/>
          <w:lang w:val="es-CO"/>
        </w:rPr>
        <w:t xml:space="preserve"> </w:t>
      </w:r>
      <w:r w:rsidR="0099584B" w:rsidRPr="004130DD">
        <w:rPr>
          <w:rFonts w:ascii="Arial" w:eastAsia="Arial" w:hAnsi="Arial" w:cs="Arial"/>
          <w:sz w:val="20"/>
          <w:szCs w:val="20"/>
          <w:lang w:val="es-CO"/>
        </w:rPr>
        <w:t>L</w:t>
      </w:r>
      <w:r w:rsidRPr="004130DD">
        <w:rPr>
          <w:rFonts w:ascii="Arial" w:eastAsia="Arial" w:hAnsi="Arial" w:cs="Arial"/>
          <w:sz w:val="20"/>
          <w:szCs w:val="20"/>
          <w:lang w:val="es-CO"/>
        </w:rPr>
        <w:t>egal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facultada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comprometer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jurídica.</w:t>
      </w:r>
    </w:p>
    <w:p w14:paraId="5EFB9AFA" w14:textId="0B7D2D92" w:rsidR="00A863CA" w:rsidRPr="004130DD" w:rsidRDefault="00E930B7"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lastRenderedPageBreak/>
        <w:t xml:space="preserve">Que el objeto de la sociedad permita ejecutar las actividades descritas en el objeto del presente </w:t>
      </w:r>
      <w:r w:rsidR="003E3EFD" w:rsidRPr="004130DD">
        <w:rPr>
          <w:rFonts w:ascii="Arial" w:eastAsia="Arial" w:hAnsi="Arial" w:cs="Arial"/>
          <w:sz w:val="20"/>
          <w:szCs w:val="20"/>
          <w:lang w:val="es-CO"/>
        </w:rPr>
        <w:t>Proceso de Contratación</w:t>
      </w:r>
      <w:r w:rsidR="00A863CA" w:rsidRPr="004130DD">
        <w:rPr>
          <w:rFonts w:ascii="Arial" w:eastAsia="Arial" w:hAnsi="Arial" w:cs="Arial"/>
          <w:sz w:val="20"/>
          <w:szCs w:val="20"/>
          <w:lang w:val="es-CO"/>
        </w:rPr>
        <w:t>.</w:t>
      </w:r>
    </w:p>
    <w:p w14:paraId="438908D4" w14:textId="77777777" w:rsidR="00A839C5" w:rsidRPr="004130DD" w:rsidRDefault="00A863CA" w:rsidP="009F6D12">
      <w:pPr>
        <w:pStyle w:val="Prrafodelista"/>
        <w:numPr>
          <w:ilvl w:val="0"/>
          <w:numId w:val="8"/>
        </w:numPr>
        <w:jc w:val="both"/>
        <w:rPr>
          <w:rFonts w:ascii="Arial" w:eastAsia="Arial" w:hAnsi="Arial" w:cs="Arial"/>
          <w:color w:val="3B3838" w:themeColor="background2" w:themeShade="40"/>
          <w:sz w:val="20"/>
          <w:szCs w:val="20"/>
          <w:lang w:eastAsia="es-ES"/>
        </w:rPr>
      </w:pPr>
      <w:r w:rsidRPr="004130DD">
        <w:rPr>
          <w:rFonts w:ascii="Arial" w:eastAsia="Arial" w:hAnsi="Arial" w:cs="Arial"/>
          <w:color w:val="3B3838" w:themeColor="background2" w:themeShade="40"/>
          <w:sz w:val="20"/>
          <w:szCs w:val="20"/>
          <w:lang w:eastAsia="es-ES"/>
        </w:rPr>
        <w:t>Facultades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representante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legal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persona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facultada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para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comprometer</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persona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jurídica,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que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se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señale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expresamente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que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representante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no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tiene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limitaciones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para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contraer</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obligaciones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nombre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misma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aportando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autorización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documento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correspondiente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órgano</w:t>
      </w:r>
      <w:r w:rsidR="002644ED" w:rsidRPr="004130DD">
        <w:rPr>
          <w:rFonts w:ascii="Arial" w:eastAsia="Arial" w:hAnsi="Arial" w:cs="Arial"/>
          <w:color w:val="3B3838" w:themeColor="background2" w:themeShade="40"/>
          <w:sz w:val="20"/>
          <w:szCs w:val="20"/>
          <w:lang w:eastAsia="es-ES"/>
        </w:rPr>
        <w:t xml:space="preserve"> </w:t>
      </w:r>
      <w:r w:rsidR="00A839C5" w:rsidRPr="004130DD">
        <w:rPr>
          <w:rFonts w:ascii="Arial" w:eastAsia="Arial" w:hAnsi="Arial" w:cs="Arial"/>
          <w:color w:val="3B3838" w:themeColor="background2" w:themeShade="40"/>
          <w:sz w:val="20"/>
          <w:szCs w:val="20"/>
          <w:lang w:eastAsia="es-ES"/>
        </w:rPr>
        <w:t xml:space="preserve">social competente respectivo para cada caso. </w:t>
      </w:r>
    </w:p>
    <w:p w14:paraId="3256B35B" w14:textId="5142175E"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Tipo,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número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y</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documento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constitución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creación.</w:t>
      </w:r>
      <w:r w:rsidR="002644ED" w:rsidRPr="004130DD">
        <w:rPr>
          <w:rFonts w:ascii="Arial" w:eastAsia="Arial" w:hAnsi="Arial" w:cs="Arial"/>
          <w:sz w:val="20"/>
          <w:szCs w:val="20"/>
          <w:lang w:val="es-CO"/>
        </w:rPr>
        <w:t xml:space="preserve"> </w:t>
      </w:r>
    </w:p>
    <w:p w14:paraId="216108B2" w14:textId="5B9284B0" w:rsidR="009F361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y</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clase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documento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por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cual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reconoce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personería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jurídica</w:t>
      </w:r>
    </w:p>
    <w:p w14:paraId="5587BF3E" w14:textId="7D347966" w:rsidR="00E301CD" w:rsidRPr="00893888" w:rsidRDefault="00E301CD" w:rsidP="00E301CD">
      <w:pPr>
        <w:pStyle w:val="InviasNormal"/>
        <w:numPr>
          <w:ilvl w:val="0"/>
          <w:numId w:val="8"/>
        </w:numPr>
        <w:spacing w:line="276" w:lineRule="auto"/>
        <w:rPr>
          <w:rFonts w:ascii="Arial" w:eastAsia="Arial" w:hAnsi="Arial" w:cs="Arial"/>
          <w:sz w:val="20"/>
          <w:szCs w:val="20"/>
        </w:rPr>
      </w:pPr>
      <w:r w:rsidRPr="00893888">
        <w:rPr>
          <w:rFonts w:ascii="Arial" w:eastAsia="Arial" w:hAnsi="Arial"/>
          <w:color w:val="3B3838"/>
          <w:sz w:val="20"/>
          <w:szCs w:val="20"/>
        </w:rPr>
        <w:t xml:space="preserve">Vigencia de la persona jurídica no inferior al plazo del contrato y </w:t>
      </w:r>
      <w:r w:rsidRPr="00893888">
        <w:rPr>
          <w:rFonts w:ascii="Arial" w:eastAsia="Arial" w:hAnsi="Arial" w:cs="Arial"/>
          <w:sz w:val="20"/>
          <w:szCs w:val="20"/>
          <w:lang w:val="es-CO"/>
        </w:rPr>
        <w:t>un año adicional</w:t>
      </w:r>
      <w:r w:rsidRPr="00893888">
        <w:rPr>
          <w:rFonts w:ascii="Arial" w:eastAsia="Arial" w:hAnsi="Arial"/>
          <w:color w:val="3B3838"/>
          <w:sz w:val="20"/>
          <w:szCs w:val="20"/>
        </w:rPr>
        <w:t>. Para efectos de evaluación, este plazo será contado a partir de la fecha del cierre del Proceso de Contratación.</w:t>
      </w:r>
      <w:r>
        <w:rPr>
          <w:rFonts w:ascii="Arial" w:eastAsia="Arial" w:hAnsi="Arial"/>
          <w:color w:val="3B3838"/>
          <w:sz w:val="20"/>
          <w:szCs w:val="20"/>
          <w:lang w:val="es-CO"/>
        </w:rPr>
        <w:t xml:space="preserve"> </w:t>
      </w:r>
      <w:r w:rsidRPr="00893888">
        <w:rPr>
          <w:rFonts w:ascii="Arial" w:eastAsia="Arial" w:hAnsi="Arial" w:cs="Arial"/>
          <w:sz w:val="20"/>
          <w:szCs w:val="20"/>
          <w:lang w:val="es-CO"/>
        </w:rPr>
        <w:t xml:space="preserve">Fotocopia del documento de identificación del representante legal. </w:t>
      </w:r>
    </w:p>
    <w:p w14:paraId="2C82608D" w14:textId="77777777" w:rsidR="00E301CD" w:rsidRPr="00173BD9" w:rsidRDefault="00E301CD" w:rsidP="00E301CD">
      <w:pPr>
        <w:pStyle w:val="InviasNormal"/>
        <w:numPr>
          <w:ilvl w:val="0"/>
          <w:numId w:val="8"/>
        </w:numPr>
        <w:spacing w:line="276" w:lineRule="auto"/>
        <w:rPr>
          <w:rFonts w:ascii="Arial" w:eastAsia="Arial" w:hAnsi="Arial" w:cs="Arial"/>
          <w:sz w:val="20"/>
          <w:szCs w:val="20"/>
        </w:rPr>
      </w:pPr>
      <w:r w:rsidRPr="00173BD9">
        <w:rPr>
          <w:rFonts w:ascii="Arial" w:eastAsia="Arial" w:hAnsi="Arial" w:cs="Arial"/>
          <w:sz w:val="20"/>
          <w:szCs w:val="20"/>
          <w:lang w:val="es-CO"/>
        </w:rPr>
        <w:t>Fotocopia del documento de identificación del representante legal.</w:t>
      </w:r>
    </w:p>
    <w:p w14:paraId="12F80CF6" w14:textId="1BBBB3CF" w:rsidR="00A863CA" w:rsidRPr="00173BD9" w:rsidRDefault="00A863CA"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Si</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existiese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ninguna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autoridad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w:t>
      </w:r>
      <w:r w:rsidR="002644ED" w:rsidRPr="00173BD9">
        <w:rPr>
          <w:rFonts w:ascii="Arial" w:eastAsia="Arial" w:hAnsi="Arial" w:cs="Arial"/>
          <w:sz w:val="20"/>
          <w:szCs w:val="20"/>
          <w:lang w:val="es-CO"/>
        </w:rPr>
        <w:t xml:space="preserve"> </w:t>
      </w:r>
      <w:r w:rsidR="00FB12D0">
        <w:rPr>
          <w:rFonts w:ascii="Arial" w:eastAsia="Arial" w:hAnsi="Arial" w:cs="Arial"/>
          <w:sz w:val="20"/>
          <w:szCs w:val="20"/>
          <w:lang w:val="es-CO"/>
        </w:rPr>
        <w:t>E</w:t>
      </w:r>
      <w:r w:rsidRPr="00173BD9">
        <w:rPr>
          <w:rFonts w:ascii="Arial" w:eastAsia="Arial" w:hAnsi="Arial" w:cs="Arial"/>
          <w:sz w:val="20"/>
          <w:szCs w:val="20"/>
          <w:lang w:val="es-CO"/>
        </w:rPr>
        <w:t>ntidad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certifique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totalidad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información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existencia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representación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legal,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3C407D" w:rsidRPr="00173BD9">
        <w:rPr>
          <w:rFonts w:ascii="Arial" w:eastAsia="Arial" w:hAnsi="Arial" w:cs="Arial"/>
          <w:sz w:val="20"/>
          <w:szCs w:val="20"/>
          <w:lang w:val="es-CO"/>
        </w:rPr>
        <w:t>Proponente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miembro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extranjero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003C407D" w:rsidRPr="00173BD9">
        <w:rPr>
          <w:rFonts w:ascii="Arial" w:eastAsia="Arial" w:hAnsi="Arial" w:cs="Arial"/>
          <w:sz w:val="20"/>
          <w:szCs w:val="20"/>
          <w:lang w:val="es-CO"/>
        </w:rPr>
        <w:t>Proponente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Plural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deberá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declaración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juramentada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persona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capacidad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jurídica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vincular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sociedad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existe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autoridad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organismo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certifique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solicitado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presente</w:t>
      </w:r>
      <w:r w:rsidR="002644ED" w:rsidRPr="00173BD9">
        <w:rPr>
          <w:rFonts w:ascii="Arial" w:eastAsia="Arial" w:hAnsi="Arial" w:cs="Arial"/>
          <w:sz w:val="20"/>
          <w:szCs w:val="20"/>
          <w:lang w:val="es-CO"/>
        </w:rPr>
        <w:t xml:space="preserve"> </w:t>
      </w:r>
      <w:r w:rsidR="0031193E" w:rsidRPr="00173BD9">
        <w:rPr>
          <w:rFonts w:ascii="Arial" w:eastAsia="Arial" w:hAnsi="Arial" w:cs="Arial"/>
          <w:sz w:val="20"/>
          <w:szCs w:val="20"/>
          <w:lang w:val="es-CO"/>
        </w:rPr>
        <w:t>literal</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(ii)</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información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requerida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numeral</w:t>
      </w:r>
      <w:r w:rsidR="0033260B"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(iii)</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capacidad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jurídica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vincular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sociedad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persona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efectúa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declaración,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así</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demás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personas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puedan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vincular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sociedad,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hay.</w:t>
      </w:r>
    </w:p>
    <w:p w14:paraId="67878E31" w14:textId="0AEDC0A8" w:rsidR="004D666F" w:rsidRPr="00173BD9" w:rsidRDefault="004D666F" w:rsidP="009F6D12">
      <w:pPr>
        <w:pStyle w:val="InviasNormal"/>
        <w:numPr>
          <w:ilvl w:val="0"/>
          <w:numId w:val="29"/>
        </w:numPr>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Entidades Estatales: Deben presentar los siguientes documentos para acreditar su </w:t>
      </w:r>
      <w:r w:rsidR="00DA6458" w:rsidRPr="00173BD9">
        <w:rPr>
          <w:rFonts w:ascii="Arial" w:eastAsia="Arial" w:hAnsi="Arial" w:cs="Arial"/>
          <w:sz w:val="20"/>
          <w:szCs w:val="20"/>
          <w:lang w:val="es-CO"/>
        </w:rPr>
        <w:t>existencia</w:t>
      </w:r>
      <w:r w:rsidRPr="00173BD9">
        <w:rPr>
          <w:rFonts w:ascii="Arial" w:eastAsia="Arial" w:hAnsi="Arial" w:cs="Arial"/>
          <w:sz w:val="20"/>
          <w:szCs w:val="20"/>
          <w:lang w:val="es-CO"/>
        </w:rPr>
        <w:t>:</w:t>
      </w:r>
    </w:p>
    <w:p w14:paraId="6C4D7575" w14:textId="7BCA4E29" w:rsidR="00E301CD" w:rsidRPr="0033677B" w:rsidRDefault="00E301CD" w:rsidP="00CF444A">
      <w:pPr>
        <w:pStyle w:val="InviasNormal"/>
        <w:numPr>
          <w:ilvl w:val="0"/>
          <w:numId w:val="76"/>
        </w:numPr>
        <w:spacing w:line="276" w:lineRule="auto"/>
        <w:ind w:left="1134" w:hanging="283"/>
        <w:rPr>
          <w:rFonts w:ascii="Arial" w:eastAsia="Arial" w:hAnsi="Arial" w:cs="Arial"/>
          <w:sz w:val="20"/>
          <w:szCs w:val="20"/>
          <w:lang w:val="es-CO"/>
        </w:rPr>
      </w:pPr>
      <w:bookmarkStart w:id="346" w:name="_Toc32147339"/>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14:paraId="41C47B42" w14:textId="3DF352FD" w:rsidR="00D40CA0" w:rsidRPr="00A016FE" w:rsidRDefault="00E633D4" w:rsidP="00CF444A">
      <w:pPr>
        <w:pStyle w:val="InviasNormal"/>
        <w:numPr>
          <w:ilvl w:val="2"/>
          <w:numId w:val="76"/>
        </w:numPr>
        <w:outlineLvl w:val="2"/>
        <w:rPr>
          <w:rFonts w:ascii="Arial" w:eastAsia="Arial" w:hAnsi="Arial" w:cs="Arial"/>
          <w:b/>
          <w:sz w:val="20"/>
          <w:szCs w:val="20"/>
          <w:lang w:val="es-CO"/>
        </w:rPr>
      </w:pPr>
      <w:r w:rsidRPr="00EB2FC2">
        <w:rPr>
          <w:rFonts w:ascii="Arial" w:eastAsia="Arial" w:hAnsi="Arial" w:cs="Arial"/>
          <w:b/>
          <w:sz w:val="20"/>
          <w:szCs w:val="20"/>
          <w:lang w:val="es-CO"/>
        </w:rPr>
        <w:t>PROPONENTES</w:t>
      </w:r>
      <w:r w:rsidR="002644ED" w:rsidRPr="00EB2FC2">
        <w:rPr>
          <w:rFonts w:ascii="Arial" w:eastAsia="Arial" w:hAnsi="Arial" w:cs="Arial"/>
          <w:b/>
          <w:sz w:val="20"/>
          <w:szCs w:val="20"/>
          <w:lang w:val="es-CO"/>
        </w:rPr>
        <w:t xml:space="preserve"> </w:t>
      </w:r>
      <w:r w:rsidR="00CB216E" w:rsidRPr="00A016FE">
        <w:rPr>
          <w:rFonts w:ascii="Arial" w:eastAsia="Arial" w:hAnsi="Arial" w:cs="Arial"/>
          <w:b/>
          <w:sz w:val="20"/>
          <w:szCs w:val="20"/>
          <w:lang w:val="es-CO"/>
        </w:rPr>
        <w:t>PLURALES</w:t>
      </w:r>
      <w:bookmarkEnd w:id="346"/>
      <w:r w:rsidR="002644ED" w:rsidRPr="00A016FE">
        <w:rPr>
          <w:rFonts w:ascii="Arial" w:eastAsia="Arial" w:hAnsi="Arial" w:cs="Arial"/>
          <w:b/>
          <w:sz w:val="20"/>
          <w:szCs w:val="20"/>
          <w:lang w:val="es-CO"/>
        </w:rPr>
        <w:t xml:space="preserve"> </w:t>
      </w:r>
    </w:p>
    <w:p w14:paraId="29B96BC5" w14:textId="33B4D522" w:rsidR="00D40CA0" w:rsidRPr="00173BD9" w:rsidRDefault="00D40CA0" w:rsidP="00AA10D3">
      <w:pPr>
        <w:tabs>
          <w:tab w:val="left" w:pos="-142"/>
        </w:tabs>
        <w:autoSpaceDE w:val="0"/>
        <w:autoSpaceDN w:val="0"/>
        <w:adjustRightInd w:val="0"/>
        <w:spacing w:before="120" w:after="240" w:line="240" w:lineRule="auto"/>
        <w:jc w:val="both"/>
        <w:rPr>
          <w:rFonts w:eastAsia="Arial,Times New Roman" w:cs="Arial"/>
          <w:szCs w:val="20"/>
          <w:lang w:eastAsia="es-ES"/>
        </w:rPr>
      </w:pPr>
      <w:r w:rsidRPr="00173BD9">
        <w:rPr>
          <w:rFonts w:cs="Arial"/>
          <w:szCs w:val="20"/>
          <w:lang w:eastAsia="es-ES"/>
        </w:rPr>
        <w:t>El</w:t>
      </w:r>
      <w:r w:rsidR="002644ED" w:rsidRPr="00173BD9">
        <w:rPr>
          <w:rFonts w:eastAsia="Arial,Times New Roman" w:cs="Arial"/>
          <w:szCs w:val="20"/>
          <w:lang w:eastAsia="es-ES"/>
        </w:rPr>
        <w:t xml:space="preserve"> </w:t>
      </w:r>
      <w:r w:rsidRPr="00173BD9">
        <w:rPr>
          <w:rFonts w:cs="Arial"/>
          <w:szCs w:val="20"/>
          <w:lang w:eastAsia="es-ES"/>
        </w:rPr>
        <w:t>documento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conformación</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00E633D4" w:rsidRPr="00173BD9">
        <w:rPr>
          <w:rFonts w:cs="Arial"/>
          <w:szCs w:val="20"/>
          <w:lang w:eastAsia="es-ES"/>
        </w:rPr>
        <w:t>Proponentes</w:t>
      </w:r>
      <w:r w:rsidR="002C3C62" w:rsidRPr="00173BD9">
        <w:rPr>
          <w:rFonts w:cs="Arial"/>
          <w:szCs w:val="20"/>
          <w:lang w:eastAsia="es-ES"/>
        </w:rPr>
        <w:t xml:space="preserve"> Plurales</w:t>
      </w:r>
      <w:r w:rsidR="002644ED" w:rsidRPr="00173BD9">
        <w:rPr>
          <w:rFonts w:eastAsia="Arial,Times New Roman" w:cs="Arial"/>
          <w:szCs w:val="20"/>
          <w:lang w:eastAsia="es-ES"/>
        </w:rPr>
        <w:t xml:space="preserve"> </w:t>
      </w:r>
      <w:r w:rsidRPr="00173BD9">
        <w:rPr>
          <w:rFonts w:cs="Arial"/>
          <w:szCs w:val="20"/>
          <w:lang w:eastAsia="es-ES"/>
        </w:rPr>
        <w:t>debe:</w:t>
      </w:r>
      <w:r w:rsidR="002644ED" w:rsidRPr="00173BD9">
        <w:rPr>
          <w:rFonts w:eastAsia="Arial,Times New Roman" w:cs="Arial"/>
          <w:szCs w:val="20"/>
          <w:lang w:eastAsia="es-ES"/>
        </w:rPr>
        <w:t xml:space="preserve"> </w:t>
      </w:r>
    </w:p>
    <w:p w14:paraId="0603EA01" w14:textId="77777777" w:rsidR="00E301CD" w:rsidRPr="00E301CD" w:rsidRDefault="006D7EC7" w:rsidP="00DE3346">
      <w:pPr>
        <w:numPr>
          <w:ilvl w:val="0"/>
          <w:numId w:val="30"/>
        </w:numPr>
        <w:spacing w:line="240" w:lineRule="auto"/>
        <w:contextualSpacing/>
        <w:jc w:val="both"/>
        <w:rPr>
          <w:rFonts w:cs="Arial"/>
          <w:szCs w:val="20"/>
        </w:rPr>
      </w:pPr>
      <w:r w:rsidRPr="00E301CD">
        <w:rPr>
          <w:rFonts w:cs="Arial"/>
          <w:szCs w:val="20"/>
        </w:rPr>
        <w:t>Acreditar</w:t>
      </w:r>
      <w:r w:rsidR="002644ED" w:rsidRPr="00E301CD">
        <w:rPr>
          <w:rFonts w:cs="Arial"/>
          <w:szCs w:val="20"/>
        </w:rPr>
        <w:t xml:space="preserve"> </w:t>
      </w:r>
      <w:r w:rsidRPr="00E301CD">
        <w:rPr>
          <w:rFonts w:cs="Arial"/>
          <w:szCs w:val="20"/>
        </w:rPr>
        <w:t>la</w:t>
      </w:r>
      <w:r w:rsidR="002644ED" w:rsidRPr="00E301CD">
        <w:rPr>
          <w:rFonts w:cs="Arial"/>
          <w:szCs w:val="20"/>
        </w:rPr>
        <w:t xml:space="preserve"> </w:t>
      </w:r>
      <w:r w:rsidRPr="00E301CD">
        <w:rPr>
          <w:rFonts w:cs="Arial"/>
          <w:szCs w:val="20"/>
        </w:rPr>
        <w:t>existencia</w:t>
      </w:r>
      <w:r w:rsidR="002644ED" w:rsidRPr="00E301CD">
        <w:rPr>
          <w:rFonts w:cs="Arial"/>
          <w:szCs w:val="20"/>
        </w:rPr>
        <w:t xml:space="preserve"> </w:t>
      </w:r>
      <w:r w:rsidRPr="00E301CD">
        <w:rPr>
          <w:rFonts w:cs="Arial"/>
          <w:szCs w:val="20"/>
        </w:rPr>
        <w:t>del</w:t>
      </w:r>
      <w:r w:rsidR="002644ED" w:rsidRPr="00E301CD">
        <w:rPr>
          <w:rFonts w:cs="Arial"/>
          <w:szCs w:val="20"/>
        </w:rPr>
        <w:t xml:space="preserve"> </w:t>
      </w:r>
      <w:r w:rsidR="003C407D" w:rsidRPr="00E301CD">
        <w:rPr>
          <w:rFonts w:cs="Arial"/>
          <w:szCs w:val="20"/>
          <w:lang w:eastAsia="es-ES"/>
        </w:rPr>
        <w:t>Proponente</w:t>
      </w:r>
      <w:r w:rsidR="002C3C62" w:rsidRPr="00E301CD">
        <w:rPr>
          <w:rFonts w:cs="Arial"/>
          <w:szCs w:val="20"/>
          <w:lang w:eastAsia="es-ES"/>
        </w:rPr>
        <w:t xml:space="preserve"> Plural</w:t>
      </w:r>
      <w:r w:rsidR="002644ED" w:rsidRPr="00E301CD">
        <w:rPr>
          <w:rFonts w:cs="Arial"/>
          <w:szCs w:val="20"/>
        </w:rPr>
        <w:t xml:space="preserve"> </w:t>
      </w:r>
      <w:r w:rsidR="00D40CA0" w:rsidRPr="00E301CD">
        <w:rPr>
          <w:rFonts w:cs="Arial"/>
          <w:szCs w:val="20"/>
        </w:rPr>
        <w:t>y</w:t>
      </w:r>
      <w:r w:rsidR="002C3C62" w:rsidRPr="00E301CD">
        <w:rPr>
          <w:rFonts w:cs="Arial"/>
          <w:szCs w:val="20"/>
          <w:lang w:eastAsia="es-ES"/>
        </w:rPr>
        <w:t xml:space="preserve"> clasificarlo de forma clara en Unión Temporal</w:t>
      </w:r>
      <w:r w:rsidR="00D31CE8" w:rsidRPr="00E301CD">
        <w:rPr>
          <w:rFonts w:eastAsia="Arial,Times New Roman" w:cs="Arial"/>
          <w:szCs w:val="20"/>
          <w:lang w:eastAsia="es-ES"/>
        </w:rPr>
        <w:t xml:space="preserve"> </w:t>
      </w:r>
      <w:r w:rsidR="00D31CE8" w:rsidRPr="00E301CD">
        <w:rPr>
          <w:rFonts w:cs="Arial"/>
          <w:szCs w:val="20"/>
          <w:lang w:eastAsia="es-ES"/>
        </w:rPr>
        <w:t>o</w:t>
      </w:r>
      <w:r w:rsidR="002C3C62" w:rsidRPr="00E301CD">
        <w:rPr>
          <w:rFonts w:eastAsia="Arial,Times New Roman" w:cs="Arial"/>
          <w:szCs w:val="20"/>
          <w:lang w:eastAsia="es-ES"/>
        </w:rPr>
        <w:t xml:space="preserve"> </w:t>
      </w:r>
      <w:r w:rsidR="00D31CE8" w:rsidRPr="00E301CD">
        <w:rPr>
          <w:rFonts w:cs="Arial"/>
          <w:szCs w:val="20"/>
          <w:lang w:eastAsia="es-ES"/>
        </w:rPr>
        <w:t>Consorcio. En</w:t>
      </w:r>
      <w:r w:rsidR="002C3C62" w:rsidRPr="00E301CD">
        <w:rPr>
          <w:rFonts w:cs="Arial"/>
          <w:szCs w:val="20"/>
          <w:lang w:eastAsia="es-ES"/>
        </w:rPr>
        <w:t xml:space="preserve"> este documento los integrantes deben expresar </w:t>
      </w:r>
      <w:r w:rsidR="00D40CA0" w:rsidRPr="00E301CD">
        <w:rPr>
          <w:rFonts w:cs="Arial"/>
          <w:szCs w:val="20"/>
        </w:rPr>
        <w:t>claramente</w:t>
      </w:r>
      <w:r w:rsidR="002644ED" w:rsidRPr="00E301CD">
        <w:rPr>
          <w:rFonts w:cs="Arial"/>
          <w:szCs w:val="20"/>
        </w:rPr>
        <w:t xml:space="preserve"> </w:t>
      </w:r>
      <w:r w:rsidR="00D40CA0" w:rsidRPr="00E301CD">
        <w:rPr>
          <w:rFonts w:cs="Arial"/>
          <w:szCs w:val="20"/>
        </w:rPr>
        <w:t>su</w:t>
      </w:r>
      <w:r w:rsidR="002644ED" w:rsidRPr="00E301CD">
        <w:rPr>
          <w:rFonts w:cs="Arial"/>
          <w:szCs w:val="20"/>
        </w:rPr>
        <w:t xml:space="preserve"> </w:t>
      </w:r>
      <w:r w:rsidR="00D40CA0" w:rsidRPr="00E301CD">
        <w:rPr>
          <w:rFonts w:cs="Arial"/>
          <w:szCs w:val="20"/>
        </w:rPr>
        <w:t>intención</w:t>
      </w:r>
      <w:r w:rsidR="002644ED" w:rsidRPr="00E301CD">
        <w:rPr>
          <w:rFonts w:cs="Arial"/>
          <w:szCs w:val="20"/>
        </w:rPr>
        <w:t xml:space="preserve"> </w:t>
      </w:r>
      <w:r w:rsidR="00D40CA0" w:rsidRPr="00E301CD">
        <w:rPr>
          <w:rFonts w:cs="Arial"/>
          <w:szCs w:val="20"/>
        </w:rPr>
        <w:t>de</w:t>
      </w:r>
      <w:r w:rsidR="002644ED" w:rsidRPr="00E301CD">
        <w:rPr>
          <w:rFonts w:cs="Arial"/>
          <w:szCs w:val="20"/>
        </w:rPr>
        <w:t xml:space="preserve"> </w:t>
      </w:r>
      <w:r w:rsidRPr="00E301CD">
        <w:rPr>
          <w:rFonts w:cs="Arial"/>
          <w:szCs w:val="20"/>
        </w:rPr>
        <w:t>conformar</w:t>
      </w:r>
      <w:r w:rsidR="002C3C62" w:rsidRPr="00E301CD">
        <w:rPr>
          <w:rFonts w:cs="Arial"/>
          <w:szCs w:val="20"/>
          <w:lang w:eastAsia="es-ES"/>
        </w:rPr>
        <w:t xml:space="preserve"> el </w:t>
      </w:r>
      <w:r w:rsidR="003C407D" w:rsidRPr="00E301CD">
        <w:rPr>
          <w:rFonts w:cs="Arial"/>
          <w:szCs w:val="20"/>
          <w:lang w:eastAsia="es-ES"/>
        </w:rPr>
        <w:t>Proponente</w:t>
      </w:r>
      <w:r w:rsidR="002C3C62" w:rsidRPr="00E301CD">
        <w:rPr>
          <w:rFonts w:cs="Arial"/>
          <w:szCs w:val="20"/>
          <w:lang w:eastAsia="es-ES"/>
        </w:rPr>
        <w:t xml:space="preserve"> Plural</w:t>
      </w:r>
      <w:r w:rsidRPr="00E301CD">
        <w:rPr>
          <w:rFonts w:cs="Arial"/>
          <w:szCs w:val="20"/>
        </w:rPr>
        <w:t>.</w:t>
      </w:r>
      <w:r w:rsidR="002644ED" w:rsidRPr="00E301CD">
        <w:rPr>
          <w:rFonts w:cs="Arial"/>
          <w:szCs w:val="20"/>
        </w:rPr>
        <w:t xml:space="preserve"> </w:t>
      </w:r>
      <w:r w:rsidR="00206053" w:rsidRPr="00E301CD">
        <w:rPr>
          <w:rFonts w:cs="Arial"/>
          <w:szCs w:val="20"/>
          <w:lang w:eastAsia="es-ES"/>
        </w:rPr>
        <w:t>E</w:t>
      </w:r>
      <w:r w:rsidRPr="00E301CD">
        <w:rPr>
          <w:rFonts w:cs="Arial"/>
          <w:szCs w:val="20"/>
        </w:rPr>
        <w:t>n</w:t>
      </w:r>
      <w:r w:rsidR="002644ED" w:rsidRPr="00E301CD">
        <w:rPr>
          <w:rFonts w:cs="Arial"/>
          <w:szCs w:val="20"/>
        </w:rPr>
        <w:t xml:space="preserve"> </w:t>
      </w:r>
      <w:r w:rsidR="00D40CA0" w:rsidRPr="00E301CD">
        <w:rPr>
          <w:rFonts w:cs="Arial"/>
          <w:szCs w:val="20"/>
        </w:rPr>
        <w:t>el</w:t>
      </w:r>
      <w:r w:rsidR="002644ED" w:rsidRPr="00E301CD">
        <w:rPr>
          <w:rFonts w:cs="Arial"/>
          <w:szCs w:val="20"/>
        </w:rPr>
        <w:t xml:space="preserve"> </w:t>
      </w:r>
      <w:r w:rsidR="00D40CA0" w:rsidRPr="00E301CD">
        <w:rPr>
          <w:rFonts w:cs="Arial"/>
          <w:szCs w:val="20"/>
        </w:rPr>
        <w:t>caso</w:t>
      </w:r>
      <w:r w:rsidR="002644ED" w:rsidRPr="00E301CD">
        <w:rPr>
          <w:rFonts w:cs="Arial"/>
          <w:szCs w:val="20"/>
        </w:rPr>
        <w:t xml:space="preserve"> </w:t>
      </w:r>
      <w:r w:rsidR="00D40CA0" w:rsidRPr="00E301CD">
        <w:rPr>
          <w:rFonts w:cs="Arial"/>
          <w:szCs w:val="20"/>
        </w:rPr>
        <w:t>en</w:t>
      </w:r>
      <w:r w:rsidR="002644ED" w:rsidRPr="00E301CD">
        <w:rPr>
          <w:rFonts w:cs="Arial"/>
          <w:szCs w:val="20"/>
        </w:rPr>
        <w:t xml:space="preserve"> </w:t>
      </w:r>
      <w:r w:rsidR="00D40CA0" w:rsidRPr="00E301CD">
        <w:rPr>
          <w:rFonts w:cs="Arial"/>
          <w:szCs w:val="20"/>
        </w:rPr>
        <w:t>que</w:t>
      </w:r>
      <w:r w:rsidR="002644ED" w:rsidRPr="00E301CD">
        <w:rPr>
          <w:rFonts w:cs="Arial"/>
          <w:szCs w:val="20"/>
        </w:rPr>
        <w:t xml:space="preserve"> </w:t>
      </w:r>
      <w:r w:rsidR="00D40CA0" w:rsidRPr="00E301CD">
        <w:rPr>
          <w:rFonts w:cs="Arial"/>
          <w:szCs w:val="20"/>
        </w:rPr>
        <w:t>no</w:t>
      </w:r>
      <w:r w:rsidR="002644ED" w:rsidRPr="00E301CD">
        <w:rPr>
          <w:rFonts w:cs="Arial"/>
          <w:szCs w:val="20"/>
        </w:rPr>
        <w:t xml:space="preserve"> </w:t>
      </w:r>
      <w:r w:rsidR="00D40CA0" w:rsidRPr="00E301CD">
        <w:rPr>
          <w:rFonts w:cs="Arial"/>
          <w:szCs w:val="20"/>
        </w:rPr>
        <w:t>exista</w:t>
      </w:r>
      <w:r w:rsidR="002644ED" w:rsidRPr="00E301CD">
        <w:rPr>
          <w:rFonts w:cs="Arial"/>
          <w:szCs w:val="20"/>
        </w:rPr>
        <w:t xml:space="preserve"> </w:t>
      </w:r>
      <w:r w:rsidR="00D40CA0" w:rsidRPr="00E301CD">
        <w:rPr>
          <w:rFonts w:cs="Arial"/>
          <w:szCs w:val="20"/>
        </w:rPr>
        <w:t>claridad</w:t>
      </w:r>
      <w:r w:rsidR="002644ED" w:rsidRPr="00E301CD">
        <w:rPr>
          <w:rFonts w:cs="Arial"/>
          <w:szCs w:val="20"/>
        </w:rPr>
        <w:t xml:space="preserve"> </w:t>
      </w:r>
      <w:r w:rsidR="002C3C62" w:rsidRPr="00E301CD">
        <w:rPr>
          <w:rFonts w:cs="Arial"/>
          <w:szCs w:val="20"/>
          <w:lang w:eastAsia="es-ES"/>
        </w:rPr>
        <w:t>sobre el tipo de asociación</w:t>
      </w:r>
      <w:r w:rsidR="002644ED" w:rsidRPr="00E301CD">
        <w:rPr>
          <w:rFonts w:cs="Arial"/>
          <w:szCs w:val="20"/>
        </w:rPr>
        <w:t xml:space="preserve"> </w:t>
      </w:r>
      <w:r w:rsidR="00D40CA0" w:rsidRPr="00E301CD">
        <w:rPr>
          <w:rFonts w:cs="Arial"/>
          <w:szCs w:val="20"/>
        </w:rPr>
        <w:t>se</w:t>
      </w:r>
      <w:r w:rsidR="002644ED" w:rsidRPr="00E301CD">
        <w:rPr>
          <w:rFonts w:cs="Arial"/>
          <w:szCs w:val="20"/>
        </w:rPr>
        <w:t xml:space="preserve"> </w:t>
      </w:r>
      <w:r w:rsidR="00052D69" w:rsidRPr="00E301CD">
        <w:rPr>
          <w:rFonts w:cs="Arial"/>
          <w:szCs w:val="20"/>
        </w:rPr>
        <w:t>solicitará aclaración</w:t>
      </w:r>
      <w:r w:rsidR="002C3C62" w:rsidRPr="00E301CD">
        <w:rPr>
          <w:rFonts w:cs="Arial"/>
          <w:szCs w:val="20"/>
          <w:lang w:eastAsia="es-ES"/>
        </w:rPr>
        <w:t>.</w:t>
      </w:r>
      <w:r w:rsidR="00CB5A22" w:rsidRPr="00E301CD">
        <w:rPr>
          <w:rFonts w:eastAsia="Arial,Times New Roman" w:cs="Arial"/>
          <w:szCs w:val="20"/>
          <w:lang w:eastAsia="es-ES"/>
        </w:rPr>
        <w:t xml:space="preserve"> </w:t>
      </w:r>
      <w:r w:rsidR="00CB5A22" w:rsidRPr="00E301CD">
        <w:rPr>
          <w:rFonts w:cs="Arial"/>
          <w:szCs w:val="20"/>
        </w:rPr>
        <w:t xml:space="preserve">Los </w:t>
      </w:r>
      <w:r w:rsidR="00E633D4" w:rsidRPr="00E301CD">
        <w:rPr>
          <w:rFonts w:cs="Arial"/>
          <w:szCs w:val="20"/>
        </w:rPr>
        <w:t>Proponentes</w:t>
      </w:r>
      <w:r w:rsidR="00CB5A22" w:rsidRPr="00E301CD">
        <w:rPr>
          <w:rFonts w:cs="Arial"/>
          <w:szCs w:val="20"/>
        </w:rPr>
        <w:t xml:space="preserve"> deberán incluir como mínimo la información requerida en el</w:t>
      </w:r>
      <w:r w:rsidR="002C3C62" w:rsidRPr="00E301CD">
        <w:rPr>
          <w:rFonts w:eastAsia="Arial" w:cs="Arial"/>
          <w:szCs w:val="20"/>
        </w:rPr>
        <w:t xml:space="preserve"> </w:t>
      </w:r>
      <w:r w:rsidR="002C3C62" w:rsidRPr="00E301CD">
        <w:rPr>
          <w:rFonts w:cs="Arial"/>
          <w:szCs w:val="20"/>
        </w:rPr>
        <w:fldChar w:fldCharType="begin"/>
      </w:r>
      <w:r w:rsidR="002C3C62" w:rsidRPr="00E301CD">
        <w:rPr>
          <w:rFonts w:cs="Arial"/>
          <w:szCs w:val="20"/>
        </w:rPr>
        <w:instrText xml:space="preserve"> REF _Ref511409108 \h  \* MERGEFORMAT </w:instrText>
      </w:r>
      <w:r w:rsidR="002C3C62" w:rsidRPr="00E301CD">
        <w:rPr>
          <w:rFonts w:cs="Arial"/>
          <w:szCs w:val="20"/>
        </w:rPr>
      </w:r>
      <w:r w:rsidR="002C3C62" w:rsidRPr="00E301CD">
        <w:rPr>
          <w:rFonts w:cs="Arial"/>
          <w:szCs w:val="20"/>
        </w:rPr>
        <w:fldChar w:fldCharType="separate"/>
      </w:r>
      <w:r w:rsidR="00214D00" w:rsidRPr="00E301CD">
        <w:rPr>
          <w:rFonts w:cs="Arial"/>
          <w:szCs w:val="20"/>
        </w:rPr>
        <w:t xml:space="preserve">Formato 2 – Conformación de Proponente plural (Formato 2A- Consorcios) (Formato 2B- UT) </w:t>
      </w:r>
      <w:r w:rsidR="002C3C62" w:rsidRPr="00E301CD">
        <w:rPr>
          <w:rFonts w:cs="Arial"/>
          <w:szCs w:val="20"/>
        </w:rPr>
        <w:fldChar w:fldCharType="end"/>
      </w:r>
      <w:r w:rsidR="002C3C62" w:rsidRPr="00E301CD">
        <w:rPr>
          <w:rFonts w:cs="Arial"/>
          <w:szCs w:val="20"/>
        </w:rPr>
        <w:t xml:space="preserve">. Los </w:t>
      </w:r>
      <w:r w:rsidR="00E633D4" w:rsidRPr="00E301CD">
        <w:rPr>
          <w:rFonts w:cs="Arial"/>
          <w:szCs w:val="20"/>
        </w:rPr>
        <w:t>Proponentes</w:t>
      </w:r>
      <w:r w:rsidR="002C3C62" w:rsidRPr="00E301CD">
        <w:rPr>
          <w:rFonts w:cs="Arial"/>
          <w:szCs w:val="20"/>
        </w:rPr>
        <w:t xml:space="preserve"> p</w:t>
      </w:r>
      <w:r w:rsidR="00CB5A22" w:rsidRPr="00E301CD">
        <w:rPr>
          <w:rFonts w:cs="Arial"/>
          <w:szCs w:val="20"/>
        </w:rPr>
        <w:t xml:space="preserve">odrán incluir información adicional que no contradiga lo dispuesto en los </w:t>
      </w:r>
      <w:r w:rsidR="00AF7DEF" w:rsidRPr="00E301CD">
        <w:rPr>
          <w:rFonts w:cs="Arial"/>
          <w:szCs w:val="20"/>
        </w:rPr>
        <w:t>Documentos del Proceso</w:t>
      </w:r>
      <w:r w:rsidR="00CB5A22" w:rsidRPr="00E301CD">
        <w:rPr>
          <w:rFonts w:cs="Arial"/>
          <w:szCs w:val="20"/>
        </w:rPr>
        <w:t>.</w:t>
      </w:r>
    </w:p>
    <w:p w14:paraId="0816AD79" w14:textId="77777777" w:rsidR="00E301CD" w:rsidRPr="00E301CD" w:rsidRDefault="00E301CD" w:rsidP="00E301CD">
      <w:pPr>
        <w:spacing w:line="240" w:lineRule="auto"/>
        <w:ind w:left="720"/>
        <w:contextualSpacing/>
        <w:jc w:val="both"/>
        <w:rPr>
          <w:rFonts w:cs="Arial"/>
          <w:szCs w:val="20"/>
        </w:rPr>
      </w:pPr>
    </w:p>
    <w:p w14:paraId="0703B4A4" w14:textId="5F34CFD9" w:rsidR="00E301CD" w:rsidRPr="00E301CD" w:rsidRDefault="00E301CD" w:rsidP="00DE3346">
      <w:pPr>
        <w:numPr>
          <w:ilvl w:val="0"/>
          <w:numId w:val="30"/>
        </w:numPr>
        <w:spacing w:line="240" w:lineRule="auto"/>
        <w:contextualSpacing/>
        <w:jc w:val="both"/>
        <w:rPr>
          <w:rFonts w:cs="Arial"/>
          <w:szCs w:val="20"/>
        </w:rPr>
      </w:pPr>
      <w:r w:rsidRPr="00E301CD">
        <w:rPr>
          <w:rFonts w:cs="Arial"/>
          <w:szCs w:val="20"/>
          <w:lang w:eastAsia="es-ES"/>
        </w:rPr>
        <w:lastRenderedPageBreak/>
        <w:t>Acreditar</w:t>
      </w:r>
      <w:r w:rsidRPr="00E301CD">
        <w:rPr>
          <w:rFonts w:cs="Arial"/>
          <w:szCs w:val="20"/>
        </w:rPr>
        <w:t xml:space="preserve"> el nombramiento de un representante</w:t>
      </w:r>
      <w:r w:rsidRPr="00E301CD">
        <w:rPr>
          <w:rFonts w:eastAsia="Arial" w:cs="Arial"/>
          <w:szCs w:val="20"/>
        </w:rPr>
        <w:t xml:space="preserve"> </w:t>
      </w:r>
      <w:r w:rsidRPr="00E301CD">
        <w:rPr>
          <w:rFonts w:cs="Arial"/>
          <w:szCs w:val="20"/>
          <w:lang w:eastAsia="es-ES"/>
        </w:rPr>
        <w:t xml:space="preserve">y un suplente cuya intervención deberá quedar definida en el </w:t>
      </w:r>
      <w:r w:rsidRPr="00E301CD">
        <w:rPr>
          <w:rFonts w:cs="Arial"/>
          <w:szCs w:val="20"/>
        </w:rPr>
        <w:fldChar w:fldCharType="begin"/>
      </w:r>
      <w:r w:rsidRPr="00E301CD">
        <w:rPr>
          <w:rFonts w:cs="Arial"/>
          <w:szCs w:val="20"/>
        </w:rPr>
        <w:instrText xml:space="preserve"> REF _Ref511409108 \h  \* MERGEFORMAT </w:instrText>
      </w:r>
      <w:r w:rsidRPr="00E301CD">
        <w:rPr>
          <w:rFonts w:cs="Arial"/>
          <w:szCs w:val="20"/>
        </w:rPr>
      </w:r>
      <w:r w:rsidRPr="00E301CD">
        <w:rPr>
          <w:rFonts w:cs="Arial"/>
          <w:szCs w:val="20"/>
        </w:rPr>
        <w:fldChar w:fldCharType="separate"/>
      </w:r>
      <w:r w:rsidRPr="00E301CD">
        <w:rPr>
          <w:rFonts w:cs="Arial"/>
          <w:szCs w:val="20"/>
        </w:rPr>
        <w:t>Formato 2 – Conformación de Proponente plural (Formato 2A- Consorcios) (Formato 2B- UT)</w:t>
      </w:r>
      <w:r w:rsidRPr="00E301CD">
        <w:rPr>
          <w:rFonts w:eastAsia="Arial" w:cs="Arial"/>
          <w:szCs w:val="20"/>
        </w:rPr>
        <w:t xml:space="preserve"> </w:t>
      </w:r>
      <w:r w:rsidRPr="00E301CD">
        <w:rPr>
          <w:rFonts w:cs="Arial"/>
          <w:szCs w:val="20"/>
        </w:rPr>
        <w:fldChar w:fldCharType="end"/>
      </w:r>
      <w:r w:rsidRPr="00E301CD">
        <w:rPr>
          <w:rFonts w:cs="Arial"/>
          <w:szCs w:val="20"/>
          <w:lang w:eastAsia="es-ES"/>
        </w:rPr>
        <w:t>,</w:t>
      </w:r>
      <w:r w:rsidRPr="00E301CD">
        <w:rPr>
          <w:rFonts w:cs="Arial"/>
          <w:szCs w:val="20"/>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14:paraId="0AEFDE40" w14:textId="77777777" w:rsidR="00E301CD" w:rsidRPr="00E301CD" w:rsidRDefault="00E301CD" w:rsidP="00E301CD">
      <w:pPr>
        <w:spacing w:line="240" w:lineRule="auto"/>
        <w:ind w:left="720"/>
        <w:contextualSpacing/>
        <w:jc w:val="both"/>
        <w:rPr>
          <w:rFonts w:cs="Arial"/>
          <w:szCs w:val="20"/>
        </w:rPr>
      </w:pPr>
    </w:p>
    <w:p w14:paraId="0A30E15D" w14:textId="3435B1B9" w:rsidR="00E301CD" w:rsidRPr="00E301CD" w:rsidRDefault="00E301CD" w:rsidP="00DE3346">
      <w:pPr>
        <w:numPr>
          <w:ilvl w:val="0"/>
          <w:numId w:val="30"/>
        </w:numPr>
        <w:spacing w:line="240" w:lineRule="auto"/>
        <w:contextualSpacing/>
        <w:jc w:val="both"/>
        <w:rPr>
          <w:rFonts w:cs="Arial"/>
          <w:szCs w:val="20"/>
        </w:rPr>
      </w:pPr>
      <w:r w:rsidRPr="00E301CD">
        <w:rPr>
          <w:rFonts w:cs="Arial"/>
          <w:szCs w:val="20"/>
        </w:rPr>
        <w:t>Aportar fotocopia de la cédula de ciudadanía del representante principal y suplente de la estructura plural.</w:t>
      </w:r>
    </w:p>
    <w:p w14:paraId="1A740E54" w14:textId="77777777" w:rsidR="00E301CD" w:rsidRPr="00E301CD" w:rsidRDefault="006D7EC7" w:rsidP="00DE3346">
      <w:pPr>
        <w:pStyle w:val="Prrafodelista"/>
        <w:numPr>
          <w:ilvl w:val="0"/>
          <w:numId w:val="30"/>
        </w:numPr>
        <w:jc w:val="both"/>
        <w:rPr>
          <w:rFonts w:ascii="Arial" w:hAnsi="Arial" w:cs="Arial"/>
          <w:sz w:val="20"/>
          <w:szCs w:val="20"/>
        </w:rPr>
      </w:pPr>
      <w:r w:rsidRPr="00E301CD">
        <w:rPr>
          <w:rFonts w:ascii="Arial" w:eastAsiaTheme="minorHAnsi" w:hAnsi="Arial" w:cs="Arial"/>
          <w:color w:val="3B3838" w:themeColor="background2" w:themeShade="40"/>
          <w:sz w:val="20"/>
          <w:szCs w:val="20"/>
        </w:rPr>
        <w:t>Acreditar</w:t>
      </w:r>
      <w:r w:rsidR="002644ED" w:rsidRPr="00E301CD">
        <w:rPr>
          <w:rFonts w:ascii="Arial" w:eastAsiaTheme="minorHAnsi" w:hAnsi="Arial" w:cs="Arial"/>
          <w:color w:val="3B3838" w:themeColor="background2" w:themeShade="40"/>
          <w:sz w:val="20"/>
          <w:szCs w:val="20"/>
        </w:rPr>
        <w:t xml:space="preserve"> </w:t>
      </w:r>
      <w:r w:rsidRPr="00E301CD">
        <w:rPr>
          <w:rFonts w:ascii="Arial" w:eastAsiaTheme="minorHAnsi" w:hAnsi="Arial" w:cs="Arial"/>
          <w:color w:val="3B3838" w:themeColor="background2" w:themeShade="40"/>
          <w:sz w:val="20"/>
          <w:szCs w:val="20"/>
        </w:rPr>
        <w:t>que</w:t>
      </w:r>
      <w:r w:rsidR="002644ED" w:rsidRPr="00E301CD">
        <w:rPr>
          <w:rFonts w:ascii="Arial" w:eastAsiaTheme="minorHAnsi" w:hAnsi="Arial" w:cs="Arial"/>
          <w:color w:val="3B3838" w:themeColor="background2" w:themeShade="40"/>
          <w:sz w:val="20"/>
          <w:szCs w:val="20"/>
        </w:rPr>
        <w:t xml:space="preserve"> </w:t>
      </w:r>
      <w:r w:rsidRPr="00E301CD">
        <w:rPr>
          <w:rFonts w:ascii="Arial" w:eastAsiaTheme="minorHAnsi" w:hAnsi="Arial" w:cs="Arial"/>
          <w:color w:val="3B3838" w:themeColor="background2" w:themeShade="40"/>
          <w:sz w:val="20"/>
          <w:szCs w:val="20"/>
        </w:rPr>
        <w:t>la</w:t>
      </w:r>
      <w:r w:rsidR="002644ED" w:rsidRPr="00E301CD">
        <w:rPr>
          <w:rFonts w:ascii="Arial" w:eastAsiaTheme="minorHAnsi" w:hAnsi="Arial" w:cs="Arial"/>
          <w:color w:val="3B3838" w:themeColor="background2" w:themeShade="40"/>
          <w:sz w:val="20"/>
          <w:szCs w:val="20"/>
        </w:rPr>
        <w:t xml:space="preserve"> </w:t>
      </w:r>
      <w:r w:rsidRPr="00E301CD">
        <w:rPr>
          <w:rFonts w:ascii="Arial" w:eastAsiaTheme="minorHAnsi" w:hAnsi="Arial" w:cs="Arial"/>
          <w:color w:val="3B3838" w:themeColor="background2" w:themeShade="40"/>
          <w:sz w:val="20"/>
          <w:szCs w:val="20"/>
        </w:rPr>
        <w:t>vigencia</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de</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la</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estructura</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plural</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no</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se</w:t>
      </w:r>
      <w:r w:rsidR="00692FD4" w:rsidRPr="00E301CD">
        <w:rPr>
          <w:rFonts w:ascii="Arial" w:eastAsiaTheme="minorHAnsi" w:hAnsi="Arial" w:cs="Arial"/>
          <w:color w:val="3B3838" w:themeColor="background2" w:themeShade="40"/>
          <w:sz w:val="20"/>
          <w:szCs w:val="20"/>
        </w:rPr>
        <w:t>a</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inferior</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a</w:t>
      </w:r>
      <w:r w:rsidR="00416254" w:rsidRPr="00E301CD">
        <w:rPr>
          <w:rFonts w:ascii="Arial" w:eastAsiaTheme="minorHAnsi" w:hAnsi="Arial" w:cs="Arial"/>
          <w:color w:val="3B3838" w:themeColor="background2" w:themeShade="40"/>
          <w:sz w:val="20"/>
          <w:szCs w:val="20"/>
        </w:rPr>
        <w:t xml:space="preserve"> </w:t>
      </w:r>
      <w:r w:rsidR="003435D1" w:rsidRPr="00E301CD">
        <w:rPr>
          <w:rFonts w:ascii="Arial" w:eastAsiaTheme="minorHAnsi" w:hAnsi="Arial" w:cs="Arial"/>
          <w:color w:val="3B3838" w:themeColor="background2" w:themeShade="40"/>
          <w:sz w:val="20"/>
          <w:szCs w:val="20"/>
        </w:rPr>
        <w:t xml:space="preserve">la </w:t>
      </w:r>
      <w:r w:rsidR="00416254" w:rsidRPr="00E301CD">
        <w:rPr>
          <w:rFonts w:ascii="Arial" w:eastAsiaTheme="minorHAnsi" w:hAnsi="Arial" w:cs="Arial"/>
          <w:color w:val="3B3838" w:themeColor="background2" w:themeShade="40"/>
          <w:sz w:val="20"/>
          <w:szCs w:val="20"/>
        </w:rPr>
        <w:t>d</w:t>
      </w:r>
      <w:r w:rsidR="00860567" w:rsidRPr="00E301CD">
        <w:rPr>
          <w:rFonts w:ascii="Arial" w:eastAsiaTheme="minorHAnsi" w:hAnsi="Arial" w:cs="Arial"/>
          <w:color w:val="3B3838" w:themeColor="background2" w:themeShade="40"/>
          <w:sz w:val="20"/>
          <w:szCs w:val="20"/>
        </w:rPr>
        <w:t>el</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plazo</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del</w:t>
      </w:r>
      <w:r w:rsidR="002644ED"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contrato</w:t>
      </w:r>
      <w:r w:rsidR="00B470C7" w:rsidRPr="00E301CD">
        <w:rPr>
          <w:rFonts w:ascii="Arial" w:eastAsiaTheme="minorHAnsi" w:hAnsi="Arial" w:cs="Arial"/>
          <w:color w:val="3B3838" w:themeColor="background2" w:themeShade="40"/>
          <w:sz w:val="20"/>
          <w:szCs w:val="20"/>
        </w:rPr>
        <w:t xml:space="preserve"> </w:t>
      </w:r>
      <w:r w:rsidR="00860567" w:rsidRPr="00E301CD">
        <w:rPr>
          <w:rFonts w:ascii="Arial" w:eastAsiaTheme="minorHAnsi" w:hAnsi="Arial" w:cs="Arial"/>
          <w:color w:val="3B3838" w:themeColor="background2" w:themeShade="40"/>
          <w:sz w:val="20"/>
          <w:szCs w:val="20"/>
        </w:rPr>
        <w:t>y</w:t>
      </w:r>
      <w:r w:rsidR="002644ED" w:rsidRPr="00E301CD">
        <w:rPr>
          <w:rFonts w:ascii="Arial" w:eastAsiaTheme="minorHAnsi" w:hAnsi="Arial" w:cs="Arial"/>
          <w:color w:val="3B3838" w:themeColor="background2" w:themeShade="40"/>
          <w:sz w:val="20"/>
          <w:szCs w:val="20"/>
        </w:rPr>
        <w:t xml:space="preserve"> </w:t>
      </w:r>
      <w:r w:rsidR="006F7776" w:rsidRPr="00E301CD">
        <w:rPr>
          <w:rFonts w:ascii="Arial" w:eastAsiaTheme="minorHAnsi" w:hAnsi="Arial" w:cs="Arial"/>
          <w:color w:val="3B3838" w:themeColor="background2" w:themeShade="40"/>
          <w:sz w:val="20"/>
          <w:szCs w:val="20"/>
        </w:rPr>
        <w:t>un año adicional</w:t>
      </w:r>
      <w:r w:rsidR="003435D1" w:rsidRPr="00E301CD">
        <w:rPr>
          <w:rFonts w:ascii="Arial" w:eastAsiaTheme="minorHAnsi" w:hAnsi="Arial" w:cs="Arial"/>
          <w:color w:val="3B3838" w:themeColor="background2" w:themeShade="40"/>
          <w:sz w:val="20"/>
          <w:szCs w:val="20"/>
        </w:rPr>
        <w:t>. Para efectos de la evaluación, este plazo será</w:t>
      </w:r>
      <w:r w:rsidR="001C3E50" w:rsidRPr="00E301CD">
        <w:rPr>
          <w:rFonts w:ascii="Arial" w:eastAsiaTheme="minorHAnsi" w:hAnsi="Arial" w:cs="Arial"/>
          <w:color w:val="3B3838" w:themeColor="background2" w:themeShade="40"/>
          <w:sz w:val="20"/>
          <w:szCs w:val="20"/>
        </w:rPr>
        <w:t xml:space="preserve"> contado a partir de la fecha del cierre del </w:t>
      </w:r>
      <w:r w:rsidR="003E3EFD" w:rsidRPr="00E301CD">
        <w:rPr>
          <w:rFonts w:ascii="Arial" w:eastAsiaTheme="minorHAnsi" w:hAnsi="Arial" w:cs="Arial"/>
          <w:color w:val="3B3838" w:themeColor="background2" w:themeShade="40"/>
          <w:sz w:val="20"/>
          <w:szCs w:val="20"/>
        </w:rPr>
        <w:t>Proceso de Contratación</w:t>
      </w:r>
      <w:r w:rsidR="001C3E50" w:rsidRPr="00E301CD">
        <w:rPr>
          <w:rFonts w:ascii="Arial" w:eastAsiaTheme="minorHAnsi" w:hAnsi="Arial" w:cs="Arial"/>
          <w:color w:val="3B3838" w:themeColor="background2" w:themeShade="40"/>
          <w:sz w:val="20"/>
          <w:szCs w:val="20"/>
        </w:rPr>
        <w:t>.</w:t>
      </w:r>
    </w:p>
    <w:p w14:paraId="5A21DC22" w14:textId="77777777" w:rsidR="00E301CD" w:rsidRPr="00E301CD" w:rsidRDefault="006D7EC7" w:rsidP="00DE3346">
      <w:pPr>
        <w:pStyle w:val="Prrafodelista"/>
        <w:numPr>
          <w:ilvl w:val="0"/>
          <w:numId w:val="30"/>
        </w:numPr>
        <w:jc w:val="both"/>
        <w:rPr>
          <w:rFonts w:ascii="Arial" w:hAnsi="Arial" w:cs="Arial"/>
          <w:sz w:val="20"/>
          <w:szCs w:val="20"/>
        </w:rPr>
      </w:pPr>
      <w:r w:rsidRPr="00E301CD">
        <w:rPr>
          <w:rFonts w:ascii="Arial" w:hAnsi="Arial" w:cs="Arial"/>
          <w:sz w:val="20"/>
          <w:szCs w:val="20"/>
          <w:lang w:eastAsia="es-ES"/>
        </w:rPr>
        <w:t>El</w:t>
      </w:r>
      <w:r w:rsidR="002644ED" w:rsidRPr="00E301CD">
        <w:rPr>
          <w:rFonts w:ascii="Arial" w:eastAsia="Arial,Times New Roman" w:hAnsi="Arial" w:cs="Arial"/>
          <w:sz w:val="20"/>
          <w:szCs w:val="20"/>
          <w:lang w:eastAsia="es-ES"/>
        </w:rPr>
        <w:t xml:space="preserve"> </w:t>
      </w:r>
      <w:r w:rsidR="003C407D" w:rsidRPr="00E301CD">
        <w:rPr>
          <w:rFonts w:ascii="Arial" w:hAnsi="Arial" w:cs="Arial"/>
          <w:sz w:val="20"/>
          <w:szCs w:val="20"/>
          <w:lang w:eastAsia="es-ES"/>
        </w:rPr>
        <w:t>Proponente</w:t>
      </w:r>
      <w:r w:rsidR="002644ED" w:rsidRPr="00E301CD">
        <w:rPr>
          <w:rFonts w:ascii="Arial" w:eastAsia="Arial,Times New Roman" w:hAnsi="Arial" w:cs="Arial"/>
          <w:sz w:val="20"/>
          <w:szCs w:val="20"/>
          <w:lang w:eastAsia="es-ES"/>
        </w:rPr>
        <w:t xml:space="preserve"> </w:t>
      </w:r>
      <w:r w:rsidR="00655434" w:rsidRPr="00E301CD">
        <w:rPr>
          <w:rFonts w:ascii="Arial" w:hAnsi="Arial" w:cs="Arial"/>
          <w:sz w:val="20"/>
          <w:szCs w:val="20"/>
          <w:lang w:eastAsia="es-ES"/>
        </w:rPr>
        <w:t>P</w:t>
      </w:r>
      <w:r w:rsidRPr="00E301CD">
        <w:rPr>
          <w:rFonts w:ascii="Arial" w:hAnsi="Arial" w:cs="Arial"/>
          <w:sz w:val="20"/>
          <w:szCs w:val="20"/>
          <w:lang w:eastAsia="es-ES"/>
        </w:rPr>
        <w:t>lural</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debe</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señalar</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expresamente</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cu</w:t>
      </w:r>
      <w:r w:rsidR="00DC47CB" w:rsidRPr="00E301CD">
        <w:rPr>
          <w:rFonts w:ascii="Arial" w:hAnsi="Arial" w:cs="Arial"/>
          <w:sz w:val="20"/>
          <w:szCs w:val="20"/>
          <w:lang w:eastAsia="es-ES"/>
        </w:rPr>
        <w:t>á</w:t>
      </w:r>
      <w:r w:rsidRPr="00E301CD">
        <w:rPr>
          <w:rFonts w:ascii="Arial" w:hAnsi="Arial" w:cs="Arial"/>
          <w:sz w:val="20"/>
          <w:szCs w:val="20"/>
          <w:lang w:eastAsia="es-ES"/>
        </w:rPr>
        <w:t>l</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es</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el</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porcentaje</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de</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participación</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de</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cada</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uno</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de</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sus</w:t>
      </w:r>
      <w:r w:rsidR="002644ED" w:rsidRPr="00E301CD">
        <w:rPr>
          <w:rFonts w:ascii="Arial" w:eastAsia="Arial,Times New Roman" w:hAnsi="Arial" w:cs="Arial"/>
          <w:sz w:val="20"/>
          <w:szCs w:val="20"/>
          <w:lang w:eastAsia="es-ES"/>
        </w:rPr>
        <w:t xml:space="preserve"> </w:t>
      </w:r>
      <w:r w:rsidRPr="00E301CD">
        <w:rPr>
          <w:rFonts w:ascii="Arial" w:hAnsi="Arial" w:cs="Arial"/>
          <w:sz w:val="20"/>
          <w:szCs w:val="20"/>
          <w:lang w:eastAsia="es-ES"/>
        </w:rPr>
        <w:t>miembros.</w:t>
      </w:r>
      <w:r w:rsidR="002644ED" w:rsidRPr="00E301CD">
        <w:rPr>
          <w:rFonts w:ascii="Arial" w:eastAsia="Arial,Times New Roman" w:hAnsi="Arial" w:cs="Arial"/>
          <w:sz w:val="20"/>
          <w:szCs w:val="20"/>
          <w:lang w:eastAsia="es-ES"/>
        </w:rPr>
        <w:t xml:space="preserve"> </w:t>
      </w:r>
      <w:r w:rsidR="00655434" w:rsidRPr="00E301CD">
        <w:rPr>
          <w:rFonts w:ascii="Arial" w:hAnsi="Arial" w:cs="Arial"/>
          <w:sz w:val="20"/>
          <w:szCs w:val="20"/>
        </w:rPr>
        <w:t>L</w:t>
      </w:r>
      <w:r w:rsidRPr="00E301CD">
        <w:rPr>
          <w:rFonts w:ascii="Arial" w:hAnsi="Arial" w:cs="Arial"/>
          <w:sz w:val="20"/>
          <w:szCs w:val="20"/>
        </w:rPr>
        <w:t>a</w:t>
      </w:r>
      <w:r w:rsidR="002644ED" w:rsidRPr="00E301CD">
        <w:rPr>
          <w:rFonts w:ascii="Arial" w:hAnsi="Arial" w:cs="Arial"/>
          <w:sz w:val="20"/>
          <w:szCs w:val="20"/>
        </w:rPr>
        <w:t xml:space="preserve"> </w:t>
      </w:r>
      <w:r w:rsidRPr="00E301CD">
        <w:rPr>
          <w:rFonts w:ascii="Arial" w:hAnsi="Arial" w:cs="Arial"/>
          <w:sz w:val="20"/>
          <w:szCs w:val="20"/>
        </w:rPr>
        <w:t>sumatoria</w:t>
      </w:r>
      <w:r w:rsidR="002644ED" w:rsidRPr="00E301CD">
        <w:rPr>
          <w:rFonts w:ascii="Arial" w:hAnsi="Arial" w:cs="Arial"/>
          <w:sz w:val="20"/>
          <w:szCs w:val="20"/>
        </w:rPr>
        <w:t xml:space="preserve"> </w:t>
      </w:r>
      <w:r w:rsidRPr="00E301CD">
        <w:rPr>
          <w:rFonts w:ascii="Arial" w:hAnsi="Arial" w:cs="Arial"/>
          <w:sz w:val="20"/>
          <w:szCs w:val="20"/>
        </w:rPr>
        <w:t>del</w:t>
      </w:r>
      <w:r w:rsidR="002644ED" w:rsidRPr="00E301CD">
        <w:rPr>
          <w:rFonts w:ascii="Arial" w:hAnsi="Arial" w:cs="Arial"/>
          <w:sz w:val="20"/>
          <w:szCs w:val="20"/>
        </w:rPr>
        <w:t xml:space="preserve"> </w:t>
      </w:r>
      <w:r w:rsidRPr="00E301CD">
        <w:rPr>
          <w:rFonts w:ascii="Arial" w:hAnsi="Arial" w:cs="Arial"/>
          <w:sz w:val="20"/>
          <w:szCs w:val="20"/>
        </w:rPr>
        <w:t>porcentaje</w:t>
      </w:r>
      <w:r w:rsidR="002644ED" w:rsidRPr="00E301CD">
        <w:rPr>
          <w:rFonts w:ascii="Arial" w:hAnsi="Arial" w:cs="Arial"/>
          <w:sz w:val="20"/>
          <w:szCs w:val="20"/>
        </w:rPr>
        <w:t xml:space="preserve"> </w:t>
      </w:r>
      <w:r w:rsidRPr="00E301CD">
        <w:rPr>
          <w:rFonts w:ascii="Arial" w:hAnsi="Arial" w:cs="Arial"/>
          <w:sz w:val="20"/>
          <w:szCs w:val="20"/>
        </w:rPr>
        <w:t>de</w:t>
      </w:r>
      <w:r w:rsidR="002644ED" w:rsidRPr="00E301CD">
        <w:rPr>
          <w:rFonts w:ascii="Arial" w:hAnsi="Arial" w:cs="Arial"/>
          <w:sz w:val="20"/>
          <w:szCs w:val="20"/>
        </w:rPr>
        <w:t xml:space="preserve"> </w:t>
      </w:r>
      <w:r w:rsidRPr="00E301CD">
        <w:rPr>
          <w:rFonts w:ascii="Arial" w:hAnsi="Arial" w:cs="Arial"/>
          <w:sz w:val="20"/>
          <w:szCs w:val="20"/>
        </w:rPr>
        <w:t>participación</w:t>
      </w:r>
      <w:r w:rsidR="00655434" w:rsidRPr="00E301CD">
        <w:rPr>
          <w:rFonts w:ascii="Arial" w:hAnsi="Arial" w:cs="Arial"/>
          <w:sz w:val="20"/>
          <w:szCs w:val="20"/>
        </w:rPr>
        <w:t xml:space="preserve"> no </w:t>
      </w:r>
      <w:r w:rsidR="00860567" w:rsidRPr="00E301CD">
        <w:rPr>
          <w:rFonts w:ascii="Arial" w:hAnsi="Arial" w:cs="Arial"/>
          <w:sz w:val="20"/>
          <w:szCs w:val="20"/>
        </w:rPr>
        <w:t>podrá</w:t>
      </w:r>
      <w:r w:rsidR="002644ED" w:rsidRPr="00E301CD">
        <w:rPr>
          <w:rFonts w:ascii="Arial" w:hAnsi="Arial" w:cs="Arial"/>
          <w:sz w:val="20"/>
          <w:szCs w:val="20"/>
        </w:rPr>
        <w:t xml:space="preserve"> </w:t>
      </w:r>
      <w:r w:rsidR="00860567" w:rsidRPr="00E301CD">
        <w:rPr>
          <w:rFonts w:ascii="Arial" w:hAnsi="Arial" w:cs="Arial"/>
          <w:sz w:val="20"/>
          <w:szCs w:val="20"/>
        </w:rPr>
        <w:t>ser</w:t>
      </w:r>
      <w:r w:rsidR="002644ED" w:rsidRPr="00E301CD">
        <w:rPr>
          <w:rFonts w:ascii="Arial" w:hAnsi="Arial" w:cs="Arial"/>
          <w:sz w:val="20"/>
          <w:szCs w:val="20"/>
        </w:rPr>
        <w:t xml:space="preserve"> </w:t>
      </w:r>
      <w:r w:rsidR="00860567" w:rsidRPr="00E301CD">
        <w:rPr>
          <w:rFonts w:ascii="Arial" w:hAnsi="Arial" w:cs="Arial"/>
          <w:sz w:val="20"/>
          <w:szCs w:val="20"/>
        </w:rPr>
        <w:t>diferente</w:t>
      </w:r>
      <w:r w:rsidR="002644ED" w:rsidRPr="00E301CD">
        <w:rPr>
          <w:rFonts w:ascii="Arial" w:hAnsi="Arial" w:cs="Arial"/>
          <w:sz w:val="20"/>
          <w:szCs w:val="20"/>
        </w:rPr>
        <w:t xml:space="preserve"> </w:t>
      </w:r>
      <w:r w:rsidR="00860567" w:rsidRPr="00E301CD">
        <w:rPr>
          <w:rFonts w:ascii="Arial" w:hAnsi="Arial" w:cs="Arial"/>
          <w:sz w:val="20"/>
          <w:szCs w:val="20"/>
        </w:rPr>
        <w:t>al</w:t>
      </w:r>
      <w:r w:rsidR="002644ED" w:rsidRPr="00E301CD">
        <w:rPr>
          <w:rFonts w:ascii="Arial" w:hAnsi="Arial" w:cs="Arial"/>
          <w:sz w:val="20"/>
          <w:szCs w:val="20"/>
        </w:rPr>
        <w:t xml:space="preserve"> </w:t>
      </w:r>
      <w:r w:rsidR="00860567" w:rsidRPr="00E301CD">
        <w:rPr>
          <w:rFonts w:ascii="Arial" w:hAnsi="Arial" w:cs="Arial"/>
          <w:sz w:val="20"/>
          <w:szCs w:val="20"/>
        </w:rPr>
        <w:t>100%</w:t>
      </w:r>
      <w:r w:rsidR="009B49FF" w:rsidRPr="00E301CD">
        <w:rPr>
          <w:rFonts w:ascii="Arial" w:eastAsia="Arial,Times New Roman" w:hAnsi="Arial" w:cs="Arial"/>
          <w:sz w:val="20"/>
          <w:szCs w:val="20"/>
          <w:lang w:eastAsia="es-ES"/>
        </w:rPr>
        <w:t>.</w:t>
      </w:r>
    </w:p>
    <w:p w14:paraId="06B9DF1C" w14:textId="77777777" w:rsidR="00E301CD" w:rsidRPr="00E301CD" w:rsidRDefault="00E301CD" w:rsidP="00E301CD">
      <w:pPr>
        <w:pStyle w:val="Prrafodelista"/>
        <w:jc w:val="both"/>
        <w:rPr>
          <w:rFonts w:ascii="Arial" w:hAnsi="Arial" w:cs="Arial"/>
          <w:sz w:val="20"/>
          <w:szCs w:val="20"/>
        </w:rPr>
      </w:pPr>
    </w:p>
    <w:p w14:paraId="455F24A0" w14:textId="6006FA36" w:rsidR="00D40CA0" w:rsidRPr="00E301CD" w:rsidRDefault="009B49FF" w:rsidP="00DE3346">
      <w:pPr>
        <w:pStyle w:val="Prrafodelista"/>
        <w:numPr>
          <w:ilvl w:val="0"/>
          <w:numId w:val="30"/>
        </w:numPr>
        <w:jc w:val="both"/>
        <w:rPr>
          <w:rFonts w:ascii="Arial" w:hAnsi="Arial" w:cs="Arial"/>
          <w:sz w:val="20"/>
          <w:szCs w:val="20"/>
        </w:rPr>
      </w:pPr>
      <w:r w:rsidRPr="00E301CD">
        <w:rPr>
          <w:rFonts w:ascii="Arial" w:hAnsi="Arial" w:cs="Arial"/>
          <w:sz w:val="20"/>
          <w:szCs w:val="20"/>
          <w:lang w:eastAsia="es-ES"/>
        </w:rPr>
        <w:t>E</w:t>
      </w:r>
      <w:r w:rsidR="006D7EC7" w:rsidRPr="00E301CD">
        <w:rPr>
          <w:rFonts w:ascii="Arial" w:hAnsi="Arial" w:cs="Arial"/>
          <w:sz w:val="20"/>
          <w:szCs w:val="20"/>
        </w:rPr>
        <w:t>n</w:t>
      </w:r>
      <w:r w:rsidR="002644ED" w:rsidRPr="00E301CD">
        <w:rPr>
          <w:rFonts w:ascii="Arial" w:hAnsi="Arial" w:cs="Arial"/>
          <w:sz w:val="20"/>
          <w:szCs w:val="20"/>
        </w:rPr>
        <w:t xml:space="preserve"> </w:t>
      </w:r>
      <w:r w:rsidR="006D7EC7" w:rsidRPr="00E301CD">
        <w:rPr>
          <w:rFonts w:ascii="Arial" w:hAnsi="Arial" w:cs="Arial"/>
          <w:sz w:val="20"/>
          <w:szCs w:val="20"/>
        </w:rPr>
        <w:t>la</w:t>
      </w:r>
      <w:r w:rsidR="002644ED" w:rsidRPr="00E301CD">
        <w:rPr>
          <w:rFonts w:ascii="Arial" w:hAnsi="Arial" w:cs="Arial"/>
          <w:sz w:val="20"/>
          <w:szCs w:val="20"/>
        </w:rPr>
        <w:t xml:space="preserve"> </w:t>
      </w:r>
      <w:r w:rsidR="006D7EC7" w:rsidRPr="00E301CD">
        <w:rPr>
          <w:rFonts w:ascii="Arial" w:hAnsi="Arial" w:cs="Arial"/>
          <w:sz w:val="20"/>
          <w:szCs w:val="20"/>
        </w:rPr>
        <w:t>etapa</w:t>
      </w:r>
      <w:r w:rsidR="002644ED" w:rsidRPr="00E301CD">
        <w:rPr>
          <w:rFonts w:ascii="Arial" w:hAnsi="Arial" w:cs="Arial"/>
          <w:sz w:val="20"/>
          <w:szCs w:val="20"/>
        </w:rPr>
        <w:t xml:space="preserve"> </w:t>
      </w:r>
      <w:r w:rsidR="006D7EC7" w:rsidRPr="00E301CD">
        <w:rPr>
          <w:rFonts w:ascii="Arial" w:hAnsi="Arial" w:cs="Arial"/>
          <w:sz w:val="20"/>
          <w:szCs w:val="20"/>
        </w:rPr>
        <w:t>contractual</w:t>
      </w:r>
      <w:r w:rsidR="00610A0D" w:rsidRPr="00E301CD">
        <w:rPr>
          <w:rFonts w:ascii="Arial" w:hAnsi="Arial" w:cs="Arial"/>
          <w:sz w:val="20"/>
          <w:szCs w:val="20"/>
        </w:rPr>
        <w:t>,</w:t>
      </w:r>
      <w:r w:rsidR="002644ED" w:rsidRPr="00E301CD">
        <w:rPr>
          <w:rFonts w:ascii="Arial" w:hAnsi="Arial" w:cs="Arial"/>
          <w:sz w:val="20"/>
          <w:szCs w:val="20"/>
        </w:rPr>
        <w:t xml:space="preserve"> </w:t>
      </w:r>
      <w:r w:rsidR="006D7EC7" w:rsidRPr="00E301CD">
        <w:rPr>
          <w:rFonts w:ascii="Arial" w:hAnsi="Arial" w:cs="Arial"/>
          <w:sz w:val="20"/>
          <w:szCs w:val="20"/>
        </w:rPr>
        <w:t>no</w:t>
      </w:r>
      <w:r w:rsidR="002644ED" w:rsidRPr="00E301CD">
        <w:rPr>
          <w:rFonts w:ascii="Arial" w:hAnsi="Arial" w:cs="Arial"/>
          <w:sz w:val="20"/>
          <w:szCs w:val="20"/>
        </w:rPr>
        <w:t xml:space="preserve"> </w:t>
      </w:r>
      <w:r w:rsidR="006D7EC7" w:rsidRPr="00E301CD">
        <w:rPr>
          <w:rFonts w:ascii="Arial" w:hAnsi="Arial" w:cs="Arial"/>
          <w:sz w:val="20"/>
          <w:szCs w:val="20"/>
        </w:rPr>
        <w:t>podrán</w:t>
      </w:r>
      <w:r w:rsidR="002644ED" w:rsidRPr="00E301CD">
        <w:rPr>
          <w:rFonts w:ascii="Arial" w:hAnsi="Arial" w:cs="Arial"/>
          <w:sz w:val="20"/>
          <w:szCs w:val="20"/>
        </w:rPr>
        <w:t xml:space="preserve"> </w:t>
      </w:r>
      <w:r w:rsidR="006D7EC7" w:rsidRPr="00E301CD">
        <w:rPr>
          <w:rFonts w:ascii="Arial" w:hAnsi="Arial" w:cs="Arial"/>
          <w:sz w:val="20"/>
          <w:szCs w:val="20"/>
        </w:rPr>
        <w:t>ser</w:t>
      </w:r>
      <w:r w:rsidR="002644ED" w:rsidRPr="00E301CD">
        <w:rPr>
          <w:rFonts w:ascii="Arial" w:hAnsi="Arial" w:cs="Arial"/>
          <w:sz w:val="20"/>
          <w:szCs w:val="20"/>
        </w:rPr>
        <w:t xml:space="preserve"> </w:t>
      </w:r>
      <w:r w:rsidR="006D7EC7" w:rsidRPr="00E301CD">
        <w:rPr>
          <w:rFonts w:ascii="Arial" w:hAnsi="Arial" w:cs="Arial"/>
          <w:sz w:val="20"/>
          <w:szCs w:val="20"/>
        </w:rPr>
        <w:t>modificados</w:t>
      </w:r>
      <w:r w:rsidR="002644ED" w:rsidRPr="00E301CD">
        <w:rPr>
          <w:rFonts w:ascii="Arial" w:hAnsi="Arial" w:cs="Arial"/>
          <w:sz w:val="20"/>
          <w:szCs w:val="20"/>
        </w:rPr>
        <w:t xml:space="preserve"> </w:t>
      </w:r>
      <w:r w:rsidR="006D7EC7" w:rsidRPr="00E301CD">
        <w:rPr>
          <w:rFonts w:ascii="Arial" w:hAnsi="Arial" w:cs="Arial"/>
          <w:sz w:val="20"/>
          <w:szCs w:val="20"/>
        </w:rPr>
        <w:t>los</w:t>
      </w:r>
      <w:r w:rsidR="002644ED" w:rsidRPr="00E301CD">
        <w:rPr>
          <w:rFonts w:ascii="Arial" w:hAnsi="Arial" w:cs="Arial"/>
          <w:sz w:val="20"/>
          <w:szCs w:val="20"/>
        </w:rPr>
        <w:t xml:space="preserve"> </w:t>
      </w:r>
      <w:r w:rsidR="006D7EC7" w:rsidRPr="00E301CD">
        <w:rPr>
          <w:rFonts w:ascii="Arial" w:hAnsi="Arial" w:cs="Arial"/>
          <w:sz w:val="20"/>
          <w:szCs w:val="20"/>
        </w:rPr>
        <w:t>porcentajes</w:t>
      </w:r>
      <w:r w:rsidR="002644ED" w:rsidRPr="00E301CD">
        <w:rPr>
          <w:rFonts w:ascii="Arial" w:hAnsi="Arial" w:cs="Arial"/>
          <w:sz w:val="20"/>
          <w:szCs w:val="20"/>
        </w:rPr>
        <w:t xml:space="preserve"> </w:t>
      </w:r>
      <w:r w:rsidR="006D7EC7" w:rsidRPr="00E301CD">
        <w:rPr>
          <w:rFonts w:ascii="Arial" w:hAnsi="Arial" w:cs="Arial"/>
          <w:sz w:val="20"/>
          <w:szCs w:val="20"/>
        </w:rPr>
        <w:t>de</w:t>
      </w:r>
      <w:r w:rsidR="002644ED" w:rsidRPr="00E301CD">
        <w:rPr>
          <w:rFonts w:ascii="Arial" w:hAnsi="Arial" w:cs="Arial"/>
          <w:sz w:val="20"/>
          <w:szCs w:val="20"/>
        </w:rPr>
        <w:t xml:space="preserve"> </w:t>
      </w:r>
      <w:r w:rsidR="006D7EC7" w:rsidRPr="00E301CD">
        <w:rPr>
          <w:rFonts w:ascii="Arial" w:hAnsi="Arial" w:cs="Arial"/>
          <w:sz w:val="20"/>
          <w:szCs w:val="20"/>
        </w:rPr>
        <w:t>participación</w:t>
      </w:r>
      <w:r w:rsidR="002644ED" w:rsidRPr="00E301CD">
        <w:rPr>
          <w:rFonts w:ascii="Arial" w:hAnsi="Arial" w:cs="Arial"/>
          <w:sz w:val="20"/>
          <w:szCs w:val="20"/>
        </w:rPr>
        <w:t xml:space="preserve"> </w:t>
      </w:r>
      <w:r w:rsidR="006D7EC7" w:rsidRPr="00E301CD">
        <w:rPr>
          <w:rFonts w:ascii="Arial" w:hAnsi="Arial" w:cs="Arial"/>
          <w:sz w:val="20"/>
          <w:szCs w:val="20"/>
        </w:rPr>
        <w:t>sin</w:t>
      </w:r>
      <w:r w:rsidR="002644ED" w:rsidRPr="00E301CD">
        <w:rPr>
          <w:rFonts w:ascii="Arial" w:hAnsi="Arial" w:cs="Arial"/>
          <w:sz w:val="20"/>
          <w:szCs w:val="20"/>
        </w:rPr>
        <w:t xml:space="preserve"> </w:t>
      </w:r>
      <w:r w:rsidR="006D7EC7" w:rsidRPr="00E301CD">
        <w:rPr>
          <w:rFonts w:ascii="Arial" w:hAnsi="Arial" w:cs="Arial"/>
          <w:sz w:val="20"/>
          <w:szCs w:val="20"/>
        </w:rPr>
        <w:t>el</w:t>
      </w:r>
      <w:r w:rsidR="002644ED" w:rsidRPr="00E301CD">
        <w:rPr>
          <w:rFonts w:ascii="Arial" w:hAnsi="Arial" w:cs="Arial"/>
          <w:sz w:val="20"/>
          <w:szCs w:val="20"/>
        </w:rPr>
        <w:t xml:space="preserve"> </w:t>
      </w:r>
      <w:r w:rsidR="006D7EC7" w:rsidRPr="00E301CD">
        <w:rPr>
          <w:rFonts w:ascii="Arial" w:hAnsi="Arial" w:cs="Arial"/>
          <w:sz w:val="20"/>
          <w:szCs w:val="20"/>
        </w:rPr>
        <w:t>consentimiento</w:t>
      </w:r>
      <w:r w:rsidR="002644ED" w:rsidRPr="00E301CD">
        <w:rPr>
          <w:rFonts w:ascii="Arial" w:hAnsi="Arial" w:cs="Arial"/>
          <w:sz w:val="20"/>
          <w:szCs w:val="20"/>
        </w:rPr>
        <w:t xml:space="preserve"> </w:t>
      </w:r>
      <w:r w:rsidR="006D7EC7" w:rsidRPr="00E301CD">
        <w:rPr>
          <w:rFonts w:ascii="Arial" w:hAnsi="Arial" w:cs="Arial"/>
          <w:sz w:val="20"/>
          <w:szCs w:val="20"/>
        </w:rPr>
        <w:t>previo</w:t>
      </w:r>
      <w:r w:rsidR="002644ED" w:rsidRPr="00E301CD">
        <w:rPr>
          <w:rFonts w:ascii="Arial" w:eastAsia="Arial,Times New Roman" w:hAnsi="Arial" w:cs="Arial"/>
          <w:sz w:val="20"/>
          <w:szCs w:val="20"/>
          <w:lang w:eastAsia="es-ES"/>
        </w:rPr>
        <w:t xml:space="preserve"> </w:t>
      </w:r>
      <w:r w:rsidR="006D7EC7" w:rsidRPr="00E301CD">
        <w:rPr>
          <w:rFonts w:ascii="Arial" w:hAnsi="Arial" w:cs="Arial"/>
          <w:sz w:val="20"/>
          <w:szCs w:val="20"/>
          <w:lang w:eastAsia="es-ES"/>
        </w:rPr>
        <w:t>de</w:t>
      </w:r>
      <w:r w:rsidR="002644ED" w:rsidRPr="00E301CD">
        <w:rPr>
          <w:rFonts w:ascii="Arial" w:eastAsia="Arial,Times New Roman" w:hAnsi="Arial" w:cs="Arial"/>
          <w:sz w:val="20"/>
          <w:szCs w:val="20"/>
          <w:lang w:eastAsia="es-ES"/>
        </w:rPr>
        <w:t xml:space="preserve"> </w:t>
      </w:r>
      <w:r w:rsidR="006D7EC7" w:rsidRPr="00E301CD">
        <w:rPr>
          <w:rFonts w:ascii="Arial" w:hAnsi="Arial" w:cs="Arial"/>
          <w:sz w:val="20"/>
          <w:szCs w:val="20"/>
          <w:lang w:eastAsia="es-ES"/>
        </w:rPr>
        <w:t>la</w:t>
      </w:r>
      <w:r w:rsidR="002644ED" w:rsidRPr="00E301CD">
        <w:rPr>
          <w:rFonts w:ascii="Arial" w:eastAsia="Arial,Times New Roman" w:hAnsi="Arial" w:cs="Arial"/>
          <w:sz w:val="20"/>
          <w:szCs w:val="20"/>
          <w:lang w:eastAsia="es-ES"/>
        </w:rPr>
        <w:t xml:space="preserve"> </w:t>
      </w:r>
      <w:r w:rsidR="00655434" w:rsidRPr="00E301CD">
        <w:rPr>
          <w:rFonts w:ascii="Arial" w:hAnsi="Arial" w:cs="Arial"/>
          <w:sz w:val="20"/>
          <w:szCs w:val="20"/>
          <w:lang w:eastAsia="es-ES"/>
        </w:rPr>
        <w:t>E</w:t>
      </w:r>
      <w:r w:rsidR="006D7EC7" w:rsidRPr="00E301CD">
        <w:rPr>
          <w:rFonts w:ascii="Arial" w:hAnsi="Arial" w:cs="Arial"/>
          <w:sz w:val="20"/>
          <w:szCs w:val="20"/>
          <w:lang w:eastAsia="es-ES"/>
        </w:rPr>
        <w:t>ntidad</w:t>
      </w:r>
      <w:r w:rsidR="006D7EC7" w:rsidRPr="00E301CD">
        <w:rPr>
          <w:rFonts w:ascii="Arial" w:hAnsi="Arial" w:cs="Arial"/>
          <w:sz w:val="20"/>
          <w:szCs w:val="20"/>
        </w:rPr>
        <w:t>.</w:t>
      </w:r>
      <w:r w:rsidR="00750230" w:rsidRPr="00E301CD">
        <w:rPr>
          <w:rFonts w:ascii="Arial" w:hAnsi="Arial" w:cs="Arial"/>
          <w:sz w:val="20"/>
          <w:szCs w:val="20"/>
        </w:rPr>
        <w:t xml:space="preserve"> </w:t>
      </w:r>
    </w:p>
    <w:p w14:paraId="4ADC88BC" w14:textId="77777777" w:rsidR="00216985" w:rsidRPr="00E301CD" w:rsidRDefault="00216985" w:rsidP="00FF4623">
      <w:pPr>
        <w:ind w:left="720"/>
        <w:contextualSpacing/>
        <w:jc w:val="both"/>
        <w:rPr>
          <w:rFonts w:cs="Arial"/>
          <w:szCs w:val="20"/>
        </w:rPr>
      </w:pPr>
    </w:p>
    <w:p w14:paraId="737827AA" w14:textId="77777777" w:rsidR="00E301CD" w:rsidRPr="00E12607" w:rsidRDefault="00E301CD" w:rsidP="00E301CD">
      <w:pPr>
        <w:pStyle w:val="Prrafodelista"/>
        <w:numPr>
          <w:ilvl w:val="0"/>
          <w:numId w:val="30"/>
        </w:numPr>
        <w:jc w:val="both"/>
        <w:rPr>
          <w:rFonts w:ascii="Arial" w:hAnsi="Arial" w:cs="Arial"/>
          <w:sz w:val="20"/>
          <w:szCs w:val="20"/>
        </w:rPr>
      </w:pPr>
      <w:r w:rsidRPr="00E12607">
        <w:rPr>
          <w:rFonts w:ascii="Arial" w:hAnsi="Arial" w:cs="Arial"/>
          <w:sz w:val="20"/>
          <w:szCs w:val="20"/>
          <w:highlight w:val="lightGray"/>
        </w:rPr>
        <w:t>[Incluir en Procesos estructurados por lotes o grupos]</w:t>
      </w:r>
      <w:r w:rsidRPr="00E12607">
        <w:rPr>
          <w:rFonts w:ascii="Arial" w:hAnsi="Arial" w:cs="Arial"/>
          <w:sz w:val="20"/>
          <w:szCs w:val="20"/>
        </w:rPr>
        <w:t xml:space="preserve"> Indicar el lote o lotes a los cuales presenta oferta. </w:t>
      </w:r>
    </w:p>
    <w:p w14:paraId="6E0CFAB2" w14:textId="77777777" w:rsidR="00D40CA0" w:rsidRPr="001352EB" w:rsidRDefault="00D40CA0" w:rsidP="006876CA">
      <w:pPr>
        <w:contextualSpacing/>
        <w:rPr>
          <w:rFonts w:eastAsia="Times New Roman" w:cs="Arial"/>
          <w:szCs w:val="20"/>
          <w:lang w:val="x-none" w:eastAsia="es-ES"/>
        </w:rPr>
      </w:pPr>
    </w:p>
    <w:p w14:paraId="0EC20E1F" w14:textId="4A7FAB82" w:rsidR="00D40CA0" w:rsidRPr="00173BD9" w:rsidRDefault="00D40CA0" w:rsidP="004130DD">
      <w:pPr>
        <w:tabs>
          <w:tab w:val="left" w:pos="-142"/>
        </w:tabs>
        <w:autoSpaceDE w:val="0"/>
        <w:autoSpaceDN w:val="0"/>
        <w:adjustRightInd w:val="0"/>
        <w:spacing w:before="120" w:after="240" w:line="276" w:lineRule="auto"/>
        <w:jc w:val="both"/>
        <w:rPr>
          <w:rFonts w:eastAsia="Arial,Times New Roman" w:cs="Arial"/>
          <w:lang w:val="es-ES" w:eastAsia="es-ES"/>
        </w:rPr>
      </w:pPr>
      <w:r w:rsidRPr="001410EB">
        <w:rPr>
          <w:rFonts w:cs="Arial"/>
          <w:lang w:val="es-ES" w:eastAsia="es-ES"/>
        </w:rPr>
        <w:t>Dicho</w:t>
      </w:r>
      <w:r w:rsidR="002644ED" w:rsidRPr="001410EB">
        <w:rPr>
          <w:rFonts w:eastAsia="Arial,Times New Roman" w:cs="Arial"/>
          <w:lang w:val="es-ES" w:eastAsia="es-ES"/>
        </w:rPr>
        <w:t xml:space="preserve"> </w:t>
      </w:r>
      <w:r w:rsidRPr="001410EB">
        <w:rPr>
          <w:rFonts w:cs="Arial"/>
          <w:lang w:val="es-ES" w:eastAsia="es-ES"/>
        </w:rPr>
        <w:t>documento</w:t>
      </w:r>
      <w:r w:rsidR="002644ED" w:rsidRPr="001410EB">
        <w:rPr>
          <w:rFonts w:eastAsia="Arial,Times New Roman" w:cs="Arial"/>
          <w:lang w:val="es-ES" w:eastAsia="es-ES"/>
        </w:rPr>
        <w:t xml:space="preserve"> </w:t>
      </w:r>
      <w:r w:rsidRPr="001410EB">
        <w:rPr>
          <w:rFonts w:cs="Arial"/>
          <w:lang w:val="es-ES" w:eastAsia="es-ES"/>
        </w:rPr>
        <w:t>debe</w:t>
      </w:r>
      <w:r w:rsidR="002644ED" w:rsidRPr="001410EB">
        <w:rPr>
          <w:rFonts w:eastAsia="Arial,Times New Roman" w:cs="Arial"/>
          <w:lang w:val="es-ES" w:eastAsia="es-ES"/>
        </w:rPr>
        <w:t xml:space="preserve"> </w:t>
      </w:r>
      <w:r w:rsidRPr="001410EB">
        <w:rPr>
          <w:rFonts w:cs="Arial"/>
          <w:lang w:val="es-ES" w:eastAsia="es-ES"/>
        </w:rPr>
        <w:t>estar</w:t>
      </w:r>
      <w:r w:rsidR="002644ED" w:rsidRPr="001410EB">
        <w:rPr>
          <w:rFonts w:eastAsia="Arial,Times New Roman" w:cs="Arial"/>
          <w:lang w:val="es-ES" w:eastAsia="es-ES"/>
        </w:rPr>
        <w:t xml:space="preserve"> </w:t>
      </w:r>
      <w:r w:rsidRPr="001410EB">
        <w:rPr>
          <w:rFonts w:cs="Arial"/>
          <w:lang w:val="es-ES" w:eastAsia="es-ES"/>
        </w:rPr>
        <w:t>firmado</w:t>
      </w:r>
      <w:r w:rsidR="002644ED" w:rsidRPr="001410EB">
        <w:rPr>
          <w:rFonts w:eastAsia="Arial,Times New Roman" w:cs="Arial"/>
          <w:lang w:val="es-ES" w:eastAsia="es-ES"/>
        </w:rPr>
        <w:t xml:space="preserve"> </w:t>
      </w:r>
      <w:r w:rsidRPr="001410EB">
        <w:rPr>
          <w:rFonts w:cs="Arial"/>
          <w:lang w:val="es-ES" w:eastAsia="es-ES"/>
        </w:rPr>
        <w:t>por</w:t>
      </w:r>
      <w:r w:rsidR="002644ED" w:rsidRPr="001410EB">
        <w:rPr>
          <w:rFonts w:eastAsia="Arial,Times New Roman" w:cs="Arial"/>
          <w:lang w:val="es-ES" w:eastAsia="es-ES"/>
        </w:rPr>
        <w:t xml:space="preserve"> </w:t>
      </w:r>
      <w:r w:rsidRPr="001410EB">
        <w:rPr>
          <w:rFonts w:cs="Arial"/>
          <w:lang w:val="es-ES" w:eastAsia="es-ES"/>
        </w:rPr>
        <w:t>todos</w:t>
      </w:r>
      <w:r w:rsidR="002644ED" w:rsidRPr="001410EB">
        <w:rPr>
          <w:rFonts w:eastAsia="Arial,Times New Roman" w:cs="Arial"/>
          <w:lang w:val="es-ES" w:eastAsia="es-ES"/>
        </w:rPr>
        <w:t xml:space="preserve"> </w:t>
      </w:r>
      <w:r w:rsidRPr="001410EB">
        <w:rPr>
          <w:rFonts w:cs="Arial"/>
          <w:lang w:val="es-ES" w:eastAsia="es-ES"/>
        </w:rPr>
        <w:t>y</w:t>
      </w:r>
      <w:r w:rsidR="002644ED" w:rsidRPr="001410EB">
        <w:rPr>
          <w:rFonts w:eastAsia="Arial,Times New Roman" w:cs="Arial"/>
          <w:lang w:val="es-ES" w:eastAsia="es-ES"/>
        </w:rPr>
        <w:t xml:space="preserve"> </w:t>
      </w:r>
      <w:r w:rsidRPr="001410EB">
        <w:rPr>
          <w:rFonts w:cs="Arial"/>
          <w:lang w:val="es-ES" w:eastAsia="es-ES"/>
        </w:rPr>
        <w:t>cada</w:t>
      </w:r>
      <w:r w:rsidR="002644ED" w:rsidRPr="001410EB">
        <w:rPr>
          <w:rFonts w:eastAsia="Arial,Times New Roman" w:cs="Arial"/>
          <w:lang w:val="es-ES" w:eastAsia="es-ES"/>
        </w:rPr>
        <w:t xml:space="preserve"> </w:t>
      </w:r>
      <w:r w:rsidRPr="001410EB">
        <w:rPr>
          <w:rFonts w:cs="Arial"/>
          <w:lang w:val="es-ES" w:eastAsia="es-ES"/>
        </w:rPr>
        <w:t>uno</w:t>
      </w:r>
      <w:r w:rsidR="002644ED" w:rsidRPr="001410EB">
        <w:rPr>
          <w:rFonts w:eastAsia="Arial,Times New Roman" w:cs="Arial"/>
          <w:lang w:val="es-ES" w:eastAsia="es-ES"/>
        </w:rPr>
        <w:t xml:space="preserve"> </w:t>
      </w:r>
      <w:r w:rsidRPr="001410EB">
        <w:rPr>
          <w:rFonts w:cs="Arial"/>
          <w:lang w:val="es-ES" w:eastAsia="es-ES"/>
        </w:rPr>
        <w:t>de</w:t>
      </w:r>
      <w:r w:rsidR="002644ED" w:rsidRPr="001410EB">
        <w:rPr>
          <w:rFonts w:eastAsia="Arial,Times New Roman" w:cs="Arial"/>
          <w:lang w:val="es-ES" w:eastAsia="es-ES"/>
        </w:rPr>
        <w:t xml:space="preserve"> </w:t>
      </w:r>
      <w:r w:rsidRPr="001410EB">
        <w:rPr>
          <w:rFonts w:cs="Arial"/>
          <w:lang w:val="es-ES" w:eastAsia="es-ES"/>
        </w:rPr>
        <w:t>los</w:t>
      </w:r>
      <w:r w:rsidR="002644ED" w:rsidRPr="001410EB">
        <w:rPr>
          <w:rFonts w:eastAsia="Arial,Times New Roman" w:cs="Arial"/>
          <w:lang w:val="es-ES" w:eastAsia="es-ES"/>
        </w:rPr>
        <w:t xml:space="preserve"> </w:t>
      </w:r>
      <w:r w:rsidRPr="001410EB">
        <w:rPr>
          <w:rFonts w:cs="Arial"/>
          <w:lang w:val="es-ES" w:eastAsia="es-ES"/>
        </w:rPr>
        <w:t>integrantes</w:t>
      </w:r>
      <w:r w:rsidR="002644ED" w:rsidRPr="001410EB">
        <w:rPr>
          <w:rFonts w:eastAsia="Arial,Times New Roman" w:cs="Arial"/>
          <w:lang w:val="es-ES" w:eastAsia="es-ES"/>
        </w:rPr>
        <w:t xml:space="preserve"> </w:t>
      </w:r>
      <w:r w:rsidRPr="001410EB">
        <w:rPr>
          <w:rFonts w:cs="Arial"/>
          <w:lang w:val="es-ES" w:eastAsia="es-ES"/>
        </w:rPr>
        <w:t>del</w:t>
      </w:r>
      <w:r w:rsidR="002644ED" w:rsidRPr="001410EB">
        <w:rPr>
          <w:rFonts w:eastAsia="Arial,Times New Roman" w:cs="Arial"/>
          <w:lang w:val="es-ES" w:eastAsia="es-ES"/>
        </w:rPr>
        <w:t xml:space="preserve"> </w:t>
      </w:r>
      <w:r w:rsidR="003C407D" w:rsidRPr="001410EB">
        <w:rPr>
          <w:rFonts w:cs="Arial"/>
          <w:lang w:val="es-ES" w:eastAsia="es-ES"/>
        </w:rPr>
        <w:t>Proponente</w:t>
      </w:r>
      <w:r w:rsidR="00655434" w:rsidRPr="001410EB">
        <w:rPr>
          <w:rFonts w:cs="Arial"/>
          <w:lang w:val="es-ES" w:eastAsia="es-ES"/>
        </w:rPr>
        <w:t xml:space="preserve"> Plural </w:t>
      </w:r>
      <w:r w:rsidRPr="001410EB">
        <w:rPr>
          <w:rFonts w:cs="Arial"/>
          <w:lang w:val="es-ES" w:eastAsia="es-ES"/>
        </w:rPr>
        <w:t>y</w:t>
      </w:r>
      <w:r w:rsidR="002644ED" w:rsidRPr="001410EB">
        <w:rPr>
          <w:rFonts w:eastAsia="Arial,Times New Roman" w:cs="Arial"/>
          <w:lang w:val="es-ES" w:eastAsia="es-ES"/>
        </w:rPr>
        <w:t xml:space="preserve"> </w:t>
      </w:r>
      <w:r w:rsidRPr="001410EB">
        <w:rPr>
          <w:rFonts w:cs="Arial"/>
          <w:lang w:val="es-ES" w:eastAsia="es-ES"/>
        </w:rPr>
        <w:t>en</w:t>
      </w:r>
      <w:r w:rsidR="002644ED" w:rsidRPr="001410EB">
        <w:rPr>
          <w:rFonts w:eastAsia="Arial,Times New Roman" w:cs="Arial"/>
          <w:lang w:val="es-ES" w:eastAsia="es-ES"/>
        </w:rPr>
        <w:t xml:space="preserve"> </w:t>
      </w:r>
      <w:r w:rsidRPr="001410EB">
        <w:rPr>
          <w:rFonts w:cs="Arial"/>
          <w:lang w:val="es-ES" w:eastAsia="es-ES"/>
        </w:rPr>
        <w:t>el</w:t>
      </w:r>
      <w:r w:rsidR="002644ED" w:rsidRPr="001410EB">
        <w:rPr>
          <w:rFonts w:eastAsia="Arial,Times New Roman" w:cs="Arial"/>
          <w:lang w:val="es-ES" w:eastAsia="es-ES"/>
        </w:rPr>
        <w:t xml:space="preserve"> </w:t>
      </w:r>
      <w:r w:rsidRPr="001410EB">
        <w:rPr>
          <w:rFonts w:cs="Arial"/>
          <w:lang w:val="es-ES" w:eastAsia="es-ES"/>
        </w:rPr>
        <w:t>caso</w:t>
      </w:r>
      <w:r w:rsidR="002644ED" w:rsidRPr="001410EB">
        <w:rPr>
          <w:rFonts w:eastAsia="Arial,Times New Roman" w:cs="Arial"/>
          <w:lang w:val="es-ES" w:eastAsia="es-ES"/>
        </w:rPr>
        <w:t xml:space="preserve"> </w:t>
      </w:r>
      <w:r w:rsidRPr="001410EB">
        <w:rPr>
          <w:rFonts w:cs="Arial"/>
          <w:lang w:val="es-ES" w:eastAsia="es-ES"/>
        </w:rPr>
        <w:t>del</w:t>
      </w:r>
      <w:r w:rsidR="002644ED" w:rsidRPr="001410EB">
        <w:rPr>
          <w:rFonts w:eastAsia="Arial,Times New Roman" w:cs="Arial"/>
          <w:lang w:val="es-ES" w:eastAsia="es-ES"/>
        </w:rPr>
        <w:t xml:space="preserve"> </w:t>
      </w:r>
      <w:r w:rsidRPr="001410EB">
        <w:rPr>
          <w:rFonts w:cs="Arial"/>
          <w:lang w:val="es-ES" w:eastAsia="es-ES"/>
        </w:rPr>
        <w:t>integrante</w:t>
      </w:r>
      <w:r w:rsidR="002644ED" w:rsidRPr="001410EB">
        <w:rPr>
          <w:rFonts w:eastAsia="Arial,Times New Roman" w:cs="Arial"/>
          <w:lang w:val="es-ES" w:eastAsia="es-ES"/>
        </w:rPr>
        <w:t xml:space="preserve"> </w:t>
      </w:r>
      <w:r w:rsidRPr="001410EB">
        <w:rPr>
          <w:rFonts w:cs="Arial"/>
          <w:lang w:val="es-ES" w:eastAsia="es-ES"/>
        </w:rPr>
        <w:t>persona</w:t>
      </w:r>
      <w:r w:rsidR="002644ED" w:rsidRPr="001410EB">
        <w:rPr>
          <w:rFonts w:eastAsia="Arial,Times New Roman" w:cs="Arial"/>
          <w:lang w:val="es-ES" w:eastAsia="es-ES"/>
        </w:rPr>
        <w:t xml:space="preserve"> </w:t>
      </w:r>
      <w:r w:rsidRPr="001410EB">
        <w:rPr>
          <w:rFonts w:cs="Arial"/>
          <w:lang w:val="es-ES" w:eastAsia="es-ES"/>
        </w:rPr>
        <w:t>jurídica,</w:t>
      </w:r>
      <w:r w:rsidR="002644ED" w:rsidRPr="001410EB">
        <w:rPr>
          <w:rFonts w:eastAsia="Arial,Times New Roman" w:cs="Arial"/>
          <w:lang w:val="es-ES" w:eastAsia="es-ES"/>
        </w:rPr>
        <w:t xml:space="preserve"> </w:t>
      </w:r>
      <w:r w:rsidRPr="001410EB">
        <w:rPr>
          <w:rFonts w:cs="Arial"/>
          <w:lang w:val="es-ES" w:eastAsia="es-ES"/>
        </w:rPr>
        <w:t>por</w:t>
      </w:r>
      <w:r w:rsidR="002644ED" w:rsidRPr="001410EB">
        <w:rPr>
          <w:rFonts w:eastAsia="Arial,Times New Roman" w:cs="Arial"/>
          <w:lang w:val="es-ES" w:eastAsia="es-ES"/>
        </w:rPr>
        <w:t xml:space="preserve"> </w:t>
      </w:r>
      <w:r w:rsidRPr="001410EB">
        <w:rPr>
          <w:rFonts w:cs="Arial"/>
          <w:lang w:val="es-ES" w:eastAsia="es-ES"/>
        </w:rPr>
        <w:t>el</w:t>
      </w:r>
      <w:r w:rsidR="002644ED" w:rsidRPr="001410EB">
        <w:rPr>
          <w:rFonts w:eastAsia="Arial,Times New Roman" w:cs="Arial"/>
          <w:lang w:val="es-ES" w:eastAsia="es-ES"/>
        </w:rPr>
        <w:t xml:space="preserve"> </w:t>
      </w:r>
      <w:r w:rsidR="00655434" w:rsidRPr="001410EB">
        <w:rPr>
          <w:rFonts w:cs="Arial"/>
          <w:lang w:val="es-ES" w:eastAsia="es-ES"/>
        </w:rPr>
        <w:t>R</w:t>
      </w:r>
      <w:r w:rsidRPr="001410EB">
        <w:rPr>
          <w:rFonts w:cs="Arial"/>
          <w:lang w:val="es-ES" w:eastAsia="es-ES"/>
        </w:rPr>
        <w:t>epresentante</w:t>
      </w:r>
      <w:r w:rsidR="002644ED" w:rsidRPr="001410EB">
        <w:rPr>
          <w:rFonts w:eastAsia="Arial,Times New Roman" w:cs="Arial"/>
          <w:lang w:val="es-ES" w:eastAsia="es-ES"/>
        </w:rPr>
        <w:t xml:space="preserve"> </w:t>
      </w:r>
      <w:r w:rsidR="00655434" w:rsidRPr="001410EB">
        <w:rPr>
          <w:rFonts w:cs="Arial"/>
          <w:lang w:val="es-ES" w:eastAsia="es-ES"/>
        </w:rPr>
        <w:t>L</w:t>
      </w:r>
      <w:r w:rsidRPr="001410EB">
        <w:rPr>
          <w:rFonts w:cs="Arial"/>
          <w:lang w:val="es-ES" w:eastAsia="es-ES"/>
        </w:rPr>
        <w:t>egal</w:t>
      </w:r>
      <w:r w:rsidR="002644ED" w:rsidRPr="001410EB">
        <w:rPr>
          <w:rFonts w:eastAsia="Arial,Times New Roman" w:cs="Arial"/>
          <w:lang w:val="es-ES" w:eastAsia="es-ES"/>
        </w:rPr>
        <w:t xml:space="preserve"> </w:t>
      </w:r>
      <w:r w:rsidRPr="001410EB">
        <w:rPr>
          <w:rFonts w:cs="Arial"/>
          <w:lang w:val="es-ES" w:eastAsia="es-ES"/>
        </w:rPr>
        <w:t>de</w:t>
      </w:r>
      <w:r w:rsidR="002644ED" w:rsidRPr="001410EB">
        <w:rPr>
          <w:rFonts w:eastAsia="Arial,Times New Roman" w:cs="Arial"/>
          <w:lang w:val="es-ES" w:eastAsia="es-ES"/>
        </w:rPr>
        <w:t xml:space="preserve"> </w:t>
      </w:r>
      <w:r w:rsidRPr="001410EB">
        <w:rPr>
          <w:rFonts w:cs="Arial"/>
          <w:lang w:val="es-ES" w:eastAsia="es-ES"/>
        </w:rPr>
        <w:t>dicha</w:t>
      </w:r>
      <w:r w:rsidR="002644ED" w:rsidRPr="001410EB">
        <w:rPr>
          <w:rFonts w:eastAsia="Arial,Times New Roman" w:cs="Arial"/>
          <w:lang w:val="es-ES" w:eastAsia="es-ES"/>
        </w:rPr>
        <w:t xml:space="preserve"> </w:t>
      </w:r>
      <w:r w:rsidRPr="001410EB">
        <w:rPr>
          <w:rFonts w:cs="Arial"/>
          <w:lang w:val="es-ES" w:eastAsia="es-ES"/>
        </w:rPr>
        <w:t>persona</w:t>
      </w:r>
      <w:r w:rsidR="005D29E3" w:rsidRPr="001410EB">
        <w:rPr>
          <w:rFonts w:cs="Arial"/>
          <w:lang w:val="es-ES" w:eastAsia="es-ES"/>
        </w:rPr>
        <w:t>, o por el apoderado de cualquiera de los anteriores.</w:t>
      </w:r>
    </w:p>
    <w:p w14:paraId="1C0A8425" w14:textId="28713288" w:rsidR="00045A40" w:rsidRPr="00173BD9" w:rsidRDefault="00045A40" w:rsidP="00CF444A">
      <w:pPr>
        <w:pStyle w:val="Capitulo3"/>
      </w:pPr>
      <w:bookmarkStart w:id="347" w:name="_Toc508648270"/>
      <w:bookmarkStart w:id="348" w:name="_Toc508984054"/>
      <w:bookmarkStart w:id="349" w:name="_Toc509843885"/>
      <w:bookmarkStart w:id="350" w:name="_Toc511924792"/>
      <w:bookmarkStart w:id="351" w:name="_Toc518641671"/>
      <w:bookmarkStart w:id="352" w:name="_Toc32147340"/>
      <w:bookmarkStart w:id="353" w:name="_Hlk511410135"/>
      <w:bookmarkStart w:id="354" w:name="_Toc42700861"/>
      <w:r w:rsidRPr="00173BD9">
        <w:t>CERTIFICACIÓN</w:t>
      </w:r>
      <w:r w:rsidR="002644ED" w:rsidRPr="00173BD9">
        <w:t xml:space="preserve"> </w:t>
      </w:r>
      <w:r w:rsidRPr="00173BD9">
        <w:t>DE</w:t>
      </w:r>
      <w:r w:rsidR="002644ED" w:rsidRPr="00173BD9">
        <w:t xml:space="preserve"> </w:t>
      </w:r>
      <w:r w:rsidRPr="00173BD9">
        <w:t>PAGOS</w:t>
      </w:r>
      <w:r w:rsidR="002644ED" w:rsidRPr="00173BD9">
        <w:t xml:space="preserve"> </w:t>
      </w:r>
      <w:r w:rsidRPr="00173BD9">
        <w:t>DE</w:t>
      </w:r>
      <w:r w:rsidR="002644ED" w:rsidRPr="00173BD9">
        <w:t xml:space="preserve"> </w:t>
      </w:r>
      <w:r w:rsidRPr="00173BD9">
        <w:t>SEGURIDAD</w:t>
      </w:r>
      <w:r w:rsidR="002644ED" w:rsidRPr="00173BD9">
        <w:t xml:space="preserve"> </w:t>
      </w:r>
      <w:r w:rsidRPr="00173BD9">
        <w:t>SOCIAL</w:t>
      </w:r>
      <w:r w:rsidR="002644ED" w:rsidRPr="00173BD9">
        <w:t xml:space="preserve"> </w:t>
      </w:r>
      <w:r w:rsidRPr="00173BD9">
        <w:t>Y</w:t>
      </w:r>
      <w:r w:rsidR="002644ED" w:rsidRPr="00173BD9">
        <w:t xml:space="preserve"> </w:t>
      </w:r>
      <w:r w:rsidRPr="00173BD9">
        <w:t>APORTES</w:t>
      </w:r>
      <w:r w:rsidR="002644ED" w:rsidRPr="00173BD9">
        <w:t xml:space="preserve"> </w:t>
      </w:r>
      <w:r w:rsidRPr="00173BD9">
        <w:t>LEGALES</w:t>
      </w:r>
      <w:bookmarkEnd w:id="347"/>
      <w:bookmarkEnd w:id="348"/>
      <w:bookmarkEnd w:id="349"/>
      <w:bookmarkEnd w:id="350"/>
      <w:bookmarkEnd w:id="351"/>
      <w:bookmarkEnd w:id="352"/>
      <w:bookmarkEnd w:id="354"/>
    </w:p>
    <w:p w14:paraId="1A237831" w14:textId="1B4F9EAE" w:rsidR="00B63911" w:rsidRPr="00EB2FC2" w:rsidRDefault="00B63911" w:rsidP="00CF444A">
      <w:pPr>
        <w:pStyle w:val="InviasNormal"/>
        <w:numPr>
          <w:ilvl w:val="2"/>
          <w:numId w:val="22"/>
        </w:numPr>
        <w:ind w:hanging="964"/>
        <w:outlineLvl w:val="2"/>
        <w:rPr>
          <w:rFonts w:ascii="Arial" w:eastAsia="Arial" w:hAnsi="Arial" w:cs="Arial"/>
          <w:b/>
          <w:sz w:val="20"/>
          <w:szCs w:val="20"/>
          <w:lang w:val="es-CO"/>
        </w:rPr>
      </w:pPr>
      <w:bookmarkStart w:id="355" w:name="_Toc32147341"/>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JURÍDICAS</w:t>
      </w:r>
      <w:bookmarkEnd w:id="355"/>
    </w:p>
    <w:p w14:paraId="4C299732" w14:textId="77777777" w:rsidR="001410EB" w:rsidRPr="0033677B" w:rsidRDefault="001410EB" w:rsidP="001410EB">
      <w:pPr>
        <w:spacing w:line="276" w:lineRule="auto"/>
        <w:jc w:val="both"/>
        <w:rPr>
          <w:rFonts w:eastAsia="Arial,Times New Roman" w:cs="Arial"/>
          <w:lang w:val="es-ES" w:eastAsia="es-ES"/>
        </w:rPr>
      </w:pPr>
      <w:r w:rsidRPr="0033677B">
        <w:rPr>
          <w:rFonts w:cs="Arial"/>
          <w:lang w:val="es-ES" w:eastAsia="es-ES"/>
        </w:rPr>
        <w:t>El</w:t>
      </w:r>
      <w:r w:rsidRPr="0033677B">
        <w:rPr>
          <w:rFonts w:eastAsia="Arial,Times New Roman" w:cs="Arial"/>
          <w:lang w:val="es-ES" w:eastAsia="es-ES"/>
        </w:rPr>
        <w:t xml:space="preserve"> </w:t>
      </w:r>
      <w:r w:rsidRPr="0033677B">
        <w:rPr>
          <w:rFonts w:cs="Arial"/>
          <w:lang w:val="es-ES" w:eastAsia="es-ES"/>
        </w:rPr>
        <w:t>Proponente</w:t>
      </w:r>
      <w:r w:rsidRPr="0033677B">
        <w:rPr>
          <w:rFonts w:eastAsia="Arial,Times New Roman" w:cs="Arial"/>
          <w:lang w:val="es-ES" w:eastAsia="es-ES"/>
        </w:rPr>
        <w:t xml:space="preserve"> </w:t>
      </w:r>
      <w:r w:rsidRPr="0033677B">
        <w:rPr>
          <w:rFonts w:cs="Arial"/>
          <w:lang w:val="es-ES" w:eastAsia="es-ES"/>
        </w:rPr>
        <w:t>persona</w:t>
      </w:r>
      <w:r w:rsidRPr="0033677B">
        <w:rPr>
          <w:rFonts w:eastAsia="Arial,Times New Roman" w:cs="Arial"/>
          <w:lang w:val="es-ES" w:eastAsia="es-ES"/>
        </w:rPr>
        <w:t xml:space="preserve"> </w:t>
      </w:r>
      <w:r w:rsidRPr="0033677B">
        <w:rPr>
          <w:rFonts w:cs="Arial"/>
          <w:lang w:val="es-ES" w:eastAsia="es-ES"/>
        </w:rPr>
        <w:t>jurídica</w:t>
      </w:r>
      <w:r w:rsidRPr="0033677B">
        <w:rPr>
          <w:rFonts w:eastAsia="Arial,Times New Roman" w:cs="Arial"/>
          <w:lang w:val="es-ES" w:eastAsia="es-ES"/>
        </w:rPr>
        <w:t xml:space="preserve"> </w:t>
      </w:r>
      <w:r w:rsidRPr="0033677B">
        <w:rPr>
          <w:rFonts w:cs="Arial"/>
          <w:lang w:val="es-ES" w:eastAsia="es-ES"/>
        </w:rPr>
        <w:t>debe</w:t>
      </w:r>
      <w:r w:rsidRPr="0033677B">
        <w:rPr>
          <w:rFonts w:eastAsia="Arial,Times New Roman" w:cs="Arial"/>
          <w:lang w:val="es-ES" w:eastAsia="es-ES"/>
        </w:rPr>
        <w:t xml:space="preserve"> </w:t>
      </w:r>
      <w:r w:rsidRPr="0033677B">
        <w:rPr>
          <w:rFonts w:cs="Arial"/>
          <w:lang w:val="es-ES" w:eastAsia="es-ES"/>
        </w:rPr>
        <w:t>presentar</w:t>
      </w:r>
      <w:r w:rsidRPr="0033677B">
        <w:rPr>
          <w:rFonts w:eastAsia="Arial,Times New Roman" w:cs="Arial"/>
          <w:lang w:val="es-ES" w:eastAsia="es-ES"/>
        </w:rPr>
        <w:t xml:space="preserve"> </w:t>
      </w:r>
      <w:r w:rsidRPr="0033677B">
        <w:rPr>
          <w:rFonts w:cs="Arial"/>
          <w:lang w:val="es-ES" w:eastAsia="es-ES"/>
        </w:rPr>
        <w:t xml:space="preserve">el </w:t>
      </w:r>
      <w:r w:rsidRPr="0033677B">
        <w:rPr>
          <w:rFonts w:cs="Arial"/>
        </w:rPr>
        <w:fldChar w:fldCharType="begin"/>
      </w:r>
      <w:r w:rsidRPr="0033677B">
        <w:rPr>
          <w:rFonts w:eastAsia="Times New Roman" w:cs="Arial"/>
          <w:bCs/>
          <w:szCs w:val="20"/>
          <w:lang w:val="es-ES" w:eastAsia="es-ES"/>
        </w:rPr>
        <w:instrText xml:space="preserve"> REF _Ref511657135 \h </w:instrText>
      </w:r>
      <w:r w:rsidRPr="0033677B">
        <w:rPr>
          <w:rFonts w:cs="Arial"/>
        </w:rPr>
        <w:instrText xml:space="preserve"> \* MERGEFORMAT </w:instrText>
      </w:r>
      <w:r w:rsidRPr="0033677B">
        <w:rPr>
          <w:rFonts w:cs="Arial"/>
        </w:rPr>
      </w:r>
      <w:r w:rsidRPr="0033677B">
        <w:rPr>
          <w:rFonts w:eastAsia="Times New Roman" w:cs="Arial"/>
          <w:bCs/>
          <w:szCs w:val="20"/>
          <w:lang w:val="es-ES" w:eastAsia="es-ES"/>
        </w:rPr>
        <w:fldChar w:fldCharType="separate"/>
      </w:r>
      <w:r w:rsidRPr="0033677B">
        <w:rPr>
          <w:rFonts w:eastAsia="Arial" w:cs="Arial"/>
          <w:szCs w:val="20"/>
        </w:rPr>
        <w:t>Formato 6 – Pagos de seguridad social y aportes legales</w:t>
      </w:r>
      <w:r w:rsidRPr="0033677B">
        <w:rPr>
          <w:rFonts w:cs="Arial"/>
        </w:rPr>
        <w:fldChar w:fldCharType="end"/>
      </w:r>
      <w:r w:rsidRPr="0033677B">
        <w:rPr>
          <w:rFonts w:eastAsia="Arial,Times New Roman" w:cs="Arial"/>
          <w:lang w:val="es-ES" w:eastAsia="es-ES"/>
        </w:rPr>
        <w:t xml:space="preserve"> </w:t>
      </w:r>
      <w:r w:rsidRPr="0033677B">
        <w:rPr>
          <w:rFonts w:cs="Arial"/>
          <w:lang w:val="es-ES" w:eastAsia="es-ES"/>
        </w:rPr>
        <w:t>suscrito por</w:t>
      </w:r>
      <w:r w:rsidRPr="0033677B">
        <w:rPr>
          <w:rFonts w:eastAsia="Arial,Times New Roman" w:cs="Arial"/>
          <w:lang w:val="es-ES" w:eastAsia="es-ES"/>
        </w:rPr>
        <w:t xml:space="preserve"> </w:t>
      </w:r>
      <w:r w:rsidRPr="0033677B">
        <w:rPr>
          <w:rFonts w:cs="Arial"/>
          <w:lang w:val="es-ES" w:eastAsia="es-ES"/>
        </w:rPr>
        <w:t>el</w:t>
      </w:r>
      <w:r w:rsidRPr="0033677B">
        <w:rPr>
          <w:rFonts w:eastAsia="Arial,Times New Roman" w:cs="Arial"/>
          <w:lang w:val="es-ES" w:eastAsia="es-ES"/>
        </w:rPr>
        <w:t xml:space="preserve"> </w:t>
      </w:r>
      <w:r w:rsidRPr="0033677B">
        <w:rPr>
          <w:rFonts w:cs="Arial"/>
          <w:lang w:val="es-ES" w:eastAsia="es-ES"/>
        </w:rPr>
        <w:t>Revisor Fiscal</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acuerdo</w:t>
      </w:r>
      <w:r w:rsidRPr="0033677B">
        <w:rPr>
          <w:rFonts w:eastAsia="Arial,Times New Roman" w:cs="Arial"/>
          <w:lang w:val="es-ES" w:eastAsia="es-ES"/>
        </w:rPr>
        <w:t xml:space="preserve"> </w:t>
      </w:r>
      <w:r w:rsidRPr="0033677B">
        <w:rPr>
          <w:rFonts w:cs="Arial"/>
          <w:lang w:val="es-ES" w:eastAsia="es-ES"/>
        </w:rPr>
        <w:t>con</w:t>
      </w:r>
      <w:r w:rsidRPr="0033677B">
        <w:rPr>
          <w:rFonts w:eastAsia="Arial,Times New Roman" w:cs="Arial"/>
          <w:lang w:val="es-ES" w:eastAsia="es-ES"/>
        </w:rPr>
        <w:t xml:space="preserve"> </w:t>
      </w:r>
      <w:r w:rsidRPr="0033677B">
        <w:rPr>
          <w:rFonts w:cs="Arial"/>
          <w:lang w:val="es-ES" w:eastAsia="es-ES"/>
        </w:rPr>
        <w:t>los</w:t>
      </w:r>
      <w:r w:rsidRPr="0033677B">
        <w:rPr>
          <w:rFonts w:eastAsia="Arial,Times New Roman" w:cs="Arial"/>
          <w:lang w:val="es-ES" w:eastAsia="es-ES"/>
        </w:rPr>
        <w:t xml:space="preserve"> </w:t>
      </w:r>
      <w:r w:rsidRPr="0033677B">
        <w:rPr>
          <w:rFonts w:cs="Arial"/>
          <w:lang w:val="es-ES" w:eastAsia="es-ES"/>
        </w:rPr>
        <w:t>requerimientos</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ley</w:t>
      </w:r>
      <w:r w:rsidRPr="0033677B">
        <w:rPr>
          <w:rFonts w:eastAsia="Arial,Times New Roman" w:cs="Arial"/>
          <w:lang w:val="es-ES" w:eastAsia="es-ES"/>
        </w:rPr>
        <w:t xml:space="preserve"> </w:t>
      </w:r>
      <w:r w:rsidRPr="0033677B">
        <w:rPr>
          <w:rFonts w:cs="Arial"/>
          <w:lang w:val="es-ES" w:eastAsia="es-ES"/>
        </w:rPr>
        <w:t>o</w:t>
      </w:r>
      <w:r w:rsidRPr="0033677B">
        <w:rPr>
          <w:rFonts w:eastAsia="Arial,Times New Roman" w:cs="Arial"/>
          <w:lang w:val="es-ES" w:eastAsia="es-ES"/>
        </w:rPr>
        <w:t xml:space="preserve"> </w:t>
      </w:r>
      <w:r w:rsidRPr="0033677B">
        <w:rPr>
          <w:rFonts w:cs="Arial"/>
          <w:lang w:val="es-ES" w:eastAsia="es-ES"/>
        </w:rPr>
        <w:t>por</w:t>
      </w:r>
      <w:r w:rsidRPr="0033677B">
        <w:rPr>
          <w:rFonts w:eastAsia="Arial,Times New Roman" w:cs="Arial"/>
          <w:lang w:val="es-ES" w:eastAsia="es-ES"/>
        </w:rPr>
        <w:t xml:space="preserve"> </w:t>
      </w:r>
      <w:r w:rsidRPr="0033677B">
        <w:rPr>
          <w:rFonts w:cs="Arial"/>
          <w:lang w:val="es-ES" w:eastAsia="es-ES"/>
        </w:rPr>
        <w:t>el</w:t>
      </w:r>
      <w:r w:rsidRPr="0033677B">
        <w:rPr>
          <w:rFonts w:eastAsia="Arial,Times New Roman" w:cs="Arial"/>
          <w:lang w:val="es-ES" w:eastAsia="es-ES"/>
        </w:rPr>
        <w:t xml:space="preserve"> </w:t>
      </w:r>
      <w:r w:rsidRPr="0033677B">
        <w:rPr>
          <w:rFonts w:cs="Arial"/>
          <w:lang w:val="es-ES" w:eastAsia="es-ES"/>
        </w:rPr>
        <w:t>Representante</w:t>
      </w:r>
      <w:r w:rsidRPr="0033677B">
        <w:rPr>
          <w:rFonts w:eastAsia="Arial,Times New Roman" w:cs="Arial"/>
          <w:lang w:val="es-ES" w:eastAsia="es-ES"/>
        </w:rPr>
        <w:t xml:space="preserve"> </w:t>
      </w:r>
      <w:r w:rsidRPr="0033677B">
        <w:rPr>
          <w:rFonts w:cs="Arial"/>
          <w:lang w:val="es-ES" w:eastAsia="es-ES"/>
        </w:rPr>
        <w:t>Legal,</w:t>
      </w:r>
      <w:r w:rsidRPr="0033677B">
        <w:rPr>
          <w:rFonts w:eastAsia="Arial,Times New Roman" w:cs="Arial"/>
          <w:lang w:val="es-ES" w:eastAsia="es-ES"/>
        </w:rPr>
        <w:t xml:space="preserve"> </w:t>
      </w:r>
      <w:r w:rsidRPr="0033677B">
        <w:rPr>
          <w:rFonts w:cs="Arial"/>
          <w:lang w:val="es-ES" w:eastAsia="es-ES"/>
        </w:rPr>
        <w:t>bajo</w:t>
      </w:r>
      <w:r w:rsidRPr="0033677B">
        <w:rPr>
          <w:rFonts w:eastAsia="Arial,Times New Roman" w:cs="Arial"/>
          <w:lang w:val="es-ES" w:eastAsia="es-ES"/>
        </w:rPr>
        <w:t xml:space="preserve"> </w:t>
      </w:r>
      <w:r w:rsidRPr="0033677B">
        <w:rPr>
          <w:rFonts w:cs="Arial"/>
          <w:lang w:val="es-ES" w:eastAsia="es-ES"/>
        </w:rPr>
        <w:t>la</w:t>
      </w:r>
      <w:r w:rsidRPr="0033677B">
        <w:rPr>
          <w:rFonts w:eastAsia="Arial,Times New Roman" w:cs="Arial"/>
          <w:lang w:val="es-ES" w:eastAsia="es-ES"/>
        </w:rPr>
        <w:t xml:space="preserve"> </w:t>
      </w:r>
      <w:r w:rsidRPr="0033677B">
        <w:rPr>
          <w:rFonts w:cs="Arial"/>
          <w:lang w:val="es-ES" w:eastAsia="es-ES"/>
        </w:rPr>
        <w:t>gravedad</w:t>
      </w:r>
      <w:r w:rsidRPr="0033677B">
        <w:rPr>
          <w:rFonts w:eastAsia="Arial,Times New Roman" w:cs="Arial"/>
          <w:lang w:val="es-ES" w:eastAsia="es-ES"/>
        </w:rPr>
        <w:t xml:space="preserve"> </w:t>
      </w:r>
      <w:r w:rsidRPr="0033677B">
        <w:rPr>
          <w:rFonts w:cs="Arial"/>
          <w:lang w:val="es-ES" w:eastAsia="es-ES"/>
        </w:rPr>
        <w:t>del</w:t>
      </w:r>
      <w:r w:rsidRPr="0033677B">
        <w:rPr>
          <w:rFonts w:eastAsia="Arial,Times New Roman" w:cs="Arial"/>
          <w:lang w:val="es-ES" w:eastAsia="es-ES"/>
        </w:rPr>
        <w:t xml:space="preserve"> </w:t>
      </w:r>
      <w:r w:rsidRPr="0033677B">
        <w:rPr>
          <w:rFonts w:cs="Arial"/>
          <w:lang w:val="es-ES" w:eastAsia="es-ES"/>
        </w:rPr>
        <w:t>juramento,</w:t>
      </w:r>
      <w:r w:rsidRPr="0033677B">
        <w:rPr>
          <w:rFonts w:eastAsia="Arial,Times New Roman" w:cs="Arial"/>
          <w:lang w:val="es-ES" w:eastAsia="es-ES"/>
        </w:rPr>
        <w:t xml:space="preserve"> </w:t>
      </w:r>
      <w:r w:rsidRPr="0033677B">
        <w:rPr>
          <w:rFonts w:cs="Arial"/>
          <w:lang w:val="es-ES" w:eastAsia="es-ES"/>
        </w:rPr>
        <w:t>cuando</w:t>
      </w:r>
      <w:r w:rsidRPr="0033677B">
        <w:rPr>
          <w:rFonts w:eastAsia="Arial,Times New Roman" w:cs="Arial"/>
          <w:lang w:val="es-ES" w:eastAsia="es-ES"/>
        </w:rPr>
        <w:t xml:space="preserve"> </w:t>
      </w:r>
      <w:r w:rsidRPr="0033677B">
        <w:rPr>
          <w:rFonts w:cs="Arial"/>
          <w:lang w:val="es-ES" w:eastAsia="es-ES"/>
        </w:rPr>
        <w:t>no</w:t>
      </w:r>
      <w:r w:rsidRPr="0033677B">
        <w:rPr>
          <w:rFonts w:eastAsia="Arial,Times New Roman" w:cs="Arial"/>
          <w:lang w:val="es-ES" w:eastAsia="es-ES"/>
        </w:rPr>
        <w:t xml:space="preserve"> </w:t>
      </w:r>
      <w:r w:rsidRPr="0033677B">
        <w:rPr>
          <w:rFonts w:cs="Arial"/>
          <w:lang w:val="es-ES" w:eastAsia="es-ES"/>
        </w:rPr>
        <w:t>se</w:t>
      </w:r>
      <w:r w:rsidRPr="0033677B">
        <w:rPr>
          <w:rFonts w:eastAsia="Arial,Times New Roman" w:cs="Arial"/>
          <w:lang w:val="es-ES" w:eastAsia="es-ES"/>
        </w:rPr>
        <w:t xml:space="preserve"> </w:t>
      </w:r>
      <w:r w:rsidRPr="0033677B">
        <w:rPr>
          <w:rFonts w:cs="Arial"/>
          <w:lang w:val="es-ES" w:eastAsia="es-ES"/>
        </w:rPr>
        <w:t>requiera</w:t>
      </w:r>
      <w:r w:rsidRPr="0033677B">
        <w:rPr>
          <w:rFonts w:eastAsia="Arial,Times New Roman" w:cs="Arial"/>
          <w:lang w:val="es-ES" w:eastAsia="es-ES"/>
        </w:rPr>
        <w:t xml:space="preserve"> </w:t>
      </w:r>
      <w:r w:rsidRPr="0033677B">
        <w:rPr>
          <w:rFonts w:cs="Arial"/>
          <w:lang w:val="es-ES" w:eastAsia="es-ES"/>
        </w:rPr>
        <w:t>Revisor Fiscal</w:t>
      </w:r>
      <w:r w:rsidRPr="0033677B">
        <w:rPr>
          <w:rFonts w:eastAsia="Arial,Times New Roman" w:cs="Arial"/>
          <w:lang w:val="es-ES" w:eastAsia="es-ES"/>
        </w:rPr>
        <w:t xml:space="preserve">, </w:t>
      </w:r>
      <w:r w:rsidRPr="0033677B">
        <w:rPr>
          <w:rFonts w:cs="Arial"/>
          <w:lang w:val="es-ES" w:eastAsia="es-ES"/>
        </w:rPr>
        <w:t>en</w:t>
      </w:r>
      <w:r w:rsidRPr="0033677B">
        <w:rPr>
          <w:rFonts w:eastAsia="Arial,Times New Roman" w:cs="Arial"/>
          <w:lang w:val="es-ES" w:eastAsia="es-ES"/>
        </w:rPr>
        <w:t xml:space="preserve"> </w:t>
      </w:r>
      <w:r w:rsidRPr="0033677B">
        <w:rPr>
          <w:rFonts w:cs="Arial"/>
          <w:lang w:val="es-ES" w:eastAsia="es-ES"/>
        </w:rPr>
        <w:t>el</w:t>
      </w:r>
      <w:r w:rsidRPr="0033677B">
        <w:rPr>
          <w:rFonts w:eastAsia="Arial,Times New Roman" w:cs="Arial"/>
          <w:lang w:val="es-ES" w:eastAsia="es-ES"/>
        </w:rPr>
        <w:t xml:space="preserve"> </w:t>
      </w:r>
      <w:r w:rsidRPr="0033677B">
        <w:rPr>
          <w:rFonts w:cs="Arial"/>
          <w:lang w:val="es-ES" w:eastAsia="es-ES"/>
        </w:rPr>
        <w:t>que</w:t>
      </w:r>
      <w:r w:rsidRPr="0033677B">
        <w:rPr>
          <w:rFonts w:eastAsia="Arial,Times New Roman" w:cs="Arial"/>
          <w:lang w:val="es-ES" w:eastAsia="es-ES"/>
        </w:rPr>
        <w:t xml:space="preserve"> </w:t>
      </w:r>
      <w:r w:rsidRPr="0033677B">
        <w:rPr>
          <w:rFonts w:cs="Arial"/>
          <w:lang w:val="es-ES" w:eastAsia="es-ES"/>
        </w:rPr>
        <w:t>conste</w:t>
      </w:r>
      <w:r w:rsidRPr="0033677B">
        <w:rPr>
          <w:rFonts w:eastAsia="Arial,Times New Roman" w:cs="Arial"/>
          <w:lang w:val="es-ES" w:eastAsia="es-ES"/>
        </w:rPr>
        <w:t xml:space="preserve"> </w:t>
      </w:r>
      <w:r w:rsidRPr="0033677B">
        <w:rPr>
          <w:rFonts w:cs="Arial"/>
          <w:lang w:val="es-ES" w:eastAsia="es-ES"/>
        </w:rPr>
        <w:t>el</w:t>
      </w:r>
      <w:r w:rsidRPr="0033677B">
        <w:rPr>
          <w:rFonts w:eastAsia="Arial,Times New Roman" w:cs="Arial"/>
          <w:lang w:val="es-ES" w:eastAsia="es-ES"/>
        </w:rPr>
        <w:t xml:space="preserve"> </w:t>
      </w:r>
      <w:r w:rsidRPr="0033677B">
        <w:rPr>
          <w:rFonts w:cs="Arial"/>
          <w:lang w:val="es-ES" w:eastAsia="es-ES"/>
        </w:rPr>
        <w:t>pago</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los</w:t>
      </w:r>
      <w:r w:rsidRPr="0033677B">
        <w:rPr>
          <w:rFonts w:eastAsia="Arial,Times New Roman" w:cs="Arial"/>
          <w:lang w:val="es-ES" w:eastAsia="es-ES"/>
        </w:rPr>
        <w:t xml:space="preserve"> </w:t>
      </w:r>
      <w:r w:rsidRPr="0033677B">
        <w:rPr>
          <w:rFonts w:cs="Arial"/>
          <w:lang w:val="es-ES" w:eastAsia="es-ES"/>
        </w:rPr>
        <w:t>aportes</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sus</w:t>
      </w:r>
      <w:r w:rsidRPr="0033677B">
        <w:rPr>
          <w:rFonts w:eastAsia="Arial,Times New Roman" w:cs="Arial"/>
          <w:lang w:val="es-ES" w:eastAsia="es-ES"/>
        </w:rPr>
        <w:t xml:space="preserve"> </w:t>
      </w:r>
      <w:r w:rsidRPr="0033677B">
        <w:rPr>
          <w:rFonts w:cs="Arial"/>
          <w:lang w:val="es-ES" w:eastAsia="es-ES"/>
        </w:rPr>
        <w:t>empleados</w:t>
      </w:r>
      <w:r w:rsidRPr="0033677B">
        <w:rPr>
          <w:rFonts w:eastAsia="Arial,Times New Roman" w:cs="Arial"/>
          <w:lang w:val="es-ES" w:eastAsia="es-ES"/>
        </w:rPr>
        <w:t xml:space="preserve"> </w:t>
      </w:r>
      <w:r w:rsidRPr="0033677B">
        <w:rPr>
          <w:rFonts w:cs="Arial"/>
          <w:lang w:val="es-ES" w:eastAsia="es-ES"/>
        </w:rPr>
        <w:t>a</w:t>
      </w:r>
      <w:r w:rsidRPr="0033677B">
        <w:rPr>
          <w:rFonts w:eastAsia="Arial,Times New Roman" w:cs="Arial"/>
          <w:lang w:val="es-ES" w:eastAsia="es-ES"/>
        </w:rPr>
        <w:t xml:space="preserve"> </w:t>
      </w:r>
      <w:r w:rsidRPr="0033677B">
        <w:rPr>
          <w:rFonts w:cs="Arial"/>
          <w:lang w:val="es-ES" w:eastAsia="es-ES"/>
        </w:rPr>
        <w:t>los</w:t>
      </w:r>
      <w:r w:rsidRPr="0033677B">
        <w:rPr>
          <w:rFonts w:eastAsia="Arial,Times New Roman" w:cs="Arial"/>
          <w:lang w:val="es-ES" w:eastAsia="es-ES"/>
        </w:rPr>
        <w:t xml:space="preserve"> </w:t>
      </w:r>
      <w:r w:rsidRPr="0033677B">
        <w:rPr>
          <w:rFonts w:cs="Arial"/>
          <w:lang w:val="es-ES" w:eastAsia="es-ES"/>
        </w:rPr>
        <w:t>sistemas</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salud,</w:t>
      </w:r>
      <w:r w:rsidRPr="0033677B">
        <w:rPr>
          <w:rFonts w:eastAsia="Arial,Times New Roman" w:cs="Arial"/>
          <w:lang w:val="es-ES" w:eastAsia="es-ES"/>
        </w:rPr>
        <w:t xml:space="preserve"> </w:t>
      </w:r>
      <w:r w:rsidRPr="0033677B">
        <w:rPr>
          <w:rFonts w:cs="Arial"/>
          <w:lang w:val="es-ES" w:eastAsia="es-ES"/>
        </w:rPr>
        <w:t>riesgos</w:t>
      </w:r>
      <w:r w:rsidRPr="0033677B">
        <w:rPr>
          <w:rFonts w:eastAsia="Arial,Times New Roman" w:cs="Arial"/>
          <w:lang w:val="es-ES" w:eastAsia="es-ES"/>
        </w:rPr>
        <w:t xml:space="preserve"> </w:t>
      </w:r>
      <w:r w:rsidRPr="0033677B">
        <w:rPr>
          <w:rFonts w:cs="Arial"/>
          <w:lang w:val="es-ES" w:eastAsia="es-ES"/>
        </w:rPr>
        <w:t>profesionales,</w:t>
      </w:r>
      <w:r w:rsidRPr="0033677B">
        <w:rPr>
          <w:rFonts w:eastAsia="Arial,Times New Roman" w:cs="Arial"/>
          <w:lang w:val="es-ES" w:eastAsia="es-ES"/>
        </w:rPr>
        <w:t xml:space="preserve"> </w:t>
      </w:r>
      <w:r w:rsidRPr="0033677B">
        <w:rPr>
          <w:rFonts w:cs="Arial"/>
          <w:lang w:val="es-ES" w:eastAsia="es-ES"/>
        </w:rPr>
        <w:t>pensiones</w:t>
      </w:r>
      <w:r w:rsidRPr="0033677B">
        <w:rPr>
          <w:rFonts w:eastAsia="Arial,Times New Roman" w:cs="Arial"/>
          <w:lang w:val="es-ES" w:eastAsia="es-ES"/>
        </w:rPr>
        <w:t xml:space="preserve"> y </w:t>
      </w:r>
      <w:r w:rsidRPr="0033677B">
        <w:rPr>
          <w:rFonts w:cs="Arial"/>
          <w:lang w:val="es-ES" w:eastAsia="es-ES"/>
        </w:rPr>
        <w:t>aportes</w:t>
      </w:r>
      <w:r w:rsidRPr="0033677B">
        <w:rPr>
          <w:rFonts w:eastAsia="Arial,Times New Roman" w:cs="Arial"/>
          <w:lang w:val="es-ES" w:eastAsia="es-ES"/>
        </w:rPr>
        <w:t xml:space="preserve"> </w:t>
      </w:r>
      <w:r w:rsidRPr="0033677B">
        <w:rPr>
          <w:rFonts w:cs="Arial"/>
          <w:lang w:val="es-ES" w:eastAsia="es-ES"/>
        </w:rPr>
        <w:t>a</w:t>
      </w:r>
      <w:r w:rsidRPr="0033677B">
        <w:rPr>
          <w:rFonts w:eastAsia="Arial,Times New Roman" w:cs="Arial"/>
          <w:lang w:val="es-ES" w:eastAsia="es-ES"/>
        </w:rPr>
        <w:t xml:space="preserve"> </w:t>
      </w:r>
      <w:r w:rsidRPr="0033677B">
        <w:rPr>
          <w:rFonts w:cs="Arial"/>
          <w:lang w:val="es-ES" w:eastAsia="es-ES"/>
        </w:rPr>
        <w:t>las</w:t>
      </w:r>
      <w:r w:rsidRPr="0033677B">
        <w:rPr>
          <w:rFonts w:eastAsia="Arial,Times New Roman" w:cs="Arial"/>
          <w:lang w:val="es-ES" w:eastAsia="es-ES"/>
        </w:rPr>
        <w:t xml:space="preserve"> </w:t>
      </w:r>
      <w:r w:rsidRPr="0033677B">
        <w:rPr>
          <w:rFonts w:cs="Arial"/>
          <w:lang w:val="es-ES" w:eastAsia="es-ES"/>
        </w:rPr>
        <w:t>Cajas</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Compensación</w:t>
      </w:r>
      <w:r w:rsidRPr="0033677B">
        <w:rPr>
          <w:rFonts w:eastAsia="Arial,Times New Roman" w:cs="Arial"/>
          <w:lang w:val="es-ES" w:eastAsia="es-ES"/>
        </w:rPr>
        <w:t xml:space="preserve"> </w:t>
      </w:r>
      <w:r w:rsidRPr="0033677B">
        <w:rPr>
          <w:rFonts w:cs="Arial"/>
          <w:lang w:val="es-ES" w:eastAsia="es-ES"/>
        </w:rPr>
        <w:t>Familiar,</w:t>
      </w:r>
      <w:r w:rsidRPr="0033677B">
        <w:rPr>
          <w:rFonts w:eastAsia="Arial,Times New Roman" w:cs="Arial"/>
          <w:lang w:val="es-ES" w:eastAsia="es-ES"/>
        </w:rPr>
        <w:t xml:space="preserve"> al </w:t>
      </w:r>
      <w:r w:rsidRPr="0033677B">
        <w:rPr>
          <w:rFonts w:cs="Arial"/>
          <w:lang w:val="es-ES" w:eastAsia="es-ES"/>
        </w:rPr>
        <w:t>Instituto</w:t>
      </w:r>
      <w:r w:rsidRPr="0033677B">
        <w:rPr>
          <w:rFonts w:eastAsia="Arial,Times New Roman" w:cs="Arial"/>
          <w:lang w:val="es-ES" w:eastAsia="es-ES"/>
        </w:rPr>
        <w:t xml:space="preserve"> </w:t>
      </w:r>
      <w:r w:rsidRPr="0033677B">
        <w:rPr>
          <w:rFonts w:cs="Arial"/>
          <w:lang w:val="es-ES" w:eastAsia="es-ES"/>
        </w:rPr>
        <w:t>Colombiano</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Bienestar</w:t>
      </w:r>
      <w:r w:rsidRPr="0033677B">
        <w:rPr>
          <w:rFonts w:eastAsia="Arial,Times New Roman" w:cs="Arial"/>
          <w:lang w:val="es-ES" w:eastAsia="es-ES"/>
        </w:rPr>
        <w:t xml:space="preserve"> </w:t>
      </w:r>
      <w:r w:rsidRPr="0033677B">
        <w:rPr>
          <w:rFonts w:cs="Arial"/>
          <w:lang w:val="es-ES" w:eastAsia="es-ES"/>
        </w:rPr>
        <w:t>Familiar</w:t>
      </w:r>
      <w:r w:rsidRPr="0033677B">
        <w:rPr>
          <w:rFonts w:eastAsia="Arial,Times New Roman" w:cs="Arial"/>
          <w:lang w:val="es-ES" w:eastAsia="es-ES"/>
        </w:rPr>
        <w:t xml:space="preserve">, al </w:t>
      </w:r>
      <w:r w:rsidRPr="0033677B">
        <w:rPr>
          <w:rFonts w:cs="Arial"/>
          <w:lang w:val="es-ES" w:eastAsia="es-ES"/>
        </w:rPr>
        <w:t>Servicio</w:t>
      </w:r>
      <w:r w:rsidRPr="0033677B">
        <w:rPr>
          <w:rFonts w:eastAsia="Arial,Times New Roman" w:cs="Arial"/>
          <w:lang w:val="es-ES" w:eastAsia="es-ES"/>
        </w:rPr>
        <w:t xml:space="preserve"> </w:t>
      </w:r>
      <w:r w:rsidRPr="0033677B">
        <w:rPr>
          <w:rFonts w:cs="Arial"/>
          <w:lang w:val="es-ES" w:eastAsia="es-ES"/>
        </w:rPr>
        <w:t>Nacional</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 xml:space="preserve">Aprendizaje y </w:t>
      </w:r>
      <w:r w:rsidRPr="00BC69CA">
        <w:rPr>
          <w:rFonts w:cs="Arial"/>
          <w:lang w:val="es-ES" w:eastAsia="es-ES"/>
        </w:rPr>
        <w:t xml:space="preserve"> </w:t>
      </w:r>
      <w:r w:rsidRPr="0033677B">
        <w:rPr>
          <w:rFonts w:cs="Arial"/>
          <w:lang w:val="es-ES" w:eastAsia="es-ES"/>
        </w:rPr>
        <w:t>a</w:t>
      </w:r>
      <w:r w:rsidRPr="00BC69CA">
        <w:rPr>
          <w:rFonts w:cs="Arial"/>
          <w:lang w:val="es-ES" w:eastAsia="es-ES"/>
        </w:rPr>
        <w:t>l Fondo Nacional de Formación Profesional para la Industria de Construcción</w:t>
      </w:r>
      <w:r w:rsidRPr="0033677B">
        <w:rPr>
          <w:rFonts w:cs="Arial"/>
          <w:lang w:val="es-ES" w:eastAsia="es-ES"/>
        </w:rPr>
        <w:t>,</w:t>
      </w:r>
      <w:r>
        <w:rPr>
          <w:rFonts w:cs="Arial"/>
          <w:lang w:val="es-ES" w:eastAsia="es-ES"/>
        </w:rPr>
        <w:t xml:space="preserve"> </w:t>
      </w:r>
      <w:r w:rsidRPr="0033677B">
        <w:rPr>
          <w:rFonts w:cs="Arial"/>
          <w:lang w:val="es-ES" w:eastAsia="es-ES"/>
        </w:rPr>
        <w:t>cuando</w:t>
      </w:r>
      <w:r w:rsidRPr="0033677B">
        <w:rPr>
          <w:rFonts w:eastAsia="Arial,Times New Roman" w:cs="Arial"/>
          <w:lang w:val="es-ES" w:eastAsia="es-ES"/>
        </w:rPr>
        <w:t xml:space="preserve"> </w:t>
      </w:r>
      <w:r w:rsidRPr="0033677B">
        <w:rPr>
          <w:rFonts w:cs="Arial"/>
          <w:lang w:val="es-ES" w:eastAsia="es-ES"/>
        </w:rPr>
        <w:t>a</w:t>
      </w:r>
      <w:r w:rsidRPr="0033677B">
        <w:rPr>
          <w:rFonts w:eastAsia="Arial,Times New Roman" w:cs="Arial"/>
          <w:lang w:val="es-ES" w:eastAsia="es-ES"/>
        </w:rPr>
        <w:t xml:space="preserve"> </w:t>
      </w:r>
      <w:r w:rsidRPr="0033677B">
        <w:rPr>
          <w:rFonts w:cs="Arial"/>
          <w:lang w:val="es-ES" w:eastAsia="es-ES"/>
        </w:rPr>
        <w:t>ello</w:t>
      </w:r>
      <w:r w:rsidRPr="0033677B">
        <w:rPr>
          <w:rFonts w:eastAsia="Arial,Times New Roman" w:cs="Arial"/>
          <w:lang w:val="es-ES" w:eastAsia="es-ES"/>
        </w:rPr>
        <w:t xml:space="preserve"> </w:t>
      </w:r>
      <w:r w:rsidRPr="0033677B">
        <w:rPr>
          <w:rFonts w:cs="Arial"/>
          <w:lang w:val="es-ES" w:eastAsia="es-ES"/>
        </w:rPr>
        <w:t>haya</w:t>
      </w:r>
      <w:r w:rsidRPr="0033677B">
        <w:rPr>
          <w:rFonts w:eastAsia="Arial,Times New Roman" w:cs="Arial"/>
          <w:lang w:val="es-ES" w:eastAsia="es-ES"/>
        </w:rPr>
        <w:t xml:space="preserve"> </w:t>
      </w:r>
      <w:r w:rsidRPr="0033677B">
        <w:rPr>
          <w:rFonts w:cs="Arial"/>
          <w:lang w:val="es-ES" w:eastAsia="es-ES"/>
        </w:rPr>
        <w:t>lugar</w:t>
      </w:r>
      <w:r w:rsidRPr="0033677B">
        <w:rPr>
          <w:rFonts w:eastAsia="Arial,Times New Roman" w:cs="Arial"/>
          <w:lang w:val="es-ES" w:eastAsia="es-ES"/>
        </w:rPr>
        <w:t xml:space="preserve">. </w:t>
      </w:r>
    </w:p>
    <w:p w14:paraId="729A3D91" w14:textId="77777777" w:rsidR="001410EB" w:rsidRPr="0033677B" w:rsidRDefault="001410EB" w:rsidP="001410EB">
      <w:pPr>
        <w:spacing w:line="276" w:lineRule="auto"/>
        <w:jc w:val="both"/>
        <w:rPr>
          <w:rFonts w:eastAsia="Arial,Times New Roman" w:cs="Arial"/>
          <w:lang w:val="es-ES" w:eastAsia="es-ES"/>
        </w:rPr>
      </w:pPr>
      <w:r w:rsidRPr="0033677B">
        <w:rPr>
          <w:rFonts w:eastAsia="Arial,Times New Roman" w:cs="Arial"/>
          <w:lang w:val="es-ES" w:eastAsia="es-ES"/>
        </w:rPr>
        <w:t xml:space="preserve">Las </w:t>
      </w:r>
      <w:r>
        <w:rPr>
          <w:rFonts w:eastAsia="Arial,Times New Roman" w:cs="Arial"/>
          <w:lang w:val="es-ES" w:eastAsia="es-ES"/>
        </w:rPr>
        <w:t>E</w:t>
      </w:r>
      <w:r w:rsidRPr="0033677B">
        <w:rPr>
          <w:rFonts w:eastAsia="Arial,Times New Roman" w:cs="Arial"/>
          <w:lang w:val="es-ES" w:eastAsia="es-ES"/>
        </w:rPr>
        <w:t xml:space="preserve">ntidades no podrán exigir las planillas de pago. Bastará el certificado suscrito por el Revisor Fiscal, en los casos requeridos por la Ley, o por el Representante Legal que así lo acredite. </w:t>
      </w:r>
    </w:p>
    <w:p w14:paraId="4EFD817A" w14:textId="77777777" w:rsidR="008A6390" w:rsidRPr="00173BD9" w:rsidRDefault="008A6390" w:rsidP="004130DD">
      <w:pPr>
        <w:spacing w:line="276" w:lineRule="auto"/>
        <w:jc w:val="both"/>
        <w:rPr>
          <w:rFonts w:eastAsia="Arial,Times New Roman" w:cs="Arial"/>
          <w:szCs w:val="20"/>
          <w:lang w:val="es-ES" w:eastAsia="es-ES"/>
        </w:rPr>
      </w:pPr>
      <w:r w:rsidRPr="00173BD9">
        <w:rPr>
          <w:rFonts w:eastAsia="Arial,Times New Roman" w:cs="Arial"/>
          <w:szCs w:val="20"/>
          <w:lang w:val="es-ES" w:eastAsia="es-ES"/>
        </w:rPr>
        <w:t xml:space="preserve">Cuando la persona jurídica está exonerada en los términos previstos en el artículo 65 de la Ley 1819 de 2016 debe indicarlo en el Formato 6 – Pagos de seguridad social y aportes legales. </w:t>
      </w:r>
    </w:p>
    <w:p w14:paraId="4425F56F" w14:textId="1ECE5CAD" w:rsidR="007E46F2" w:rsidRPr="00173BD9" w:rsidRDefault="008A6390" w:rsidP="004130DD">
      <w:pPr>
        <w:spacing w:line="276" w:lineRule="auto"/>
        <w:jc w:val="both"/>
        <w:rPr>
          <w:rFonts w:eastAsia="Arial,Times New Roman" w:cs="Arial"/>
          <w:szCs w:val="20"/>
          <w:lang w:val="es-ES" w:eastAsia="es-ES"/>
        </w:rPr>
      </w:pPr>
      <w:r w:rsidRPr="00173BD9">
        <w:rPr>
          <w:rFonts w:eastAsia="Arial,Times New Roman" w:cs="Arial"/>
          <w:szCs w:val="20"/>
          <w:lang w:val="es-ES" w:eastAsia="es-ES"/>
        </w:rPr>
        <w:t>Esta misma previsión aplica para las personas jurídicas extranjeras con domicilio o sucursal en Colombia las cuales deberán acreditar este requisito respecto del personal vinculado en Colombia</w:t>
      </w:r>
      <w:r w:rsidR="007E46F2" w:rsidRPr="00173BD9">
        <w:rPr>
          <w:rFonts w:cs="Arial"/>
          <w:szCs w:val="20"/>
          <w:lang w:val="es-ES" w:eastAsia="es-ES"/>
        </w:rPr>
        <w:t>.</w:t>
      </w:r>
    </w:p>
    <w:p w14:paraId="7383036F" w14:textId="4AE2EDFF" w:rsidR="00B63911" w:rsidRPr="00A016FE" w:rsidRDefault="00B63911" w:rsidP="00CF444A">
      <w:pPr>
        <w:pStyle w:val="InviasNormal"/>
        <w:numPr>
          <w:ilvl w:val="2"/>
          <w:numId w:val="22"/>
        </w:numPr>
        <w:spacing w:line="276" w:lineRule="auto"/>
        <w:ind w:hanging="964"/>
        <w:outlineLvl w:val="2"/>
        <w:rPr>
          <w:rFonts w:ascii="Arial" w:eastAsia="Arial" w:hAnsi="Arial" w:cs="Arial"/>
          <w:b/>
          <w:sz w:val="20"/>
          <w:szCs w:val="20"/>
          <w:lang w:val="es-CO"/>
        </w:rPr>
      </w:pPr>
      <w:bookmarkStart w:id="356" w:name="_Toc32147342"/>
      <w:r w:rsidRPr="001352EB">
        <w:rPr>
          <w:rFonts w:ascii="Arial" w:eastAsia="Arial" w:hAnsi="Arial" w:cs="Arial"/>
          <w:b/>
          <w:sz w:val="20"/>
          <w:szCs w:val="20"/>
          <w:lang w:val="es-CO"/>
        </w:rPr>
        <w:lastRenderedPageBreak/>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bookmarkEnd w:id="356"/>
      <w:r w:rsidR="002644ED" w:rsidRPr="00EB2FC2">
        <w:rPr>
          <w:rFonts w:ascii="Arial" w:eastAsia="Arial" w:hAnsi="Arial" w:cs="Arial"/>
          <w:b/>
          <w:sz w:val="20"/>
          <w:szCs w:val="20"/>
          <w:lang w:val="es-CO"/>
        </w:rPr>
        <w:t xml:space="preserve"> </w:t>
      </w:r>
    </w:p>
    <w:p w14:paraId="6B9EB913" w14:textId="77777777" w:rsidR="001410EB" w:rsidRPr="0033677B" w:rsidRDefault="001410EB" w:rsidP="001410EB">
      <w:pPr>
        <w:spacing w:line="276" w:lineRule="auto"/>
        <w:jc w:val="both"/>
        <w:rPr>
          <w:rFonts w:eastAsia="Arial" w:cs="Arial"/>
          <w:lang w:val="es-ES"/>
        </w:rPr>
      </w:pPr>
      <w:r w:rsidRPr="0033677B">
        <w:rPr>
          <w:rFonts w:cs="Arial"/>
          <w:lang w:val="es-ES"/>
        </w:rPr>
        <w:t>El</w:t>
      </w:r>
      <w:r w:rsidRPr="0033677B">
        <w:rPr>
          <w:rFonts w:eastAsia="Arial" w:cs="Arial"/>
          <w:lang w:val="es-ES"/>
        </w:rPr>
        <w:t xml:space="preserve"> </w:t>
      </w:r>
      <w:r w:rsidRPr="0033677B">
        <w:rPr>
          <w:rFonts w:cs="Arial"/>
          <w:lang w:val="es-ES"/>
        </w:rPr>
        <w:t>Proponente</w:t>
      </w:r>
      <w:r w:rsidRPr="0033677B">
        <w:rPr>
          <w:rFonts w:eastAsia="Arial" w:cs="Arial"/>
          <w:lang w:val="es-ES"/>
        </w:rPr>
        <w:t xml:space="preserve"> </w:t>
      </w:r>
      <w:r w:rsidRPr="0033677B">
        <w:rPr>
          <w:rFonts w:cs="Arial"/>
          <w:lang w:val="es-ES"/>
        </w:rPr>
        <w:t>persona</w:t>
      </w:r>
      <w:r w:rsidRPr="0033677B">
        <w:rPr>
          <w:rFonts w:eastAsia="Arial" w:cs="Arial"/>
          <w:lang w:val="es-ES"/>
        </w:rPr>
        <w:t xml:space="preserve"> </w:t>
      </w:r>
      <w:r w:rsidRPr="0033677B">
        <w:rPr>
          <w:rFonts w:cs="Arial"/>
          <w:lang w:val="es-ES"/>
        </w:rPr>
        <w:t>natural</w:t>
      </w:r>
      <w:r w:rsidRPr="0033677B">
        <w:rPr>
          <w:rFonts w:eastAsia="Arial" w:cs="Arial"/>
          <w:lang w:val="es-ES"/>
        </w:rPr>
        <w:t xml:space="preserve"> </w:t>
      </w:r>
      <w:r w:rsidRPr="0033677B">
        <w:rPr>
          <w:rFonts w:cs="Arial"/>
          <w:lang w:val="es-ES"/>
        </w:rPr>
        <w:t>deberá</w:t>
      </w:r>
      <w:r w:rsidRPr="0033677B">
        <w:rPr>
          <w:rFonts w:eastAsia="Arial" w:cs="Arial"/>
          <w:lang w:val="es-ES"/>
        </w:rPr>
        <w:t xml:space="preserve"> </w:t>
      </w:r>
      <w:r w:rsidRPr="0033677B">
        <w:rPr>
          <w:rFonts w:cs="Arial"/>
          <w:lang w:val="es-ES"/>
        </w:rPr>
        <w:t xml:space="preserve">acreditar la afiliación </w:t>
      </w:r>
      <w:bookmarkStart w:id="357" w:name="_Hlk511211004"/>
      <w:r w:rsidRPr="0033677B">
        <w:rPr>
          <w:rFonts w:cs="Arial"/>
          <w:lang w:val="es-ES"/>
        </w:rPr>
        <w:t>a</w:t>
      </w:r>
      <w:r w:rsidRPr="0033677B">
        <w:rPr>
          <w:rFonts w:eastAsia="Arial" w:cs="Arial"/>
          <w:lang w:val="es-ES"/>
        </w:rPr>
        <w:t xml:space="preserve"> </w:t>
      </w:r>
      <w:r w:rsidRPr="0033677B">
        <w:rPr>
          <w:rFonts w:cs="Arial"/>
          <w:lang w:val="es-ES"/>
        </w:rPr>
        <w:t>los</w:t>
      </w:r>
      <w:r w:rsidRPr="0033677B">
        <w:rPr>
          <w:rFonts w:eastAsia="Arial" w:cs="Arial"/>
          <w:lang w:val="es-ES"/>
        </w:rPr>
        <w:t xml:space="preserve"> </w:t>
      </w:r>
      <w:r w:rsidRPr="0033677B">
        <w:rPr>
          <w:rFonts w:cs="Arial"/>
          <w:lang w:val="es-ES"/>
        </w:rPr>
        <w:t>sistemas</w:t>
      </w:r>
      <w:r w:rsidRPr="0033677B">
        <w:rPr>
          <w:rFonts w:eastAsia="Arial" w:cs="Arial"/>
          <w:lang w:val="es-ES"/>
        </w:rPr>
        <w:t xml:space="preserve"> de seguridad social en </w:t>
      </w:r>
      <w:r w:rsidRPr="0033677B">
        <w:rPr>
          <w:rFonts w:cs="Arial"/>
          <w:lang w:val="es-ES"/>
        </w:rPr>
        <w:t>salud</w:t>
      </w:r>
      <w:r w:rsidRPr="0033677B">
        <w:rPr>
          <w:rFonts w:eastAsia="Arial" w:cs="Arial"/>
          <w:lang w:val="es-ES"/>
        </w:rPr>
        <w:t xml:space="preserve"> y </w:t>
      </w:r>
      <w:r w:rsidRPr="0033677B">
        <w:rPr>
          <w:rFonts w:cs="Arial"/>
          <w:lang w:val="es-ES"/>
        </w:rPr>
        <w:t xml:space="preserve">pensiones aportando los certificados de afiliación respectivos. El Proponente podrá acreditar la afiliación entregando el certificado de pago de planilla, pero no será obligatoria su presentación. </w:t>
      </w:r>
      <w:bookmarkEnd w:id="357"/>
    </w:p>
    <w:p w14:paraId="432EFB26" w14:textId="77777777" w:rsidR="001410EB" w:rsidRPr="0033677B" w:rsidRDefault="001410EB" w:rsidP="001410EB">
      <w:pPr>
        <w:spacing w:line="276" w:lineRule="auto"/>
        <w:jc w:val="both"/>
        <w:rPr>
          <w:rFonts w:eastAsia="Arial" w:cs="Arial"/>
          <w:lang w:val="es-ES"/>
        </w:rPr>
      </w:pPr>
      <w:r w:rsidRPr="0033677B">
        <w:rPr>
          <w:rFonts w:eastAsia="Arial" w:cs="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7C65B459" w14:textId="77777777" w:rsidR="001410EB" w:rsidRPr="00BC69CA" w:rsidRDefault="001410EB" w:rsidP="001410EB">
      <w:pPr>
        <w:spacing w:line="276" w:lineRule="auto"/>
        <w:jc w:val="both"/>
        <w:rPr>
          <w:rFonts w:eastAsia="Arial" w:cs="Arial"/>
          <w:lang w:val="es-ES"/>
        </w:rPr>
      </w:pPr>
      <w:r w:rsidRPr="0033677B">
        <w:rPr>
          <w:rFonts w:eastAsia="Arial" w:cs="Arial"/>
          <w:lang w:val="es-ES"/>
        </w:rPr>
        <w:t xml:space="preserve">La persona natural que reúna los requisitos para acceder a la pensión de vejez, o se pensione por invalidez o anticipadamente, presentará el certificado que lo acredite y, además la afiliación al sistema de salud. </w:t>
      </w:r>
    </w:p>
    <w:p w14:paraId="62B43908" w14:textId="37E77CA4" w:rsidR="004130DD" w:rsidRPr="009D0041" w:rsidRDefault="00EF1FE3" w:rsidP="004130DD">
      <w:pPr>
        <w:spacing w:line="276" w:lineRule="auto"/>
        <w:jc w:val="both"/>
        <w:rPr>
          <w:rFonts w:eastAsia="Arial" w:cs="Arial"/>
          <w:szCs w:val="20"/>
          <w:lang w:val="es-ES"/>
        </w:rPr>
      </w:pPr>
      <w:r w:rsidRPr="00173BD9">
        <w:rPr>
          <w:rFonts w:eastAsia="Arial" w:cs="Arial"/>
          <w:szCs w:val="20"/>
          <w:lang w:val="es-ES"/>
        </w:rPr>
        <w:t>Esta misma previsión aplica para las personas naturales extranjeras con domicilio en Colombia las cuales deberán acreditar este requisito respecto del personal vinculado en Colombia</w:t>
      </w:r>
      <w:r w:rsidR="003433B8" w:rsidRPr="00173BD9">
        <w:rPr>
          <w:rFonts w:eastAsia="Arial" w:cs="Arial"/>
          <w:szCs w:val="20"/>
          <w:lang w:val="es-ES"/>
        </w:rPr>
        <w:t xml:space="preserve">. </w:t>
      </w:r>
    </w:p>
    <w:p w14:paraId="1CF4CD31" w14:textId="67537CD8" w:rsidR="00DC252E" w:rsidRPr="00A016FE" w:rsidRDefault="00E633D4" w:rsidP="00CF444A">
      <w:pPr>
        <w:pStyle w:val="InviasNormal"/>
        <w:numPr>
          <w:ilvl w:val="2"/>
          <w:numId w:val="22"/>
        </w:numPr>
        <w:ind w:hanging="964"/>
        <w:outlineLvl w:val="2"/>
        <w:rPr>
          <w:rFonts w:ascii="Arial" w:eastAsia="Arial" w:hAnsi="Arial" w:cs="Arial"/>
          <w:b/>
          <w:sz w:val="20"/>
          <w:szCs w:val="20"/>
          <w:lang w:val="es-CO"/>
        </w:rPr>
      </w:pPr>
      <w:bookmarkStart w:id="358" w:name="_Toc32147343"/>
      <w:r w:rsidRPr="00EB2FC2">
        <w:rPr>
          <w:rFonts w:ascii="Arial" w:eastAsia="Arial" w:hAnsi="Arial" w:cs="Arial"/>
          <w:b/>
          <w:sz w:val="20"/>
          <w:szCs w:val="20"/>
          <w:lang w:val="es-CO"/>
        </w:rPr>
        <w:t>PROPONENTES</w:t>
      </w:r>
      <w:r w:rsidR="002644ED" w:rsidRPr="00EB2FC2">
        <w:rPr>
          <w:rFonts w:ascii="Arial" w:eastAsia="Arial" w:hAnsi="Arial" w:cs="Arial"/>
          <w:b/>
          <w:sz w:val="20"/>
          <w:szCs w:val="20"/>
          <w:lang w:val="es-CO"/>
        </w:rPr>
        <w:t xml:space="preserve"> </w:t>
      </w:r>
      <w:r w:rsidR="00DC252E" w:rsidRPr="00EB2FC2">
        <w:rPr>
          <w:rFonts w:ascii="Arial" w:eastAsia="Arial" w:hAnsi="Arial" w:cs="Arial"/>
          <w:b/>
          <w:sz w:val="20"/>
          <w:szCs w:val="20"/>
          <w:lang w:val="es-CO"/>
        </w:rPr>
        <w:t>PLURALES</w:t>
      </w:r>
      <w:bookmarkEnd w:id="358"/>
      <w:r w:rsidR="002644ED" w:rsidRPr="00EB2FC2">
        <w:rPr>
          <w:rFonts w:ascii="Arial" w:eastAsia="Arial" w:hAnsi="Arial" w:cs="Arial"/>
          <w:b/>
          <w:sz w:val="20"/>
          <w:szCs w:val="20"/>
          <w:lang w:val="es-CO"/>
        </w:rPr>
        <w:t xml:space="preserve"> </w:t>
      </w:r>
    </w:p>
    <w:p w14:paraId="0126F1B9" w14:textId="08E965E1" w:rsidR="00C86081" w:rsidRPr="00173BD9" w:rsidRDefault="00DC252E" w:rsidP="004130DD">
      <w:pPr>
        <w:spacing w:line="276" w:lineRule="auto"/>
        <w:jc w:val="both"/>
        <w:rPr>
          <w:rFonts w:eastAsia="Arial" w:cs="Arial"/>
          <w:szCs w:val="20"/>
        </w:rPr>
      </w:pPr>
      <w:r w:rsidRPr="00173BD9">
        <w:rPr>
          <w:rFonts w:cs="Arial"/>
          <w:szCs w:val="20"/>
        </w:rPr>
        <w:t>Cada</w:t>
      </w:r>
      <w:r w:rsidR="002644ED" w:rsidRPr="00173BD9">
        <w:rPr>
          <w:rFonts w:eastAsia="Arial" w:cs="Arial"/>
          <w:szCs w:val="20"/>
        </w:rPr>
        <w:t xml:space="preserve"> </w:t>
      </w:r>
      <w:r w:rsidRPr="00173BD9">
        <w:rPr>
          <w:rFonts w:cs="Arial"/>
          <w:szCs w:val="20"/>
        </w:rPr>
        <w:t>uno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integrantes</w:t>
      </w:r>
      <w:r w:rsidR="002644ED" w:rsidRPr="00173BD9">
        <w:rPr>
          <w:rFonts w:eastAsia="Arial" w:cs="Arial"/>
          <w:szCs w:val="20"/>
        </w:rPr>
        <w:t xml:space="preserve"> </w:t>
      </w:r>
      <w:r w:rsidRPr="00173BD9">
        <w:rPr>
          <w:rFonts w:cs="Arial"/>
          <w:szCs w:val="20"/>
        </w:rPr>
        <w:t>de</w:t>
      </w:r>
      <w:r w:rsidR="00C86081" w:rsidRPr="00173BD9">
        <w:rPr>
          <w:rFonts w:cs="Arial"/>
          <w:szCs w:val="20"/>
        </w:rPr>
        <w:t xml:space="preserve">l </w:t>
      </w:r>
      <w:r w:rsidR="003C407D" w:rsidRPr="00173BD9">
        <w:rPr>
          <w:rFonts w:cs="Arial"/>
          <w:szCs w:val="20"/>
        </w:rPr>
        <w:t>Proponente</w:t>
      </w:r>
      <w:r w:rsidR="002644ED" w:rsidRPr="00173BD9">
        <w:rPr>
          <w:rFonts w:eastAsia="Arial" w:cs="Arial"/>
          <w:szCs w:val="20"/>
        </w:rPr>
        <w:t xml:space="preserve"> </w:t>
      </w:r>
      <w:r w:rsidRPr="00173BD9">
        <w:rPr>
          <w:rFonts w:cs="Arial"/>
          <w:szCs w:val="20"/>
        </w:rPr>
        <w:t>Plural</w:t>
      </w:r>
      <w:r w:rsidR="002644ED" w:rsidRPr="00173BD9">
        <w:rPr>
          <w:rFonts w:eastAsia="Arial" w:cs="Arial"/>
          <w:szCs w:val="20"/>
        </w:rPr>
        <w:t xml:space="preserve"> </w:t>
      </w:r>
      <w:r w:rsidR="00C86081" w:rsidRPr="00173BD9">
        <w:rPr>
          <w:rFonts w:cs="Arial"/>
          <w:szCs w:val="20"/>
        </w:rPr>
        <w:t xml:space="preserve">debe </w:t>
      </w:r>
      <w:r w:rsidRPr="00173BD9">
        <w:rPr>
          <w:rFonts w:cs="Arial"/>
          <w:szCs w:val="20"/>
        </w:rPr>
        <w:t>suscribir</w:t>
      </w:r>
      <w:r w:rsidR="002644ED" w:rsidRPr="00173BD9">
        <w:rPr>
          <w:rFonts w:eastAsia="Arial" w:cs="Arial"/>
          <w:szCs w:val="20"/>
        </w:rPr>
        <w:t xml:space="preserve"> </w:t>
      </w:r>
      <w:r w:rsidRPr="00173BD9">
        <w:rPr>
          <w:rFonts w:cs="Arial"/>
          <w:szCs w:val="20"/>
        </w:rPr>
        <w:t>por</w:t>
      </w:r>
      <w:r w:rsidR="002644ED" w:rsidRPr="00173BD9">
        <w:rPr>
          <w:rFonts w:eastAsia="Arial" w:cs="Arial"/>
          <w:szCs w:val="20"/>
        </w:rPr>
        <w:t xml:space="preserve"> </w:t>
      </w:r>
      <w:r w:rsidRPr="00173BD9">
        <w:rPr>
          <w:rFonts w:cs="Arial"/>
          <w:szCs w:val="20"/>
        </w:rPr>
        <w:t>separado</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declaración</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tratan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anteriores</w:t>
      </w:r>
      <w:r w:rsidR="002644ED" w:rsidRPr="00173BD9">
        <w:rPr>
          <w:rFonts w:eastAsia="Arial" w:cs="Arial"/>
          <w:szCs w:val="20"/>
        </w:rPr>
        <w:t xml:space="preserve"> </w:t>
      </w:r>
      <w:r w:rsidRPr="00173BD9">
        <w:rPr>
          <w:rFonts w:cs="Arial"/>
          <w:szCs w:val="20"/>
        </w:rPr>
        <w:t>numerales.</w:t>
      </w:r>
    </w:p>
    <w:p w14:paraId="5FFD9926" w14:textId="58930CAD" w:rsidR="00C86081" w:rsidRPr="00EB2FC2" w:rsidRDefault="00C86081" w:rsidP="00CF444A">
      <w:pPr>
        <w:pStyle w:val="InviasNormal"/>
        <w:numPr>
          <w:ilvl w:val="2"/>
          <w:numId w:val="22"/>
        </w:numPr>
        <w:ind w:hanging="964"/>
        <w:outlineLvl w:val="2"/>
        <w:rPr>
          <w:rFonts w:ascii="Arial" w:eastAsia="Arial" w:hAnsi="Arial" w:cs="Arial"/>
          <w:b/>
          <w:sz w:val="20"/>
          <w:szCs w:val="20"/>
          <w:lang w:val="es-CO"/>
        </w:rPr>
      </w:pPr>
      <w:bookmarkStart w:id="359" w:name="_Toc32147344"/>
      <w:r w:rsidRPr="001352EB">
        <w:rPr>
          <w:rFonts w:ascii="Arial" w:eastAsia="Arial" w:hAnsi="Arial" w:cs="Arial"/>
          <w:b/>
          <w:sz w:val="20"/>
          <w:szCs w:val="20"/>
          <w:lang w:val="es-CO"/>
        </w:rPr>
        <w:t>SEGURIDAD SOCIAL PARA LA SUSCRIPCIÓN DEL CONTRATO</w:t>
      </w:r>
      <w:bookmarkEnd w:id="359"/>
      <w:r w:rsidRPr="001352EB">
        <w:rPr>
          <w:rFonts w:ascii="Arial" w:eastAsia="Arial" w:hAnsi="Arial" w:cs="Arial"/>
          <w:b/>
          <w:sz w:val="20"/>
          <w:szCs w:val="20"/>
          <w:lang w:val="es-CO"/>
        </w:rPr>
        <w:t xml:space="preserve"> </w:t>
      </w:r>
    </w:p>
    <w:p w14:paraId="1015FCCE" w14:textId="77777777" w:rsidR="00CF34C7" w:rsidRPr="00173BD9" w:rsidRDefault="00C86081" w:rsidP="004130DD">
      <w:pPr>
        <w:spacing w:line="276" w:lineRule="auto"/>
        <w:jc w:val="both"/>
        <w:rPr>
          <w:rFonts w:eastAsia="Arial,Times New Roman" w:cs="Arial"/>
          <w:szCs w:val="20"/>
          <w:lang w:val="es-ES" w:eastAsia="es-ES"/>
        </w:rPr>
      </w:pPr>
      <w:r w:rsidRPr="00173BD9">
        <w:rPr>
          <w:rFonts w:cs="Arial"/>
          <w:szCs w:val="20"/>
          <w:lang w:val="es-ES" w:eastAsia="es-ES"/>
        </w:rPr>
        <w:t>El</w:t>
      </w:r>
      <w:r w:rsidR="002644ED" w:rsidRPr="00173BD9">
        <w:rPr>
          <w:rFonts w:eastAsia="Arial,Times New Roman" w:cs="Arial"/>
          <w:szCs w:val="20"/>
          <w:lang w:val="es-ES" w:eastAsia="es-ES"/>
        </w:rPr>
        <w:t xml:space="preserve"> </w:t>
      </w:r>
      <w:r w:rsidR="00CF34C7" w:rsidRPr="00173BD9">
        <w:rPr>
          <w:rFonts w:eastAsia="Arial,Times New Roman" w:cs="Arial"/>
          <w:szCs w:val="20"/>
          <w:lang w:val="es-ES" w:eastAsia="es-ES"/>
        </w:rPr>
        <w:t xml:space="preserve">adjudicatario debe presentar, para la suscripción del respectivo Contrato, ante la dependencia respectiva, la declaración donde acredite el pago correspondiente a seguridad social y aportes legales cuando a ello haya lugar. </w:t>
      </w:r>
    </w:p>
    <w:p w14:paraId="690422C3" w14:textId="0967B61F" w:rsidR="00B63911" w:rsidRPr="00173BD9" w:rsidRDefault="00CF34C7" w:rsidP="004130DD">
      <w:pPr>
        <w:spacing w:line="276" w:lineRule="auto"/>
        <w:jc w:val="both"/>
        <w:rPr>
          <w:rFonts w:cs="Arial"/>
          <w:lang w:val="es-ES" w:eastAsia="es-ES"/>
        </w:rPr>
      </w:pPr>
      <w:r w:rsidRPr="00173BD9">
        <w:rPr>
          <w:rFonts w:eastAsia="Arial,Times New Roman" w:cs="Arial"/>
          <w:lang w:val="es-ES" w:eastAsia="es-ES"/>
        </w:rPr>
        <w:t>En caso de que el adjudicatario, persona natural o jurídica, no tenga o haya tenido dentro de los seis (6) meses anteriores a la fecha de firma del Contrato personal a cargo y por ende no esté obligado a efectuar el pago de aportes legales y seguridad social debe indicar esta circunstancia en la mencionada certificación</w:t>
      </w:r>
      <w:r w:rsidR="0BC56CA7" w:rsidRPr="00173BD9">
        <w:rPr>
          <w:rFonts w:eastAsia="Arial,Times New Roman" w:cs="Arial"/>
          <w:lang w:val="es-ES" w:eastAsia="es-ES"/>
        </w:rPr>
        <w:t>, bajo la gravedad de juramento.</w:t>
      </w:r>
    </w:p>
    <w:p w14:paraId="445AA879" w14:textId="34F027D9" w:rsidR="003F7282" w:rsidRPr="006876CA" w:rsidRDefault="001410EB" w:rsidP="00CF444A">
      <w:pPr>
        <w:pStyle w:val="InviasNormal"/>
        <w:numPr>
          <w:ilvl w:val="2"/>
          <w:numId w:val="22"/>
        </w:numPr>
        <w:ind w:hanging="964"/>
        <w:outlineLvl w:val="2"/>
        <w:rPr>
          <w:rFonts w:ascii="Arial" w:eastAsia="Arial" w:hAnsi="Arial" w:cs="Arial"/>
          <w:b/>
          <w:bCs/>
          <w:sz w:val="20"/>
          <w:szCs w:val="20"/>
          <w:lang w:val="es-CO"/>
        </w:rPr>
      </w:pPr>
      <w:bookmarkStart w:id="360" w:name="_Toc32147345"/>
      <w:r>
        <w:rPr>
          <w:rFonts w:ascii="Arial" w:eastAsia="Arial" w:hAnsi="Arial" w:cs="Arial"/>
          <w:b/>
          <w:sz w:val="20"/>
          <w:szCs w:val="20"/>
          <w:lang w:val="es-CO"/>
        </w:rPr>
        <w:t xml:space="preserve"> </w:t>
      </w:r>
      <w:bookmarkEnd w:id="360"/>
      <w:r w:rsidRPr="001352EB">
        <w:rPr>
          <w:rFonts w:ascii="Arial" w:eastAsia="Arial" w:hAnsi="Arial" w:cs="Arial"/>
          <w:b/>
          <w:sz w:val="20"/>
          <w:szCs w:val="20"/>
          <w:lang w:val="es-CO"/>
        </w:rPr>
        <w:t>ACREDITACIÓN DEL PAGO AL SISTEMA DE SEGURIDAD SOCIAL DURANTE LA EJECUCIÓN DEL CONTRATO</w:t>
      </w:r>
    </w:p>
    <w:p w14:paraId="647283D5" w14:textId="77777777" w:rsidR="001410EB" w:rsidRDefault="001410EB" w:rsidP="001410EB">
      <w:pPr>
        <w:spacing w:line="276" w:lineRule="auto"/>
        <w:jc w:val="both"/>
        <w:rPr>
          <w:rFonts w:eastAsia="Arial,Times New Roman" w:cs="Arial"/>
          <w:lang w:val="es-ES" w:eastAsia="es-ES"/>
        </w:rPr>
      </w:pPr>
      <w:r w:rsidRPr="0033677B">
        <w:rPr>
          <w:rFonts w:eastAsia="Arial,Times New Roman" w:cs="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0CCD87FF" w14:textId="694214ED" w:rsidR="00582C3B" w:rsidRPr="00173BD9" w:rsidRDefault="00582C3B" w:rsidP="00CF444A">
      <w:pPr>
        <w:pStyle w:val="Capitulo3"/>
      </w:pPr>
      <w:bookmarkStart w:id="361" w:name="_Toc508648271"/>
      <w:bookmarkStart w:id="362" w:name="_Toc508984055"/>
      <w:bookmarkStart w:id="363" w:name="_Toc509843886"/>
      <w:bookmarkStart w:id="364" w:name="_Toc511924793"/>
      <w:bookmarkStart w:id="365" w:name="_Toc518641672"/>
      <w:bookmarkStart w:id="366" w:name="_Toc32147346"/>
      <w:bookmarkStart w:id="367" w:name="_Toc42700862"/>
      <w:bookmarkEnd w:id="353"/>
      <w:r w:rsidRPr="00173BD9">
        <w:t>EXPERIENCIA</w:t>
      </w:r>
      <w:bookmarkEnd w:id="361"/>
      <w:bookmarkEnd w:id="362"/>
      <w:bookmarkEnd w:id="363"/>
      <w:bookmarkEnd w:id="364"/>
      <w:bookmarkEnd w:id="365"/>
      <w:bookmarkEnd w:id="366"/>
      <w:bookmarkEnd w:id="367"/>
      <w:r w:rsidR="002644ED" w:rsidRPr="00173BD9">
        <w:t xml:space="preserve"> </w:t>
      </w:r>
    </w:p>
    <w:p w14:paraId="2D49327E" w14:textId="77777777" w:rsidR="001410EB" w:rsidRDefault="001410EB" w:rsidP="001410EB">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 xml:space="preserve">Los Proponentes deben acreditar su experiencia a través de: (i) la información consignada en el RUP para aquellos que estén obligados a tenerlo, (ii) la presentación el </w:t>
      </w:r>
      <w:r w:rsidRPr="004A7E2C">
        <w:rPr>
          <w:rFonts w:ascii="Arial" w:hAnsi="Arial" w:cs="Arial"/>
          <w:sz w:val="20"/>
          <w:szCs w:val="20"/>
        </w:rPr>
        <w:fldChar w:fldCharType="begin"/>
      </w:r>
      <w:r w:rsidRPr="004A7E2C">
        <w:rPr>
          <w:rFonts w:ascii="Arial" w:hAnsi="Arial" w:cs="Arial"/>
          <w:sz w:val="20"/>
          <w:szCs w:val="20"/>
          <w:lang w:val="es-CO"/>
        </w:rPr>
        <w:instrText xml:space="preserve"> REF _Ref508649424 \h </w:instrText>
      </w:r>
      <w:r w:rsidRPr="004A7E2C">
        <w:rPr>
          <w:rFonts w:ascii="Arial" w:hAnsi="Arial" w:cs="Arial"/>
          <w:bCs/>
          <w:sz w:val="20"/>
          <w:szCs w:val="20"/>
          <w:lang w:val="es-CO"/>
        </w:rPr>
        <w:instrText xml:space="preserve"> \* MERGEFORMAT </w:instrText>
      </w:r>
      <w:r w:rsidRPr="004A7E2C">
        <w:rPr>
          <w:rFonts w:ascii="Arial" w:hAnsi="Arial" w:cs="Arial"/>
          <w:sz w:val="20"/>
          <w:szCs w:val="20"/>
        </w:rPr>
      </w:r>
      <w:r w:rsidRPr="004A7E2C">
        <w:rPr>
          <w:rFonts w:ascii="Arial" w:hAnsi="Arial" w:cs="Arial"/>
          <w:sz w:val="20"/>
          <w:szCs w:val="20"/>
          <w:lang w:val="es-CO"/>
        </w:rPr>
        <w:fldChar w:fldCharType="separate"/>
      </w:r>
      <w:r w:rsidRPr="0033677B">
        <w:rPr>
          <w:rFonts w:ascii="Arial" w:eastAsia="Arial" w:hAnsi="Arial" w:cs="Arial"/>
          <w:sz w:val="20"/>
          <w:szCs w:val="20"/>
        </w:rPr>
        <w:t>Formato 3 – Experiencia</w:t>
      </w:r>
      <w:r w:rsidRPr="004A7E2C">
        <w:rPr>
          <w:rFonts w:ascii="Arial" w:hAnsi="Arial" w:cs="Arial"/>
          <w:sz w:val="20"/>
          <w:szCs w:val="20"/>
        </w:rPr>
        <w:fldChar w:fldCharType="end"/>
      </w:r>
      <w:r w:rsidRPr="004A7E2C">
        <w:rPr>
          <w:rFonts w:ascii="Arial" w:eastAsia="Arial" w:hAnsi="Arial" w:cs="Arial"/>
          <w:sz w:val="20"/>
          <w:szCs w:val="20"/>
          <w:lang w:val="es-CO"/>
        </w:rPr>
        <w:t xml:space="preserve"> para todos los Proponentesy (iii) alguno de los documentos válidos para la acreditación de la experiencia señalados en el numeral </w:t>
      </w:r>
      <w:r w:rsidRPr="004A7E2C">
        <w:rPr>
          <w:rFonts w:ascii="Arial" w:eastAsia="Arial" w:hAnsi="Arial" w:cs="Arial"/>
          <w:sz w:val="20"/>
          <w:szCs w:val="20"/>
          <w:lang w:val="es-CO"/>
        </w:rPr>
        <w:fldChar w:fldCharType="begin"/>
      </w:r>
      <w:r w:rsidRPr="004A7E2C">
        <w:rPr>
          <w:rFonts w:ascii="Arial" w:eastAsia="Arial" w:hAnsi="Arial" w:cs="Arial"/>
          <w:sz w:val="20"/>
          <w:szCs w:val="20"/>
          <w:lang w:val="es-CO"/>
        </w:rPr>
        <w:instrText xml:space="preserve"> REF _Ref508649619 \n \h  \* MERGEFORMAT </w:instrText>
      </w:r>
      <w:r w:rsidRPr="004A7E2C">
        <w:rPr>
          <w:rFonts w:ascii="Arial" w:eastAsia="Arial" w:hAnsi="Arial" w:cs="Arial"/>
          <w:sz w:val="20"/>
          <w:szCs w:val="20"/>
          <w:lang w:val="es-CO"/>
        </w:rPr>
      </w:r>
      <w:r w:rsidRPr="004A7E2C">
        <w:rPr>
          <w:rFonts w:ascii="Arial" w:eastAsia="Arial" w:hAnsi="Arial" w:cs="Arial"/>
          <w:sz w:val="20"/>
          <w:szCs w:val="20"/>
          <w:lang w:val="es-CO"/>
        </w:rPr>
        <w:fldChar w:fldCharType="separate"/>
      </w:r>
      <w:r>
        <w:rPr>
          <w:rFonts w:ascii="Arial" w:eastAsia="Arial" w:hAnsi="Arial" w:cs="Arial"/>
          <w:sz w:val="20"/>
          <w:szCs w:val="20"/>
          <w:lang w:val="es-CO"/>
        </w:rPr>
        <w:t>3.5.5</w:t>
      </w:r>
      <w:r w:rsidRPr="004A7E2C">
        <w:rPr>
          <w:rFonts w:ascii="Arial" w:eastAsia="Arial" w:hAnsi="Arial" w:cs="Arial"/>
          <w:sz w:val="20"/>
          <w:szCs w:val="20"/>
          <w:lang w:val="es-CO"/>
        </w:rPr>
        <w:fldChar w:fldCharType="end"/>
      </w:r>
      <w:r w:rsidRPr="004A7E2C">
        <w:rPr>
          <w:rFonts w:ascii="Arial" w:eastAsia="Arial" w:hAnsi="Arial" w:cs="Arial"/>
          <w:sz w:val="20"/>
          <w:szCs w:val="20"/>
          <w:lang w:val="es-CO"/>
        </w:rPr>
        <w:t xml:space="preserve"> cuando se requiera la verificación de información del Proponente adicional a la contenida en el RUP.</w:t>
      </w:r>
    </w:p>
    <w:p w14:paraId="7559E981" w14:textId="48E327B4" w:rsidR="009B0475" w:rsidRPr="00173BD9" w:rsidRDefault="009B0475" w:rsidP="004130DD">
      <w:pPr>
        <w:pStyle w:val="InviasNormal"/>
        <w:spacing w:line="276" w:lineRule="auto"/>
        <w:rPr>
          <w:rFonts w:ascii="Arial" w:eastAsia="Arial" w:hAnsi="Arial" w:cs="Arial"/>
          <w:sz w:val="20"/>
          <w:szCs w:val="20"/>
          <w:lang w:val="es-CO"/>
        </w:rPr>
      </w:pPr>
      <w:bookmarkStart w:id="368" w:name="_Hlk511331855"/>
      <w:r w:rsidRPr="00173BD9">
        <w:rPr>
          <w:rFonts w:ascii="Arial" w:eastAsia="Arial" w:hAnsi="Arial" w:cs="Arial"/>
          <w:sz w:val="20"/>
          <w:szCs w:val="20"/>
          <w:lang w:val="es-CO"/>
        </w:rPr>
        <w:t xml:space="preserve">Los </w:t>
      </w:r>
      <w:r w:rsidR="00E633D4" w:rsidRPr="00173BD9">
        <w:rPr>
          <w:rFonts w:ascii="Arial" w:eastAsia="Arial" w:hAnsi="Arial" w:cs="Arial"/>
          <w:sz w:val="20"/>
          <w:szCs w:val="20"/>
          <w:lang w:val="es-CO"/>
        </w:rPr>
        <w:t>Proponentes</w:t>
      </w:r>
      <w:r w:rsidRPr="00173BD9">
        <w:rPr>
          <w:rFonts w:ascii="Arial" w:eastAsia="Arial" w:hAnsi="Arial" w:cs="Arial"/>
          <w:sz w:val="20"/>
          <w:szCs w:val="20"/>
          <w:lang w:val="es-CO"/>
        </w:rPr>
        <w:t xml:space="preserve"> podrán acreditar experiencia proveniente de contratos celebrados con particulares o Entidades Estatales. </w:t>
      </w:r>
    </w:p>
    <w:p w14:paraId="6F277BE7" w14:textId="69882927" w:rsidR="009B6E09" w:rsidRPr="00173BD9" w:rsidRDefault="009B6E09" w:rsidP="004130DD">
      <w:pPr>
        <w:spacing w:before="100" w:beforeAutospacing="1" w:after="100" w:afterAutospacing="1" w:line="276" w:lineRule="auto"/>
        <w:jc w:val="both"/>
        <w:rPr>
          <w:rFonts w:eastAsia="Arial" w:cs="Arial"/>
          <w:szCs w:val="20"/>
          <w:lang w:eastAsia="es-ES"/>
        </w:rPr>
      </w:pPr>
      <w:r w:rsidRPr="006876CA">
        <w:rPr>
          <w:rFonts w:eastAsia="Times New Roman" w:cs="Arial"/>
          <w:color w:val="565659"/>
          <w:szCs w:val="20"/>
          <w:highlight w:val="lightGray"/>
        </w:rPr>
        <w:lastRenderedPageBreak/>
        <w:t>[</w:t>
      </w:r>
      <w:r w:rsidRPr="00FF3A8B">
        <w:rPr>
          <w:rFonts w:eastAsia="Arial" w:cs="Arial"/>
          <w:szCs w:val="20"/>
          <w:highlight w:val="lightGray"/>
          <w:lang w:eastAsia="es-ES"/>
        </w:rPr>
        <w:t xml:space="preserve">Por regla general, el </w:t>
      </w:r>
      <w:r w:rsidR="003C407D" w:rsidRPr="00173BD9">
        <w:rPr>
          <w:rFonts w:eastAsia="Arial" w:cs="Arial"/>
          <w:szCs w:val="20"/>
          <w:highlight w:val="lightGray"/>
          <w:lang w:eastAsia="es-ES"/>
        </w:rPr>
        <w:t>Proponente</w:t>
      </w:r>
      <w:r w:rsidRPr="00173BD9">
        <w:rPr>
          <w:rFonts w:eastAsia="Arial" w:cs="Arial"/>
          <w:szCs w:val="20"/>
          <w:highlight w:val="lightGray"/>
          <w:lang w:eastAsia="es-ES"/>
        </w:rPr>
        <w:t xml:space="preserve"> solo puede acreditar la experiencia que ha obtenido y no la experiencia de su matriz, subsidiarias o integrantes del mismo grupo empresarial. </w:t>
      </w:r>
      <w:r w:rsidR="002E3180" w:rsidRPr="00173BD9">
        <w:rPr>
          <w:rFonts w:eastAsia="Arial" w:cs="Arial"/>
          <w:szCs w:val="20"/>
          <w:highlight w:val="lightGray"/>
          <w:lang w:eastAsia="es-ES"/>
        </w:rPr>
        <w:t xml:space="preserve">No obstante, si </w:t>
      </w:r>
      <w:r w:rsidRPr="00173BD9">
        <w:rPr>
          <w:rFonts w:eastAsia="Arial" w:cs="Arial"/>
          <w:szCs w:val="20"/>
          <w:highlight w:val="lightGray"/>
          <w:lang w:eastAsia="es-ES"/>
        </w:rPr>
        <w:t xml:space="preserve">de acuerdo con el estudio de sector es necesario que el </w:t>
      </w:r>
      <w:r w:rsidR="003C407D" w:rsidRPr="00173BD9">
        <w:rPr>
          <w:rFonts w:eastAsia="Arial" w:cs="Arial"/>
          <w:szCs w:val="20"/>
          <w:highlight w:val="lightGray"/>
          <w:lang w:eastAsia="es-ES"/>
        </w:rPr>
        <w:t>Proponente</w:t>
      </w:r>
      <w:r w:rsidRPr="00173BD9">
        <w:rPr>
          <w:rFonts w:eastAsia="Arial" w:cs="Arial"/>
          <w:szCs w:val="20"/>
          <w:highlight w:val="lightGray"/>
          <w:lang w:eastAsia="es-ES"/>
        </w:rPr>
        <w:t xml:space="preserv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173BD9">
        <w:rPr>
          <w:rFonts w:eastAsia="Arial" w:cs="Arial"/>
          <w:szCs w:val="20"/>
          <w:lang w:eastAsia="es-ES"/>
        </w:rPr>
        <w:t xml:space="preserve"> </w:t>
      </w:r>
    </w:p>
    <w:p w14:paraId="05DB86F7" w14:textId="16A87B31" w:rsidR="00007F3E" w:rsidRPr="00EB2FC2" w:rsidRDefault="00007F3E" w:rsidP="00012CB5">
      <w:pPr>
        <w:pStyle w:val="InviasNormal"/>
        <w:numPr>
          <w:ilvl w:val="2"/>
          <w:numId w:val="33"/>
        </w:numPr>
        <w:spacing w:line="276" w:lineRule="auto"/>
        <w:ind w:hanging="964"/>
        <w:outlineLvl w:val="2"/>
        <w:rPr>
          <w:rFonts w:ascii="Arial" w:eastAsia="Arial" w:hAnsi="Arial" w:cs="Arial"/>
          <w:b/>
          <w:sz w:val="20"/>
          <w:szCs w:val="20"/>
          <w:lang w:val="es-CO"/>
        </w:rPr>
      </w:pPr>
      <w:bookmarkStart w:id="369" w:name="_Toc32147347"/>
      <w:r w:rsidRPr="001352EB">
        <w:rPr>
          <w:rFonts w:ascii="Arial" w:eastAsia="Arial" w:hAnsi="Arial" w:cs="Arial"/>
          <w:b/>
          <w:sz w:val="20"/>
          <w:szCs w:val="20"/>
          <w:lang w:val="es-CO"/>
        </w:rPr>
        <w:t>CARACTER</w:t>
      </w:r>
      <w:r w:rsidR="00295D14" w:rsidRPr="001352EB">
        <w:rPr>
          <w:rFonts w:ascii="Arial" w:eastAsia="Arial" w:hAnsi="Arial" w:cs="Arial"/>
          <w:b/>
          <w:sz w:val="20"/>
          <w:szCs w:val="20"/>
          <w:lang w:val="es-CO"/>
        </w:rPr>
        <w:t>Í</w:t>
      </w:r>
      <w:r w:rsidRPr="00EB2FC2">
        <w:rPr>
          <w:rFonts w:ascii="Arial" w:eastAsia="Arial" w:hAnsi="Arial" w:cs="Arial"/>
          <w:b/>
          <w:sz w:val="20"/>
          <w:szCs w:val="20"/>
          <w:lang w:val="es-CO"/>
        </w:rPr>
        <w:t>STICAS DE LOS CONTRATOS PRESENTADOS PARA ACREDITAR LA EXPERIENCIA EXIGIDA</w:t>
      </w:r>
      <w:bookmarkEnd w:id="369"/>
      <w:r w:rsidRPr="00EB2FC2">
        <w:rPr>
          <w:rFonts w:ascii="Arial" w:eastAsia="Arial" w:hAnsi="Arial" w:cs="Arial"/>
          <w:b/>
          <w:sz w:val="20"/>
          <w:szCs w:val="20"/>
          <w:lang w:val="es-CO"/>
        </w:rPr>
        <w:t xml:space="preserve"> </w:t>
      </w:r>
    </w:p>
    <w:bookmarkEnd w:id="368"/>
    <w:p w14:paraId="15600010" w14:textId="5C8A4CD7" w:rsidR="009B0475" w:rsidRPr="00173BD9" w:rsidRDefault="009B0475"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Los contratos </w:t>
      </w:r>
      <w:r w:rsidRPr="08DC91C4">
        <w:rPr>
          <w:rFonts w:ascii="Arial" w:eastAsia="Arial" w:hAnsi="Arial" w:cs="Arial"/>
          <w:sz w:val="20"/>
          <w:szCs w:val="20"/>
          <w:lang w:val="es-CO"/>
        </w:rPr>
        <w:t>p</w:t>
      </w:r>
      <w:r w:rsidR="004228CC">
        <w:rPr>
          <w:rFonts w:ascii="Arial" w:eastAsia="Arial" w:hAnsi="Arial" w:cs="Arial"/>
          <w:sz w:val="20"/>
          <w:szCs w:val="20"/>
          <w:lang w:val="es-CO"/>
        </w:rPr>
        <w:t>ara</w:t>
      </w:r>
      <w:r w:rsidRPr="00FF3A8B">
        <w:rPr>
          <w:rFonts w:ascii="Arial" w:eastAsia="Arial" w:hAnsi="Arial" w:cs="Arial"/>
          <w:sz w:val="20"/>
          <w:szCs w:val="20"/>
          <w:lang w:val="es-CO"/>
        </w:rPr>
        <w:t xml:space="preserve"> acreditar </w:t>
      </w:r>
      <w:r w:rsidR="3CC0FDE6" w:rsidRPr="00620F7A">
        <w:rPr>
          <w:rFonts w:ascii="Arial" w:eastAsia="Arial" w:hAnsi="Arial" w:cs="Arial"/>
          <w:sz w:val="20"/>
          <w:szCs w:val="20"/>
          <w:lang w:val="es-CO"/>
        </w:rPr>
        <w:t xml:space="preserve">la experiencia exigida </w:t>
      </w:r>
      <w:r w:rsidRPr="00173BD9">
        <w:rPr>
          <w:rFonts w:ascii="Arial" w:eastAsia="Arial" w:hAnsi="Arial" w:cs="Arial"/>
          <w:sz w:val="20"/>
          <w:szCs w:val="20"/>
          <w:lang w:val="es-CO"/>
        </w:rPr>
        <w:t xml:space="preserve">deberán cumplir las siguientes características: </w:t>
      </w:r>
    </w:p>
    <w:p w14:paraId="5F341D5E" w14:textId="530C3A6F" w:rsidR="00DE3346" w:rsidRPr="004A7E2C" w:rsidRDefault="00DE3346" w:rsidP="00012CB5">
      <w:pPr>
        <w:pStyle w:val="InviasNormal"/>
        <w:numPr>
          <w:ilvl w:val="0"/>
          <w:numId w:val="59"/>
        </w:numPr>
        <w:spacing w:line="276" w:lineRule="auto"/>
        <w:rPr>
          <w:rFonts w:ascii="Arial" w:eastAsia="Arial" w:hAnsi="Arial" w:cs="Arial"/>
          <w:sz w:val="20"/>
          <w:szCs w:val="20"/>
          <w:lang w:val="es-CO"/>
        </w:rPr>
      </w:pPr>
      <w:r>
        <w:rPr>
          <w:rFonts w:ascii="Arial" w:eastAsia="Arial" w:hAnsi="Arial" w:cs="Arial"/>
          <w:sz w:val="20"/>
          <w:szCs w:val="20"/>
          <w:lang w:val="es-CO"/>
        </w:rPr>
        <w:t xml:space="preserve"> </w:t>
      </w:r>
      <w:r w:rsidRPr="004A7E2C">
        <w:rPr>
          <w:rFonts w:ascii="Arial" w:eastAsia="Arial" w:hAnsi="Arial" w:cs="Arial"/>
          <w:sz w:val="20"/>
          <w:szCs w:val="20"/>
          <w:lang w:val="es-CO"/>
        </w:rPr>
        <w:t>Que hayan contenido la ejecución de:</w:t>
      </w:r>
      <w:r>
        <w:rPr>
          <w:rFonts w:ascii="Arial" w:eastAsia="Arial" w:hAnsi="Arial" w:cs="Arial"/>
          <w:sz w:val="20"/>
          <w:szCs w:val="20"/>
          <w:lang w:val="es-CO"/>
        </w:rPr>
        <w:t xml:space="preserve"> </w:t>
      </w:r>
      <w:r w:rsidRPr="004A7E2C">
        <w:rPr>
          <w:rFonts w:ascii="Arial" w:eastAsia="Arial" w:hAnsi="Arial" w:cs="Arial"/>
          <w:sz w:val="20"/>
          <w:szCs w:val="20"/>
          <w:highlight w:val="lightGray"/>
          <w:lang w:val="es-CO"/>
        </w:rPr>
        <w:t xml:space="preserve">[En este espacio la Entidad debe incluir, sin modificar, la Actividad o actividades válidas para acreditar la experiencia general y específica, señaladas en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Pr="00F243E0">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Para definir la experiencia exigible, la Entidad Estatal debe tener en cuenta, como lo dispone la Matriz 1: i) el alcance del objeto a contratar, ii) el tipo de infraestructura, iii) las actividades definidas allí y iv) la cuantía del Proceso de Contratación.</w:t>
      </w:r>
    </w:p>
    <w:p w14:paraId="6D579143" w14:textId="77777777"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highlight w:val="lightGray"/>
          <w:lang w:val="es-CO"/>
        </w:rPr>
        <w:t>De conformidad con lo anterior, la entidad deberá diligenciar este literal, exclusivamente, con lo señalado en la Matriz 1- Experiencia.</w:t>
      </w:r>
    </w:p>
    <w:p w14:paraId="536CA9AE" w14:textId="77777777"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highlight w:val="lightGray"/>
          <w:lang w:val="es-CO"/>
        </w:rPr>
        <w:t xml:space="preserve">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Pr="00F243E0">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xml:space="preserve"> lo establezca</w:t>
      </w:r>
    </w:p>
    <w:p w14:paraId="0AB6593F" w14:textId="77777777"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highlight w:val="lightGray"/>
          <w:lang w:val="es-CO"/>
        </w:rPr>
        <w:t xml:space="preserve">En los Procesos estructurados por lotes, la Entidad establecerá en este espacio la experiencia independiente para cada uno de ellos, de acuerdo con las actividades definidas en la </w:t>
      </w:r>
      <w:r w:rsidRPr="004A7E2C">
        <w:rPr>
          <w:rFonts w:ascii="Arial" w:eastAsia="Arial" w:hAnsi="Arial" w:cs="Arial"/>
          <w:sz w:val="20"/>
          <w:szCs w:val="20"/>
          <w:highlight w:val="lightGray"/>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rPr>
      </w:r>
      <w:r w:rsidRPr="004A7E2C">
        <w:rPr>
          <w:rFonts w:ascii="Arial" w:eastAsia="Arial" w:hAnsi="Arial" w:cs="Arial"/>
          <w:sz w:val="20"/>
          <w:szCs w:val="20"/>
          <w:highlight w:val="lightGray"/>
        </w:rPr>
        <w:fldChar w:fldCharType="separate"/>
      </w:r>
      <w:r w:rsidRPr="00F243E0">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rPr>
        <w:fldChar w:fldCharType="end"/>
      </w:r>
      <w:r w:rsidRPr="004A7E2C">
        <w:rPr>
          <w:rFonts w:ascii="Arial" w:eastAsia="Arial" w:hAnsi="Arial" w:cs="Arial"/>
          <w:sz w:val="20"/>
          <w:szCs w:val="20"/>
          <w:highlight w:val="lightGray"/>
          <w:lang w:val="es-CO"/>
        </w:rPr>
        <w:t>]</w:t>
      </w:r>
    </w:p>
    <w:p w14:paraId="108A81FC" w14:textId="77777777"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lang w:val="es-CO"/>
        </w:rPr>
        <w:t xml:space="preserve">La experiencia que deberá acreditar el Proponente será la establecida por la Entidad de forma independiente para cada uno de los lotes o grupos de acuerdo con las actividades definidas en la Matriz 1 – Experiencia en el literal A de la sección 3.5.1. </w:t>
      </w:r>
    </w:p>
    <w:p w14:paraId="2CA94796" w14:textId="77777777" w:rsidR="00DE3346" w:rsidRPr="004A7E2C" w:rsidDel="00901C08" w:rsidRDefault="00DE3346" w:rsidP="00DE3346">
      <w:pPr>
        <w:pStyle w:val="InviasNormal"/>
        <w:spacing w:line="276" w:lineRule="auto"/>
        <w:ind w:left="709"/>
        <w:rPr>
          <w:rFonts w:ascii="Arial" w:eastAsia="Arial" w:hAnsi="Arial" w:cs="Arial"/>
          <w:sz w:val="20"/>
          <w:szCs w:val="20"/>
          <w:lang w:val="es-CO"/>
        </w:rPr>
      </w:pPr>
      <w:r w:rsidRPr="004A7E2C" w:rsidDel="00901C08">
        <w:rPr>
          <w:rFonts w:ascii="Arial" w:eastAsia="Arial" w:hAnsi="Arial" w:cs="Arial"/>
          <w:sz w:val="20"/>
          <w:szCs w:val="20"/>
          <w:lang w:val="es-CO"/>
        </w:rPr>
        <w:t>Dependiendo del Presupuesto Oficial en SMMLV deberán acreditar la experiencia específica señalada en la Matriz 1 – Experiencia en la(s) actividad(es) requerida</w:t>
      </w:r>
      <w:r w:rsidRPr="004A7E2C">
        <w:rPr>
          <w:rFonts w:ascii="Arial" w:eastAsia="Arial" w:hAnsi="Arial" w:cs="Arial"/>
          <w:sz w:val="20"/>
          <w:szCs w:val="20"/>
          <w:lang w:val="es-CO"/>
        </w:rPr>
        <w:t>(</w:t>
      </w:r>
      <w:r w:rsidRPr="004A7E2C" w:rsidDel="00901C08">
        <w:rPr>
          <w:rFonts w:ascii="Arial" w:eastAsia="Arial" w:hAnsi="Arial" w:cs="Arial"/>
          <w:sz w:val="20"/>
          <w:szCs w:val="20"/>
          <w:lang w:val="es-CO"/>
        </w:rPr>
        <w:t>s</w:t>
      </w:r>
      <w:r w:rsidRPr="004A7E2C">
        <w:rPr>
          <w:rFonts w:ascii="Arial" w:eastAsia="Arial" w:hAnsi="Arial" w:cs="Arial"/>
          <w:sz w:val="20"/>
          <w:szCs w:val="20"/>
          <w:lang w:val="es-CO"/>
        </w:rPr>
        <w:t>)</w:t>
      </w:r>
      <w:r w:rsidRPr="004A7E2C" w:rsidDel="00901C08">
        <w:rPr>
          <w:rFonts w:ascii="Arial" w:eastAsia="Arial" w:hAnsi="Arial" w:cs="Arial"/>
          <w:sz w:val="20"/>
          <w:szCs w:val="20"/>
          <w:lang w:val="es-CO"/>
        </w:rPr>
        <w:t xml:space="preserve"> para la ejecución del objeto del Contrato. </w:t>
      </w:r>
      <w:r w:rsidRPr="004A7E2C" w:rsidDel="00901C08">
        <w:rPr>
          <w:rFonts w:ascii="Arial" w:eastAsia="Arial" w:hAnsi="Arial" w:cs="Arial"/>
          <w:sz w:val="20"/>
          <w:szCs w:val="20"/>
          <w:highlight w:val="lightGray"/>
          <w:lang w:val="es-CO"/>
        </w:rPr>
        <w:t>[La Entidad únicamente podrá solicitar experiencia espec</w:t>
      </w:r>
      <w:r w:rsidRPr="004A7E2C">
        <w:rPr>
          <w:rFonts w:ascii="Arial" w:eastAsia="Arial" w:hAnsi="Arial" w:cs="Arial"/>
          <w:sz w:val="20"/>
          <w:szCs w:val="20"/>
          <w:highlight w:val="lightGray"/>
          <w:lang w:val="es-CO"/>
        </w:rPr>
        <w:t>í</w:t>
      </w:r>
      <w:r w:rsidRPr="004A7E2C" w:rsidDel="00901C08">
        <w:rPr>
          <w:rFonts w:ascii="Arial" w:eastAsia="Arial" w:hAnsi="Arial" w:cs="Arial"/>
          <w:sz w:val="20"/>
          <w:szCs w:val="20"/>
          <w:highlight w:val="lightGray"/>
          <w:lang w:val="es-CO"/>
        </w:rPr>
        <w:t xml:space="preserve">fica cuando la </w:t>
      </w:r>
      <w:r w:rsidRPr="004A7E2C" w:rsidDel="00901C08">
        <w:rPr>
          <w:rFonts w:ascii="Arial" w:eastAsia="Arial" w:hAnsi="Arial" w:cs="Arial"/>
          <w:sz w:val="20"/>
          <w:szCs w:val="20"/>
          <w:highlight w:val="lightGray"/>
        </w:rPr>
        <w:fldChar w:fldCharType="begin"/>
      </w:r>
      <w:r w:rsidRPr="004A7E2C" w:rsidDel="00901C08">
        <w:rPr>
          <w:rFonts w:ascii="Arial" w:eastAsia="Arial" w:hAnsi="Arial" w:cs="Arial"/>
          <w:sz w:val="20"/>
          <w:szCs w:val="20"/>
          <w:highlight w:val="lightGray"/>
          <w:lang w:val="es-CO"/>
        </w:rPr>
        <w:instrText xml:space="preserve"> REF _Ref508649550 \h  \* MERGEFORMAT </w:instrText>
      </w:r>
      <w:r w:rsidRPr="004A7E2C" w:rsidDel="00901C08">
        <w:rPr>
          <w:rFonts w:ascii="Arial" w:eastAsia="Arial" w:hAnsi="Arial" w:cs="Arial"/>
          <w:sz w:val="20"/>
          <w:szCs w:val="20"/>
          <w:highlight w:val="lightGray"/>
        </w:rPr>
      </w:r>
      <w:r w:rsidRPr="004A7E2C" w:rsidDel="00901C08">
        <w:rPr>
          <w:rFonts w:ascii="Arial" w:eastAsia="Arial" w:hAnsi="Arial" w:cs="Arial"/>
          <w:sz w:val="20"/>
          <w:szCs w:val="20"/>
          <w:highlight w:val="lightGray"/>
        </w:rPr>
        <w:fldChar w:fldCharType="separate"/>
      </w:r>
      <w:r w:rsidRPr="00F243E0">
        <w:rPr>
          <w:rFonts w:ascii="Arial" w:eastAsia="Arial" w:hAnsi="Arial" w:cs="Arial"/>
          <w:sz w:val="20"/>
          <w:szCs w:val="20"/>
          <w:highlight w:val="lightGray"/>
          <w:lang w:val="es-CO"/>
        </w:rPr>
        <w:t>Matriz 1 – Experiencia</w:t>
      </w:r>
      <w:r w:rsidRPr="004A7E2C" w:rsidDel="00901C08">
        <w:rPr>
          <w:rFonts w:ascii="Arial" w:eastAsia="Arial" w:hAnsi="Arial" w:cs="Arial"/>
          <w:sz w:val="20"/>
          <w:szCs w:val="20"/>
          <w:highlight w:val="lightGray"/>
        </w:rPr>
        <w:fldChar w:fldCharType="end"/>
      </w:r>
      <w:r w:rsidRPr="004A7E2C" w:rsidDel="00901C08">
        <w:rPr>
          <w:rFonts w:ascii="Arial" w:eastAsia="Arial" w:hAnsi="Arial" w:cs="Arial"/>
          <w:sz w:val="20"/>
          <w:szCs w:val="20"/>
          <w:highlight w:val="lightGray"/>
          <w:lang w:val="es-CO"/>
        </w:rPr>
        <w:t xml:space="preserve"> lo establezca</w:t>
      </w:r>
      <w:r w:rsidRPr="004A7E2C">
        <w:rPr>
          <w:rFonts w:ascii="Arial" w:eastAsia="Arial" w:hAnsi="Arial" w:cs="Arial"/>
          <w:sz w:val="20"/>
          <w:szCs w:val="20"/>
          <w:highlight w:val="lightGray"/>
          <w:lang w:val="es-CO"/>
        </w:rPr>
        <w:t>]</w:t>
      </w:r>
    </w:p>
    <w:p w14:paraId="7230ADA7" w14:textId="045A1DA7" w:rsidR="00AE47E7" w:rsidRPr="006876CA" w:rsidRDefault="00AE47E7" w:rsidP="00012CB5">
      <w:pPr>
        <w:pStyle w:val="InviasNormal"/>
        <w:numPr>
          <w:ilvl w:val="0"/>
          <w:numId w:val="59"/>
        </w:numPr>
        <w:spacing w:line="276" w:lineRule="auto"/>
        <w:rPr>
          <w:rFonts w:ascii="Arial" w:eastAsiaTheme="minorEastAsia" w:hAnsi="Arial" w:cs="Arial"/>
          <w:sz w:val="20"/>
          <w:szCs w:val="20"/>
          <w:lang w:val="es-CO"/>
        </w:rPr>
      </w:pPr>
      <w:r w:rsidRPr="00173BD9">
        <w:rPr>
          <w:rFonts w:ascii="Arial" w:eastAsia="Arial" w:hAnsi="Arial" w:cs="Arial"/>
          <w:sz w:val="20"/>
          <w:szCs w:val="20"/>
          <w:lang w:val="es-CO"/>
        </w:rPr>
        <w:t xml:space="preserve">Estar relacionados en el Formato 3 – Experiencia con el número consecutivo del contrato en el RUP. Los </w:t>
      </w:r>
      <w:r w:rsidR="00E633D4" w:rsidRPr="00173BD9">
        <w:rPr>
          <w:rFonts w:ascii="Arial" w:eastAsia="Arial" w:hAnsi="Arial" w:cs="Arial"/>
          <w:sz w:val="20"/>
          <w:szCs w:val="20"/>
          <w:lang w:val="es-CO"/>
        </w:rPr>
        <w:t>Proponentes</w:t>
      </w:r>
      <w:r w:rsidRPr="00173BD9">
        <w:rPr>
          <w:rFonts w:ascii="Arial" w:eastAsia="Arial" w:hAnsi="Arial" w:cs="Arial"/>
          <w:sz w:val="20"/>
          <w:szCs w:val="20"/>
          <w:lang w:val="es-CO"/>
        </w:rPr>
        <w:t xml:space="preserve"> Plurales deberán indicar qué integrante aporta cada uno de los contratos señalados en el Formato 3 – Experiencia. Este documento deberá ser presentado por el </w:t>
      </w:r>
      <w:r w:rsidR="003C407D" w:rsidRPr="00173BD9">
        <w:rPr>
          <w:rFonts w:ascii="Arial" w:eastAsia="Arial" w:hAnsi="Arial" w:cs="Arial"/>
          <w:sz w:val="20"/>
          <w:szCs w:val="20"/>
          <w:lang w:val="es-CO"/>
        </w:rPr>
        <w:t>Proponente</w:t>
      </w:r>
      <w:r w:rsidRPr="00173BD9">
        <w:rPr>
          <w:rFonts w:ascii="Arial" w:eastAsia="Arial" w:hAnsi="Arial" w:cs="Arial"/>
          <w:sz w:val="20"/>
          <w:szCs w:val="20"/>
          <w:lang w:val="es-CO"/>
        </w:rPr>
        <w:t xml:space="preserve"> Plural y no por cada integrante.</w:t>
      </w:r>
    </w:p>
    <w:p w14:paraId="5082C220" w14:textId="71BE4D94" w:rsidR="00AE47E7" w:rsidRPr="006876CA" w:rsidRDefault="00161132" w:rsidP="00012CB5">
      <w:pPr>
        <w:pStyle w:val="InviasNormal"/>
        <w:numPr>
          <w:ilvl w:val="0"/>
          <w:numId w:val="59"/>
        </w:numPr>
        <w:spacing w:line="276" w:lineRule="auto"/>
        <w:rPr>
          <w:rFonts w:ascii="Arial" w:eastAsiaTheme="minorEastAsia" w:hAnsi="Arial" w:cs="Arial"/>
          <w:sz w:val="20"/>
          <w:szCs w:val="20"/>
          <w:lang w:val="es-CO"/>
        </w:rPr>
      </w:pPr>
      <w:r w:rsidRPr="00FF3A8B">
        <w:rPr>
          <w:rFonts w:ascii="Arial" w:eastAsia="Arial" w:hAnsi="Arial" w:cs="Arial"/>
          <w:sz w:val="20"/>
          <w:szCs w:val="20"/>
          <w:lang w:val="es-CO"/>
        </w:rPr>
        <w:t xml:space="preserve">El </w:t>
      </w:r>
      <w:r w:rsidR="003C407D" w:rsidRPr="00173BD9">
        <w:rPr>
          <w:rFonts w:ascii="Arial" w:eastAsia="Arial" w:hAnsi="Arial" w:cs="Arial"/>
          <w:sz w:val="20"/>
          <w:szCs w:val="20"/>
          <w:lang w:val="es-CO"/>
        </w:rPr>
        <w:t>Proponente</w:t>
      </w:r>
      <w:r w:rsidRPr="00173BD9">
        <w:rPr>
          <w:rFonts w:ascii="Arial" w:eastAsia="Arial" w:hAnsi="Arial" w:cs="Arial"/>
          <w:sz w:val="20"/>
          <w:szCs w:val="20"/>
          <w:lang w:val="es-CO"/>
        </w:rPr>
        <w:t xml:space="preserve"> podrá acreditar la experiencia con </w:t>
      </w:r>
      <w:r w:rsidR="00AE47E7" w:rsidRPr="00173BD9">
        <w:rPr>
          <w:rFonts w:ascii="Arial" w:eastAsia="Arial" w:hAnsi="Arial" w:cs="Arial"/>
          <w:sz w:val="20"/>
          <w:szCs w:val="20"/>
          <w:lang w:val="es-CO"/>
        </w:rPr>
        <w:t>mínimo uno (1) y máximo seis (6) contratos los cuales serán evaluados teniendo en cuenta la tabla establecida en el numeral 3.5.</w:t>
      </w:r>
      <w:r w:rsidR="00C17C14" w:rsidRPr="00173BD9">
        <w:rPr>
          <w:rFonts w:ascii="Arial" w:eastAsia="Arial" w:hAnsi="Arial" w:cs="Arial"/>
          <w:sz w:val="20"/>
          <w:szCs w:val="20"/>
          <w:lang w:val="es-CO"/>
        </w:rPr>
        <w:t>7.</w:t>
      </w:r>
      <w:r w:rsidR="00AE47E7" w:rsidRPr="00173BD9">
        <w:rPr>
          <w:rFonts w:ascii="Arial" w:eastAsia="Arial" w:hAnsi="Arial" w:cs="Arial"/>
          <w:sz w:val="20"/>
          <w:szCs w:val="20"/>
          <w:lang w:val="es-CO"/>
        </w:rPr>
        <w:t xml:space="preserve"> del </w:t>
      </w:r>
      <w:r w:rsidR="00AE47E7" w:rsidRPr="00173BD9">
        <w:rPr>
          <w:rFonts w:ascii="Arial" w:eastAsia="Arial" w:hAnsi="Arial" w:cs="Arial"/>
          <w:sz w:val="20"/>
          <w:szCs w:val="20"/>
          <w:lang w:val="es-CO"/>
        </w:rPr>
        <w:lastRenderedPageBreak/>
        <w:t>Pliego de Condiciones, así como el contenido establecido en la Matriz 1 – Experiencia.</w:t>
      </w:r>
      <w:r w:rsidR="00D70CE3" w:rsidRPr="00173BD9">
        <w:rPr>
          <w:rFonts w:ascii="Arial" w:eastAsia="Arial" w:hAnsi="Arial" w:cs="Arial"/>
          <w:sz w:val="20"/>
          <w:szCs w:val="20"/>
          <w:lang w:val="es-CO"/>
        </w:rPr>
        <w:t xml:space="preserve"> </w:t>
      </w:r>
      <w:r w:rsidR="00DE3346" w:rsidRPr="006876CA">
        <w:rPr>
          <w:rFonts w:ascii="Arial" w:eastAsia="Arial" w:hAnsi="Arial" w:cs="Arial"/>
          <w:sz w:val="20"/>
          <w:szCs w:val="20"/>
          <w:highlight w:val="lightGray"/>
          <w:lang w:val="es-CO"/>
        </w:rPr>
        <w:t>[</w:t>
      </w:r>
      <w:r w:rsidR="00DE3346" w:rsidRPr="00FF3A8B">
        <w:rPr>
          <w:rFonts w:ascii="Arial" w:eastAsia="Arial" w:hAnsi="Arial" w:cs="Arial"/>
          <w:sz w:val="20"/>
          <w:szCs w:val="20"/>
          <w:highlight w:val="lightGray"/>
          <w:lang w:val="es-CO"/>
        </w:rPr>
        <w:t xml:space="preserve">En los </w:t>
      </w:r>
      <w:r w:rsidR="00DE3346" w:rsidRPr="00620F7A">
        <w:rPr>
          <w:rFonts w:ascii="Arial" w:eastAsia="Arial" w:hAnsi="Arial" w:cs="Arial"/>
          <w:sz w:val="20"/>
          <w:szCs w:val="20"/>
          <w:highlight w:val="lightGray"/>
          <w:lang w:val="es-CO"/>
        </w:rPr>
        <w:t>Proceso</w:t>
      </w:r>
      <w:r w:rsidR="00DE3346" w:rsidRPr="00173BD9">
        <w:rPr>
          <w:rFonts w:ascii="Arial" w:eastAsia="Arial" w:hAnsi="Arial" w:cs="Arial"/>
          <w:sz w:val="20"/>
          <w:szCs w:val="20"/>
          <w:highlight w:val="lightGray"/>
          <w:lang w:val="es-CO"/>
        </w:rPr>
        <w:t>s estructurados por lotes, el Proponente podrá aportar mínimo uno (1) y máximo seis (6) contratos para cada uno de los lotes o podrá aportar los mismos para todos los lotes</w:t>
      </w:r>
      <w:r w:rsidR="00DE3346" w:rsidRPr="00FF3A8B">
        <w:rPr>
          <w:rFonts w:ascii="Arial" w:eastAsia="Arial" w:hAnsi="Arial" w:cs="Arial"/>
          <w:sz w:val="20"/>
          <w:szCs w:val="20"/>
          <w:highlight w:val="lightGray"/>
          <w:lang w:val="es-CO"/>
        </w:rPr>
        <w:t>]</w:t>
      </w:r>
    </w:p>
    <w:p w14:paraId="0B127F1E" w14:textId="4E92E0ED" w:rsidR="00AE47E7" w:rsidRPr="006876CA" w:rsidRDefault="00AE47E7" w:rsidP="00012CB5">
      <w:pPr>
        <w:pStyle w:val="InviasNormal"/>
        <w:numPr>
          <w:ilvl w:val="0"/>
          <w:numId w:val="59"/>
        </w:numPr>
        <w:spacing w:line="276" w:lineRule="auto"/>
        <w:rPr>
          <w:rFonts w:ascii="Arial" w:eastAsiaTheme="minorEastAsia" w:hAnsi="Arial" w:cs="Arial"/>
          <w:sz w:val="20"/>
          <w:szCs w:val="20"/>
          <w:lang w:val="es-CO"/>
        </w:rPr>
      </w:pPr>
      <w:r w:rsidRPr="00FF3A8B">
        <w:rPr>
          <w:rFonts w:ascii="Arial" w:eastAsia="Arial" w:hAnsi="Arial" w:cs="Arial"/>
          <w:sz w:val="20"/>
          <w:szCs w:val="20"/>
          <w:lang w:val="es-CO"/>
        </w:rPr>
        <w:t xml:space="preserve">Deben haber terminado antes de la fecha de cierre del presente </w:t>
      </w:r>
      <w:r w:rsidR="003E3EFD" w:rsidRPr="00173BD9">
        <w:rPr>
          <w:rFonts w:ascii="Arial" w:eastAsia="Arial" w:hAnsi="Arial" w:cs="Arial"/>
          <w:sz w:val="20"/>
          <w:szCs w:val="20"/>
          <w:lang w:val="es-CO"/>
        </w:rPr>
        <w:t>Proceso de Contratación</w:t>
      </w:r>
      <w:r w:rsidRPr="00173BD9">
        <w:rPr>
          <w:rFonts w:ascii="Arial" w:eastAsia="Arial" w:hAnsi="Arial" w:cs="Arial"/>
          <w:sz w:val="20"/>
          <w:szCs w:val="20"/>
          <w:lang w:val="es-CO"/>
        </w:rPr>
        <w:t>.</w:t>
      </w:r>
    </w:p>
    <w:p w14:paraId="4D547AE7" w14:textId="1B8EA366" w:rsidR="00DE3346" w:rsidRPr="004A7E2C" w:rsidRDefault="00DE3346" w:rsidP="00012CB5">
      <w:pPr>
        <w:pStyle w:val="InviasNormal"/>
        <w:numPr>
          <w:ilvl w:val="0"/>
          <w:numId w:val="59"/>
        </w:numPr>
        <w:spacing w:line="276" w:lineRule="auto"/>
        <w:rPr>
          <w:rFonts w:ascii="Arial" w:eastAsia="Arial" w:hAnsi="Arial" w:cs="Arial"/>
          <w:sz w:val="20"/>
          <w:szCs w:val="20"/>
          <w:lang w:val="es-CO"/>
        </w:rPr>
      </w:pPr>
      <w:r>
        <w:rPr>
          <w:rFonts w:ascii="Arial" w:eastAsia="Arial" w:hAnsi="Arial" w:cs="Arial"/>
          <w:sz w:val="20"/>
          <w:szCs w:val="20"/>
          <w:lang w:val="es-CO"/>
        </w:rPr>
        <w:t xml:space="preserve"> </w:t>
      </w:r>
      <w:r w:rsidRPr="004A7E2C">
        <w:rPr>
          <w:rFonts w:ascii="Arial" w:eastAsia="Arial" w:hAnsi="Arial" w:cs="Arial"/>
          <w:sz w:val="20"/>
          <w:szCs w:val="20"/>
          <w:lang w:val="es-CO"/>
        </w:rPr>
        <w:t xml:space="preserve">Para los contratos que sean aportados </w:t>
      </w:r>
      <w:bookmarkStart w:id="370" w:name="_Hlk505680854"/>
      <w:r w:rsidRPr="004A7E2C">
        <w:rPr>
          <w:rFonts w:ascii="Arial" w:eastAsia="Arial" w:hAnsi="Arial" w:cs="Arial"/>
          <w:sz w:val="20"/>
          <w:szCs w:val="20"/>
          <w:lang w:val="es-CO"/>
        </w:rPr>
        <w:t>por socios de empresas</w:t>
      </w:r>
      <w:r w:rsidRPr="004A7E2C">
        <w:rPr>
          <w:rFonts w:ascii="Arial" w:eastAsia="Arial" w:hAnsi="Arial" w:cs="Arial"/>
          <w:sz w:val="20"/>
          <w:szCs w:val="20"/>
        </w:rPr>
        <w:t xml:space="preserve"> que no cuentan con más de tres (3) años de constituidas</w:t>
      </w:r>
      <w:bookmarkEnd w:id="370"/>
      <w:r w:rsidRPr="004A7E2C">
        <w:rPr>
          <w:rFonts w:ascii="Arial" w:eastAsia="Arial" w:hAnsi="Arial" w:cs="Arial"/>
          <w:sz w:val="20"/>
          <w:szCs w:val="20"/>
          <w:lang w:val="es-CO"/>
        </w:rPr>
        <w:t xml:space="preserve">, además del RUP, </w:t>
      </w:r>
      <w:r w:rsidRPr="004A7E2C">
        <w:rPr>
          <w:rFonts w:ascii="Arial" w:eastAsia="Arial" w:hAnsi="Arial" w:cs="Arial"/>
          <w:sz w:val="20"/>
          <w:szCs w:val="20"/>
        </w:rPr>
        <w:t xml:space="preserve">deben </w:t>
      </w:r>
      <w:r w:rsidRPr="004A7E2C">
        <w:rPr>
          <w:rFonts w:ascii="Arial" w:eastAsia="Arial" w:hAnsi="Arial" w:cs="Arial"/>
          <w:sz w:val="20"/>
          <w:szCs w:val="20"/>
          <w:lang w:val="es-CO"/>
        </w:rPr>
        <w:t xml:space="preserve">adjuntar </w:t>
      </w:r>
      <w:r w:rsidRPr="004A7E2C">
        <w:rPr>
          <w:rFonts w:ascii="Arial" w:eastAsia="Arial" w:hAnsi="Arial" w:cs="Arial"/>
          <w:sz w:val="20"/>
          <w:szCs w:val="20"/>
        </w:rPr>
        <w:t xml:space="preserve">un documento suscrito por el Representante Legal y el Revisor </w:t>
      </w:r>
      <w:r w:rsidRPr="004A7E2C">
        <w:rPr>
          <w:rFonts w:ascii="Arial" w:eastAsia="Arial" w:hAnsi="Arial" w:cs="Arial"/>
          <w:sz w:val="20"/>
          <w:szCs w:val="20"/>
          <w:lang w:val="es-CO"/>
        </w:rPr>
        <w:t>F</w:t>
      </w:r>
      <w:r w:rsidRPr="004A7E2C">
        <w:rPr>
          <w:rFonts w:ascii="Arial" w:eastAsia="Arial" w:hAnsi="Arial" w:cs="Arial"/>
          <w:sz w:val="20"/>
          <w:szCs w:val="20"/>
        </w:rPr>
        <w:t xml:space="preserve">iscal o </w:t>
      </w:r>
      <w:r w:rsidRPr="004A7E2C">
        <w:rPr>
          <w:rFonts w:ascii="Arial" w:eastAsia="Arial" w:hAnsi="Arial" w:cs="Arial"/>
          <w:sz w:val="20"/>
          <w:szCs w:val="20"/>
          <w:lang w:val="es-CO"/>
        </w:rPr>
        <w:t>Contador</w:t>
      </w:r>
      <w:r w:rsidRPr="004A7E2C">
        <w:rPr>
          <w:rFonts w:ascii="Arial" w:eastAsia="Arial" w:hAnsi="Arial" w:cs="Arial"/>
          <w:sz w:val="20"/>
          <w:szCs w:val="20"/>
        </w:rPr>
        <w:t xml:space="preserve"> </w:t>
      </w:r>
      <w:r w:rsidRPr="004A7E2C">
        <w:rPr>
          <w:rFonts w:ascii="Arial" w:eastAsia="Arial" w:hAnsi="Arial" w:cs="Arial"/>
          <w:sz w:val="20"/>
          <w:szCs w:val="20"/>
          <w:lang w:val="es-CO"/>
        </w:rPr>
        <w:t>Público</w:t>
      </w:r>
      <w:r w:rsidRPr="004A7E2C">
        <w:rPr>
          <w:rFonts w:ascii="Arial" w:eastAsia="Arial" w:hAnsi="Arial" w:cs="Arial"/>
          <w:sz w:val="20"/>
          <w:szCs w:val="20"/>
        </w:rPr>
        <w:t xml:space="preserve"> (según corresponda) donde se indique la conformación de la empresa.</w:t>
      </w:r>
      <w:r w:rsidRPr="004A7E2C">
        <w:rPr>
          <w:rFonts w:ascii="Arial" w:eastAsia="Arial" w:hAnsi="Arial" w:cs="Arial"/>
          <w:sz w:val="20"/>
          <w:szCs w:val="20"/>
          <w:lang w:val="es-CO"/>
        </w:rPr>
        <w:t xml:space="preserve"> La Entidad tendrá en cuenta</w:t>
      </w:r>
      <w:r w:rsidRPr="004A7E2C">
        <w:rPr>
          <w:rFonts w:ascii="Arial" w:hAnsi="Arial" w:cs="Arial"/>
          <w:sz w:val="20"/>
          <w:szCs w:val="20"/>
          <w:lang w:val="es-CO"/>
        </w:rPr>
        <w:t xml:space="preserve"> </w:t>
      </w:r>
      <w:r w:rsidRPr="004A7E2C">
        <w:rPr>
          <w:rFonts w:ascii="Arial" w:eastAsia="Arial" w:hAnsi="Arial" w:cs="Arial"/>
          <w:sz w:val="20"/>
          <w:szCs w:val="20"/>
          <w:lang w:val="es-CO"/>
        </w:rPr>
        <w:t>la experiencia individual de los accionistas, socios o constituyentes de las sociedades con menos de tres (3) años de constituidas. Pasado este tiempo, la sociedad conservará esta experiencia, tal y como haya quedado registrada en el RUP.</w:t>
      </w:r>
    </w:p>
    <w:p w14:paraId="07D5E567" w14:textId="57246158" w:rsidR="00DE3346" w:rsidRPr="00421FCC" w:rsidRDefault="00DE3346" w:rsidP="00012CB5">
      <w:pPr>
        <w:pStyle w:val="Prrafodelista"/>
        <w:numPr>
          <w:ilvl w:val="0"/>
          <w:numId w:val="59"/>
        </w:numPr>
        <w:jc w:val="both"/>
        <w:rPr>
          <w:rFonts w:ascii="Arial" w:eastAsia="Arial" w:hAnsi="Arial" w:cs="Arial"/>
          <w:color w:val="3B3838" w:themeColor="background2" w:themeShade="40"/>
          <w:sz w:val="20"/>
          <w:szCs w:val="20"/>
          <w:lang w:eastAsia="es-ES"/>
        </w:rPr>
      </w:pPr>
      <w:bookmarkStart w:id="371" w:name="_Hlk511332456"/>
      <w:r w:rsidRPr="00421FCC">
        <w:rPr>
          <w:rFonts w:ascii="Arial" w:eastAsia="Arial" w:hAnsi="Arial" w:cs="Arial"/>
          <w:sz w:val="20"/>
          <w:szCs w:val="20"/>
        </w:rPr>
        <w:t xml:space="preserve">Para acreditar la experiencia a la que se refiere este numeral podrá ser validada mediante los documentos establecidos en el Pliego de Condiciones señalados en el numeral  </w:t>
      </w:r>
      <w:r w:rsidRPr="00421FCC">
        <w:rPr>
          <w:rFonts w:ascii="Arial" w:eastAsia="Arial" w:hAnsi="Arial" w:cs="Arial"/>
          <w:sz w:val="20"/>
          <w:szCs w:val="20"/>
        </w:rPr>
        <w:fldChar w:fldCharType="begin"/>
      </w:r>
      <w:r w:rsidRPr="00421FCC">
        <w:rPr>
          <w:rFonts w:ascii="Arial" w:eastAsia="Arial" w:hAnsi="Arial" w:cs="Arial"/>
          <w:sz w:val="20"/>
          <w:szCs w:val="20"/>
        </w:rPr>
        <w:instrText xml:space="preserve"> REF _Ref508649619 \n \h  \* MERGEFORMAT </w:instrText>
      </w:r>
      <w:r w:rsidRPr="00421FCC">
        <w:rPr>
          <w:rFonts w:ascii="Arial" w:eastAsia="Arial" w:hAnsi="Arial" w:cs="Arial"/>
          <w:sz w:val="20"/>
          <w:szCs w:val="20"/>
        </w:rPr>
      </w:r>
      <w:r w:rsidRPr="00421FCC">
        <w:rPr>
          <w:rFonts w:ascii="Arial" w:eastAsia="Arial" w:hAnsi="Arial" w:cs="Arial"/>
          <w:sz w:val="20"/>
          <w:szCs w:val="20"/>
        </w:rPr>
        <w:fldChar w:fldCharType="separate"/>
      </w:r>
      <w:r w:rsidRPr="00421FCC">
        <w:rPr>
          <w:rFonts w:ascii="Arial" w:eastAsia="Arial" w:hAnsi="Arial" w:cs="Arial"/>
          <w:sz w:val="20"/>
          <w:szCs w:val="20"/>
        </w:rPr>
        <w:t>3.5.5</w:t>
      </w:r>
      <w:r w:rsidRPr="00421FCC">
        <w:rPr>
          <w:rFonts w:ascii="Arial" w:eastAsia="Arial" w:hAnsi="Arial" w:cs="Arial"/>
          <w:sz w:val="20"/>
          <w:szCs w:val="20"/>
        </w:rPr>
        <w:fldChar w:fldCharType="end"/>
      </w:r>
    </w:p>
    <w:bookmarkEnd w:id="371"/>
    <w:p w14:paraId="5E28DB38" w14:textId="77777777" w:rsidR="00342ACE" w:rsidRPr="006876CA" w:rsidRDefault="00342ACE" w:rsidP="00012CB5">
      <w:pPr>
        <w:pStyle w:val="InviasNormal"/>
        <w:numPr>
          <w:ilvl w:val="0"/>
          <w:numId w:val="59"/>
        </w:numPr>
        <w:spacing w:line="276" w:lineRule="auto"/>
        <w:rPr>
          <w:rFonts w:ascii="Arial" w:eastAsiaTheme="minorEastAsia" w:hAnsi="Arial" w:cs="Arial"/>
          <w:sz w:val="20"/>
          <w:szCs w:val="20"/>
          <w:lang w:val="es-CO"/>
        </w:rPr>
      </w:pPr>
      <w:r w:rsidRPr="00FF3A8B">
        <w:rPr>
          <w:rFonts w:ascii="Arial" w:eastAsia="Arial" w:hAnsi="Arial" w:cs="Arial"/>
          <w:sz w:val="20"/>
          <w:szCs w:val="20"/>
          <w:highlight w:val="lightGray"/>
          <w:lang w:val="es-CO"/>
        </w:rPr>
        <w:t>[Cuando el objeto contractual incluya bienes o servicios aje</w:t>
      </w:r>
      <w:r w:rsidRPr="00620F7A">
        <w:rPr>
          <w:rFonts w:ascii="Arial" w:eastAsia="Arial" w:hAnsi="Arial" w:cs="Arial"/>
          <w:sz w:val="20"/>
          <w:szCs w:val="20"/>
          <w:highlight w:val="lightGray"/>
          <w:lang w:val="es-CO"/>
        </w:rPr>
        <w:t>nos a la obra pública de infraestructura de transporte y de manera excepcional requiere incluir experiencia adicional para evaluar la idoneidad respecto de los bienes o servicios ajenos a la obra pública, la Entidad Estatal deberá seguir los parámetros est</w:t>
      </w:r>
      <w:r w:rsidRPr="00173BD9">
        <w:rPr>
          <w:rFonts w:ascii="Arial" w:eastAsia="Arial" w:hAnsi="Arial" w:cs="Arial"/>
          <w:sz w:val="20"/>
          <w:szCs w:val="20"/>
          <w:highlight w:val="lightGray"/>
          <w:lang w:val="es-CO"/>
        </w:rPr>
        <w:t>ablecidos en el artículo 2.2.1.2.6.1.5 del Decreto 1082 de 2015</w:t>
      </w:r>
      <w:r w:rsidR="00320B12" w:rsidRPr="00173BD9">
        <w:rPr>
          <w:rFonts w:ascii="Arial" w:eastAsia="Arial" w:hAnsi="Arial" w:cs="Arial"/>
          <w:sz w:val="20"/>
          <w:szCs w:val="20"/>
          <w:highlight w:val="lightGray"/>
          <w:lang w:val="es-CO"/>
        </w:rPr>
        <w:t>.</w:t>
      </w:r>
    </w:p>
    <w:p w14:paraId="10B37C82" w14:textId="77777777" w:rsidR="00DE3346" w:rsidRPr="004A7E2C" w:rsidRDefault="00DE3346" w:rsidP="00DE3346">
      <w:pPr>
        <w:pStyle w:val="InviasNormal"/>
        <w:spacing w:line="276" w:lineRule="auto"/>
        <w:ind w:left="720"/>
        <w:rPr>
          <w:rFonts w:ascii="Arial" w:eastAsia="Arial" w:hAnsi="Arial" w:cs="Arial"/>
          <w:sz w:val="20"/>
          <w:szCs w:val="20"/>
          <w:highlight w:val="lightGray"/>
          <w:lang w:val="es-CO"/>
        </w:rPr>
      </w:pPr>
      <w:bookmarkStart w:id="372" w:name="_Toc32147348"/>
      <w:bookmarkStart w:id="373" w:name="_Hlk530418835"/>
      <w:r w:rsidRPr="004A7E2C">
        <w:rPr>
          <w:rFonts w:ascii="Arial" w:eastAsia="Arial" w:hAnsi="Arial" w:cs="Arial"/>
          <w:sz w:val="20"/>
          <w:szCs w:val="20"/>
          <w:highlight w:val="lightGray"/>
          <w:lang w:val="es-CO"/>
        </w:rPr>
        <w:t>Conforme a esta disposición, la Entidad no puede requerir experiencia adicional que incluya volúmenes o cantidades de obra específica expresadas en SMMLV]</w:t>
      </w:r>
    </w:p>
    <w:p w14:paraId="50BC3FF2" w14:textId="77777777" w:rsidR="00DE3346" w:rsidRPr="004A7E2C" w:rsidRDefault="00DE3346" w:rsidP="00DE3346">
      <w:pPr>
        <w:pStyle w:val="InviasNormal"/>
        <w:spacing w:line="276" w:lineRule="auto"/>
        <w:ind w:left="720"/>
        <w:rPr>
          <w:rFonts w:ascii="Arial" w:eastAsia="Arial" w:hAnsi="Arial" w:cs="Arial"/>
          <w:sz w:val="20"/>
          <w:szCs w:val="20"/>
          <w:highlight w:val="lightGray"/>
          <w:lang w:val="es-CO"/>
        </w:rPr>
      </w:pPr>
      <w:r w:rsidRPr="004A7E2C">
        <w:rPr>
          <w:rFonts w:ascii="Arial" w:eastAsia="Arial" w:hAnsi="Arial" w:cs="Arial"/>
          <w:sz w:val="20"/>
          <w:szCs w:val="20"/>
          <w:highlight w:val="lightGray"/>
          <w:lang w:val="es-CO"/>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1B470092" w14:textId="77777777" w:rsidR="00C17C14" w:rsidRPr="001352EB" w:rsidRDefault="00C17C14" w:rsidP="009F6D12">
      <w:pPr>
        <w:pStyle w:val="InviasNormal"/>
        <w:numPr>
          <w:ilvl w:val="2"/>
          <w:numId w:val="33"/>
        </w:numPr>
        <w:spacing w:line="276" w:lineRule="auto"/>
        <w:outlineLvl w:val="2"/>
        <w:rPr>
          <w:rFonts w:ascii="Arial" w:eastAsia="Arial" w:hAnsi="Arial" w:cs="Arial"/>
          <w:b/>
          <w:sz w:val="20"/>
          <w:szCs w:val="20"/>
          <w:lang w:val="es-CO"/>
        </w:rPr>
      </w:pPr>
      <w:r w:rsidRPr="00620F7A">
        <w:rPr>
          <w:rFonts w:ascii="Arial" w:eastAsia="Arial" w:hAnsi="Arial" w:cs="Arial"/>
          <w:b/>
          <w:sz w:val="20"/>
          <w:szCs w:val="20"/>
          <w:lang w:val="es-CO"/>
        </w:rPr>
        <w:t>CONSIDERACIONES PARA LA VALIDEZ DE LA EXPERIENCIA REQUERIDA</w:t>
      </w:r>
      <w:bookmarkEnd w:id="372"/>
      <w:r w:rsidRPr="00620F7A">
        <w:rPr>
          <w:rFonts w:ascii="Arial" w:eastAsia="Arial" w:hAnsi="Arial" w:cs="Arial"/>
          <w:b/>
          <w:sz w:val="20"/>
          <w:szCs w:val="20"/>
          <w:lang w:val="es-CO"/>
        </w:rPr>
        <w:t xml:space="preserve"> </w:t>
      </w:r>
    </w:p>
    <w:bookmarkEnd w:id="373"/>
    <w:p w14:paraId="0DED95CB" w14:textId="77777777" w:rsidR="00C17C14" w:rsidRPr="00173BD9" w:rsidRDefault="00C17C14" w:rsidP="004130DD">
      <w:pPr>
        <w:tabs>
          <w:tab w:val="left" w:pos="-142"/>
        </w:tabs>
        <w:autoSpaceDE w:val="0"/>
        <w:autoSpaceDN w:val="0"/>
        <w:adjustRightInd w:val="0"/>
        <w:spacing w:before="120" w:after="240" w:line="276" w:lineRule="auto"/>
        <w:jc w:val="both"/>
        <w:rPr>
          <w:rFonts w:eastAsia="Arial,Calibri" w:cs="Arial"/>
          <w:szCs w:val="20"/>
          <w:lang w:eastAsia="es-ES"/>
        </w:rPr>
      </w:pP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Entidad</w:t>
      </w:r>
      <w:r w:rsidRPr="00173BD9">
        <w:rPr>
          <w:rFonts w:eastAsia="Arial,Calibri" w:cs="Arial"/>
          <w:szCs w:val="20"/>
          <w:lang w:eastAsia="es-ES"/>
        </w:rPr>
        <w:t xml:space="preserve"> </w:t>
      </w:r>
      <w:r w:rsidRPr="00173BD9">
        <w:rPr>
          <w:rFonts w:cs="Arial"/>
          <w:szCs w:val="20"/>
          <w:lang w:eastAsia="es-ES"/>
        </w:rPr>
        <w:t>tendrá</w:t>
      </w:r>
      <w:r w:rsidRPr="00173BD9">
        <w:rPr>
          <w:rFonts w:eastAsia="Arial,Calibri" w:cs="Arial"/>
          <w:szCs w:val="20"/>
          <w:lang w:eastAsia="es-ES"/>
        </w:rPr>
        <w:t xml:space="preserve"> </w:t>
      </w:r>
      <w:r w:rsidRPr="00173BD9">
        <w:rPr>
          <w:rFonts w:cs="Arial"/>
          <w:szCs w:val="20"/>
          <w:lang w:eastAsia="es-ES"/>
        </w:rPr>
        <w:t>en</w:t>
      </w:r>
      <w:r w:rsidRPr="00173BD9">
        <w:rPr>
          <w:rFonts w:eastAsia="Arial,Calibri" w:cs="Arial"/>
          <w:szCs w:val="20"/>
          <w:lang w:eastAsia="es-ES"/>
        </w:rPr>
        <w:t xml:space="preserve"> </w:t>
      </w:r>
      <w:r w:rsidRPr="00173BD9">
        <w:rPr>
          <w:rFonts w:cs="Arial"/>
          <w:szCs w:val="20"/>
          <w:lang w:eastAsia="es-ES"/>
        </w:rPr>
        <w:t>cuenta</w:t>
      </w:r>
      <w:r w:rsidRPr="00173BD9">
        <w:rPr>
          <w:rFonts w:eastAsia="Arial,Calibri" w:cs="Arial"/>
          <w:szCs w:val="20"/>
          <w:lang w:eastAsia="es-ES"/>
        </w:rPr>
        <w:t xml:space="preserve"> </w:t>
      </w:r>
      <w:r w:rsidRPr="00173BD9">
        <w:rPr>
          <w:rFonts w:cs="Arial"/>
          <w:szCs w:val="20"/>
          <w:lang w:eastAsia="es-ES"/>
        </w:rPr>
        <w:t>los</w:t>
      </w:r>
      <w:r w:rsidRPr="00173BD9">
        <w:rPr>
          <w:rFonts w:eastAsia="Arial,Calibri" w:cs="Arial"/>
          <w:szCs w:val="20"/>
          <w:lang w:eastAsia="es-ES"/>
        </w:rPr>
        <w:t xml:space="preserve"> </w:t>
      </w:r>
      <w:r w:rsidRPr="00173BD9">
        <w:rPr>
          <w:rFonts w:cs="Arial"/>
          <w:szCs w:val="20"/>
          <w:lang w:eastAsia="es-ES"/>
        </w:rPr>
        <w:t>siguientes</w:t>
      </w:r>
      <w:r w:rsidRPr="00173BD9">
        <w:rPr>
          <w:rFonts w:eastAsia="Arial,Calibri" w:cs="Arial"/>
          <w:szCs w:val="20"/>
          <w:lang w:eastAsia="es-ES"/>
        </w:rPr>
        <w:t xml:space="preserve"> </w:t>
      </w:r>
      <w:r w:rsidRPr="00173BD9">
        <w:rPr>
          <w:rFonts w:cs="Arial"/>
          <w:szCs w:val="20"/>
          <w:lang w:eastAsia="es-ES"/>
        </w:rPr>
        <w:t>aspectos</w:t>
      </w:r>
      <w:r w:rsidRPr="00173BD9">
        <w:rPr>
          <w:rFonts w:eastAsia="Arial,Calibri" w:cs="Arial"/>
          <w:szCs w:val="20"/>
          <w:lang w:eastAsia="es-ES"/>
        </w:rPr>
        <w:t xml:space="preserve"> </w:t>
      </w:r>
      <w:r w:rsidRPr="00173BD9">
        <w:rPr>
          <w:rFonts w:cs="Arial"/>
          <w:szCs w:val="20"/>
          <w:lang w:eastAsia="es-ES"/>
        </w:rPr>
        <w:t>para</w:t>
      </w:r>
      <w:r w:rsidRPr="00173BD9">
        <w:rPr>
          <w:rFonts w:eastAsia="Arial,Calibri" w:cs="Arial"/>
          <w:szCs w:val="20"/>
          <w:lang w:eastAsia="es-ES"/>
        </w:rPr>
        <w:t xml:space="preserve"> </w:t>
      </w:r>
      <w:r w:rsidRPr="00173BD9">
        <w:rPr>
          <w:rFonts w:cs="Arial"/>
          <w:szCs w:val="20"/>
          <w:lang w:eastAsia="es-ES"/>
        </w:rPr>
        <w:t>analizar</w:t>
      </w:r>
      <w:r w:rsidRPr="00173BD9">
        <w:rPr>
          <w:rFonts w:eastAsia="Arial,Calibri" w:cs="Arial"/>
          <w:szCs w:val="20"/>
          <w:lang w:eastAsia="es-ES"/>
        </w:rPr>
        <w:t xml:space="preserve"> </w:t>
      </w: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experiencia</w:t>
      </w:r>
      <w:r w:rsidRPr="00173BD9">
        <w:rPr>
          <w:rFonts w:eastAsia="Arial,Calibri" w:cs="Arial"/>
          <w:szCs w:val="20"/>
          <w:lang w:eastAsia="es-ES"/>
        </w:rPr>
        <w:t xml:space="preserve"> </w:t>
      </w:r>
      <w:r w:rsidRPr="00173BD9">
        <w:rPr>
          <w:rFonts w:cs="Arial"/>
          <w:szCs w:val="20"/>
          <w:lang w:eastAsia="es-ES"/>
        </w:rPr>
        <w:t>acreditada</w:t>
      </w:r>
      <w:r w:rsidRPr="00173BD9">
        <w:rPr>
          <w:rFonts w:eastAsia="Arial,Calibri" w:cs="Arial"/>
          <w:szCs w:val="20"/>
          <w:lang w:eastAsia="es-ES"/>
        </w:rPr>
        <w:t xml:space="preserve"> </w:t>
      </w:r>
      <w:r w:rsidRPr="00173BD9">
        <w:rPr>
          <w:rFonts w:cs="Arial"/>
          <w:szCs w:val="20"/>
          <w:lang w:eastAsia="es-ES"/>
        </w:rPr>
        <w:t>y</w:t>
      </w:r>
      <w:r w:rsidRPr="00173BD9">
        <w:rPr>
          <w:rFonts w:eastAsia="Arial,Calibri" w:cs="Arial"/>
          <w:szCs w:val="20"/>
          <w:lang w:eastAsia="es-ES"/>
        </w:rPr>
        <w:t xml:space="preserve"> </w:t>
      </w:r>
      <w:r w:rsidRPr="00173BD9">
        <w:rPr>
          <w:rFonts w:cs="Arial"/>
          <w:szCs w:val="20"/>
          <w:lang w:eastAsia="es-ES"/>
        </w:rPr>
        <w:t>que</w:t>
      </w:r>
      <w:r w:rsidRPr="00173BD9">
        <w:rPr>
          <w:rFonts w:eastAsia="Arial,Calibri" w:cs="Arial"/>
          <w:szCs w:val="20"/>
          <w:lang w:eastAsia="es-ES"/>
        </w:rPr>
        <w:t xml:space="preserve"> </w:t>
      </w: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misma</w:t>
      </w:r>
      <w:r w:rsidRPr="00173BD9">
        <w:rPr>
          <w:rFonts w:eastAsia="Arial,Calibri" w:cs="Arial"/>
          <w:szCs w:val="20"/>
          <w:lang w:eastAsia="es-ES"/>
        </w:rPr>
        <w:t xml:space="preserve"> </w:t>
      </w:r>
      <w:r w:rsidRPr="00173BD9">
        <w:rPr>
          <w:rFonts w:cs="Arial"/>
          <w:szCs w:val="20"/>
          <w:lang w:eastAsia="es-ES"/>
        </w:rPr>
        <w:t>sea</w:t>
      </w:r>
      <w:r w:rsidRPr="00173BD9">
        <w:rPr>
          <w:rFonts w:eastAsia="Arial,Calibri" w:cs="Arial"/>
          <w:szCs w:val="20"/>
          <w:lang w:eastAsia="es-ES"/>
        </w:rPr>
        <w:t xml:space="preserve"> </w:t>
      </w:r>
      <w:r w:rsidRPr="00173BD9">
        <w:rPr>
          <w:rFonts w:cs="Arial"/>
          <w:szCs w:val="20"/>
          <w:lang w:eastAsia="es-ES"/>
        </w:rPr>
        <w:t>válida</w:t>
      </w:r>
      <w:r w:rsidRPr="00173BD9">
        <w:rPr>
          <w:rFonts w:eastAsia="Arial,Calibri" w:cs="Arial"/>
          <w:szCs w:val="20"/>
          <w:lang w:eastAsia="es-ES"/>
        </w:rPr>
        <w:t xml:space="preserve"> </w:t>
      </w:r>
      <w:r w:rsidRPr="00173BD9">
        <w:rPr>
          <w:rFonts w:cs="Arial"/>
          <w:szCs w:val="20"/>
          <w:lang w:eastAsia="es-ES"/>
        </w:rPr>
        <w:t>como</w:t>
      </w:r>
      <w:r w:rsidRPr="00173BD9">
        <w:rPr>
          <w:rFonts w:eastAsia="Arial,Calibri" w:cs="Arial"/>
          <w:szCs w:val="20"/>
          <w:lang w:eastAsia="es-ES"/>
        </w:rPr>
        <w:t xml:space="preserve"> </w:t>
      </w:r>
      <w:r w:rsidRPr="00173BD9">
        <w:rPr>
          <w:rFonts w:cs="Arial"/>
          <w:szCs w:val="20"/>
          <w:lang w:eastAsia="es-ES"/>
        </w:rPr>
        <w:t>experiencia</w:t>
      </w:r>
      <w:r w:rsidRPr="00173BD9">
        <w:rPr>
          <w:rFonts w:eastAsia="Arial,Calibri" w:cs="Arial"/>
          <w:szCs w:val="20"/>
          <w:lang w:eastAsia="es-ES"/>
        </w:rPr>
        <w:t xml:space="preserve"> </w:t>
      </w:r>
      <w:r w:rsidRPr="00173BD9">
        <w:rPr>
          <w:rFonts w:cs="Arial"/>
          <w:szCs w:val="20"/>
          <w:lang w:eastAsia="es-ES"/>
        </w:rPr>
        <w:t>requerida:</w:t>
      </w:r>
      <w:r w:rsidRPr="00173BD9">
        <w:rPr>
          <w:rFonts w:eastAsia="Arial,Calibri" w:cs="Arial"/>
          <w:szCs w:val="20"/>
          <w:lang w:eastAsia="es-ES"/>
        </w:rPr>
        <w:t xml:space="preserve"> </w:t>
      </w:r>
    </w:p>
    <w:p w14:paraId="6E983B6D" w14:textId="1ED9C6A3" w:rsidR="00C17C14" w:rsidRPr="00012CB5" w:rsidRDefault="00C17C14" w:rsidP="00012CB5">
      <w:pPr>
        <w:pStyle w:val="Prrafodelista"/>
        <w:numPr>
          <w:ilvl w:val="0"/>
          <w:numId w:val="99"/>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eastAsia="Arial" w:hAnsi="Arial" w:cs="Arial"/>
          <w:sz w:val="20"/>
          <w:szCs w:val="20"/>
        </w:rPr>
        <w:t xml:space="preserve">En el Clasificador de Bienes y </w:t>
      </w:r>
      <w:r w:rsidR="0025780B" w:rsidRPr="00012CB5">
        <w:rPr>
          <w:rFonts w:ascii="Arial" w:eastAsia="Arial" w:hAnsi="Arial" w:cs="Arial"/>
          <w:sz w:val="20"/>
          <w:szCs w:val="20"/>
        </w:rPr>
        <w:t>S</w:t>
      </w:r>
      <w:r w:rsidRPr="00012CB5">
        <w:rPr>
          <w:rFonts w:ascii="Arial" w:eastAsia="Arial" w:hAnsi="Arial" w:cs="Arial"/>
          <w:sz w:val="20"/>
          <w:szCs w:val="20"/>
        </w:rPr>
        <w:t>ervicios, el segmento correspondiente para la clasificación de la experiencia es el segmento 72</w:t>
      </w:r>
      <w:r w:rsidR="45E5F437" w:rsidRPr="00012CB5">
        <w:rPr>
          <w:rFonts w:ascii="Arial" w:eastAsia="Arial" w:hAnsi="Arial" w:cs="Arial"/>
          <w:sz w:val="20"/>
          <w:szCs w:val="20"/>
        </w:rPr>
        <w:t>.</w:t>
      </w:r>
      <w:r w:rsidRPr="00012CB5">
        <w:rPr>
          <w:rFonts w:ascii="Arial" w:eastAsia="Arial" w:hAnsi="Arial" w:cs="Arial"/>
          <w:sz w:val="20"/>
          <w:szCs w:val="20"/>
        </w:rPr>
        <w:t xml:space="preserve"> </w:t>
      </w:r>
    </w:p>
    <w:p w14:paraId="612CA4A7" w14:textId="77777777" w:rsidR="00C17C14" w:rsidRPr="00012CB5" w:rsidRDefault="00C17C14" w:rsidP="00012CB5">
      <w:pPr>
        <w:pStyle w:val="Prrafodelista"/>
        <w:numPr>
          <w:ilvl w:val="0"/>
          <w:numId w:val="99"/>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rPr>
        <w:t>La Entidad contratante únicamente podrá exigir para la verificación de la experiencia los contratos celebrados por el interesado, identificados con el Clasificador de Bienes y Servicios hasta el tercer nivel.</w:t>
      </w:r>
    </w:p>
    <w:p w14:paraId="7F5F1084" w14:textId="68595ABF" w:rsidR="002D2C93" w:rsidRPr="00012CB5" w:rsidRDefault="0026774E" w:rsidP="00012CB5">
      <w:pPr>
        <w:pStyle w:val="Prrafodelista"/>
        <w:numPr>
          <w:ilvl w:val="0"/>
          <w:numId w:val="99"/>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lang w:eastAsia="es-ES"/>
        </w:rPr>
        <w:t>Si</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003C407D" w:rsidRPr="00012CB5">
        <w:rPr>
          <w:rFonts w:ascii="Arial" w:hAnsi="Arial" w:cs="Arial"/>
          <w:sz w:val="20"/>
          <w:szCs w:val="20"/>
          <w:lang w:eastAsia="es-ES"/>
        </w:rPr>
        <w:t>Proponente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relaciona</w:t>
      </w:r>
      <w:r w:rsidRPr="00012CB5">
        <w:rPr>
          <w:rFonts w:ascii="Arial" w:eastAsia="Arial,Times New Roman" w:hAnsi="Arial" w:cs="Arial"/>
          <w:sz w:val="20"/>
          <w:szCs w:val="20"/>
          <w:lang w:eastAsia="es-ES"/>
        </w:rPr>
        <w:t xml:space="preserve"> o </w:t>
      </w:r>
      <w:r w:rsidR="00C17C14" w:rsidRPr="00012CB5">
        <w:rPr>
          <w:rFonts w:ascii="Arial" w:hAnsi="Arial" w:cs="Arial"/>
          <w:sz w:val="20"/>
          <w:szCs w:val="20"/>
          <w:lang w:eastAsia="es-ES"/>
        </w:rPr>
        <w:t>anexa</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más de seis (6</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contratos</w:t>
      </w:r>
      <w:r w:rsidR="00750A09" w:rsidRPr="00012CB5">
        <w:rPr>
          <w:rFonts w:ascii="Arial" w:hAnsi="Arial" w:cs="Arial"/>
          <w:sz w:val="20"/>
          <w:szCs w:val="20"/>
          <w:lang w:eastAsia="es-ES"/>
        </w:rPr>
        <w:t xml:space="preserve"> en el </w:t>
      </w:r>
      <w:r w:rsidR="00750A09" w:rsidRPr="00012CB5">
        <w:rPr>
          <w:rFonts w:ascii="Arial" w:hAnsi="Arial" w:cs="Arial"/>
          <w:sz w:val="20"/>
          <w:szCs w:val="20"/>
        </w:rPr>
        <w:fldChar w:fldCharType="begin"/>
      </w:r>
      <w:r w:rsidR="00750A09" w:rsidRPr="00012CB5">
        <w:rPr>
          <w:rFonts w:ascii="Arial" w:eastAsia="Times New Roman" w:hAnsi="Arial" w:cs="Arial"/>
          <w:sz w:val="20"/>
          <w:szCs w:val="20"/>
          <w:lang w:val="x-none" w:eastAsia="es-ES"/>
        </w:rPr>
        <w:instrText xml:space="preserve"> REF _Ref508649424 \h </w:instrText>
      </w:r>
      <w:r w:rsidR="00750A09" w:rsidRPr="00012CB5">
        <w:rPr>
          <w:rFonts w:ascii="Arial" w:hAnsi="Arial" w:cs="Arial"/>
          <w:sz w:val="20"/>
          <w:szCs w:val="20"/>
        </w:rPr>
        <w:instrText xml:space="preserve"> \* MERGEFORMAT </w:instrText>
      </w:r>
      <w:r w:rsidR="00750A09" w:rsidRPr="00012CB5">
        <w:rPr>
          <w:rFonts w:ascii="Arial" w:hAnsi="Arial" w:cs="Arial"/>
          <w:sz w:val="20"/>
          <w:szCs w:val="20"/>
        </w:rPr>
      </w:r>
      <w:r w:rsidR="00750A09" w:rsidRPr="00012CB5">
        <w:rPr>
          <w:rFonts w:ascii="Arial" w:eastAsia="Times New Roman" w:hAnsi="Arial" w:cs="Arial"/>
          <w:sz w:val="20"/>
          <w:szCs w:val="20"/>
          <w:highlight w:val="green"/>
          <w:lang w:val="x-none" w:eastAsia="es-ES"/>
        </w:rPr>
        <w:fldChar w:fldCharType="separate"/>
      </w:r>
      <w:r w:rsidR="00214D00" w:rsidRPr="00012CB5">
        <w:rPr>
          <w:rFonts w:ascii="Arial" w:eastAsia="Arial" w:hAnsi="Arial" w:cs="Arial"/>
          <w:sz w:val="20"/>
          <w:szCs w:val="20"/>
        </w:rPr>
        <w:t>Formato 3 – Experiencia</w:t>
      </w:r>
      <w:r w:rsidR="00750A09" w:rsidRPr="00012CB5">
        <w:rPr>
          <w:rFonts w:ascii="Arial" w:hAnsi="Arial" w:cs="Arial"/>
          <w:sz w:val="20"/>
          <w:szCs w:val="20"/>
        </w:rPr>
        <w:fldChar w:fldCharType="end"/>
      </w:r>
      <w:r w:rsidR="00C17C14" w:rsidRPr="00012CB5">
        <w:rPr>
          <w:rFonts w:ascii="Arial" w:eastAsia="Arial,Times New Roman" w:hAnsi="Arial" w:cs="Arial"/>
          <w:sz w:val="20"/>
          <w:szCs w:val="20"/>
          <w:lang w:eastAsia="es-ES"/>
        </w:rPr>
        <w:t xml:space="preserve">, </w:t>
      </w:r>
      <w:r w:rsidR="0070309F" w:rsidRPr="00012CB5">
        <w:rPr>
          <w:rFonts w:ascii="Arial" w:eastAsia="Arial,Times New Roman" w:hAnsi="Arial" w:cs="Arial"/>
          <w:sz w:val="20"/>
          <w:szCs w:val="20"/>
          <w:lang w:eastAsia="es-ES"/>
        </w:rPr>
        <w:t xml:space="preserve">para efectos de evaluación de </w:t>
      </w:r>
      <w:r w:rsidR="00C17C14" w:rsidRPr="00012CB5">
        <w:rPr>
          <w:rFonts w:ascii="Arial" w:hAnsi="Arial" w:cs="Arial"/>
          <w:sz w:val="20"/>
          <w:szCs w:val="20"/>
          <w:lang w:eastAsia="es-ES"/>
        </w:rPr>
        <w:t>la</w:t>
      </w:r>
      <w:r w:rsidR="00C17C14" w:rsidRPr="00012CB5">
        <w:rPr>
          <w:rFonts w:ascii="Arial" w:eastAsia="Arial,Times New Roman" w:hAnsi="Arial" w:cs="Arial"/>
          <w:sz w:val="20"/>
          <w:szCs w:val="20"/>
          <w:lang w:eastAsia="es-ES"/>
        </w:rPr>
        <w:t xml:space="preserve"> </w:t>
      </w:r>
      <w:r w:rsidR="0070309F" w:rsidRPr="00012CB5">
        <w:rPr>
          <w:rFonts w:ascii="Arial" w:eastAsia="Arial,Times New Roman" w:hAnsi="Arial" w:cs="Arial"/>
          <w:sz w:val="20"/>
          <w:szCs w:val="20"/>
          <w:lang w:eastAsia="es-ES"/>
        </w:rPr>
        <w:t xml:space="preserve">experiencia </w:t>
      </w:r>
      <w:r w:rsidR="0070309F" w:rsidRPr="00012CB5">
        <w:rPr>
          <w:rFonts w:ascii="Arial" w:hAnsi="Arial" w:cs="Arial"/>
          <w:sz w:val="20"/>
          <w:szCs w:val="20"/>
          <w:lang w:eastAsia="es-ES"/>
        </w:rPr>
        <w:t>se</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tendrá</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en</w:t>
      </w:r>
      <w:r w:rsidR="00C17C14" w:rsidRPr="00012CB5">
        <w:rPr>
          <w:rFonts w:ascii="Arial" w:eastAsia="Arial,Times New Roman" w:hAnsi="Arial" w:cs="Arial"/>
          <w:sz w:val="20"/>
          <w:szCs w:val="20"/>
          <w:lang w:eastAsia="es-ES"/>
        </w:rPr>
        <w:t xml:space="preserve"> </w:t>
      </w:r>
      <w:r w:rsidR="00C17C14" w:rsidRPr="00012CB5">
        <w:rPr>
          <w:rFonts w:ascii="Arial" w:hAnsi="Arial" w:cs="Arial"/>
          <w:sz w:val="20"/>
          <w:szCs w:val="20"/>
          <w:lang w:eastAsia="es-ES"/>
        </w:rPr>
        <w:t>cuenta</w:t>
      </w:r>
      <w:r w:rsidR="00C17C14" w:rsidRPr="00012CB5">
        <w:rPr>
          <w:rFonts w:ascii="Arial" w:eastAsia="Arial,Times New Roman" w:hAnsi="Arial" w:cs="Arial"/>
          <w:sz w:val="20"/>
          <w:szCs w:val="20"/>
          <w:lang w:eastAsia="es-ES"/>
        </w:rPr>
        <w:t xml:space="preserve"> </w:t>
      </w:r>
      <w:r w:rsidR="002D2C93" w:rsidRPr="00012CB5">
        <w:rPr>
          <w:rFonts w:ascii="Arial" w:hAnsi="Arial" w:cs="Arial"/>
          <w:sz w:val="20"/>
          <w:szCs w:val="20"/>
        </w:rPr>
        <w:t>máximo los seis (6</w:t>
      </w:r>
      <w:r w:rsidR="002D2C93" w:rsidRPr="00012CB5">
        <w:rPr>
          <w:rFonts w:ascii="Arial" w:eastAsia="Arial" w:hAnsi="Arial" w:cs="Arial"/>
          <w:sz w:val="20"/>
          <w:szCs w:val="20"/>
        </w:rPr>
        <w:t>)</w:t>
      </w:r>
      <w:r w:rsidR="002D2C93" w:rsidRPr="00012CB5">
        <w:rPr>
          <w:rFonts w:ascii="Arial" w:hAnsi="Arial" w:cs="Arial"/>
          <w:sz w:val="20"/>
          <w:szCs w:val="20"/>
        </w:rPr>
        <w:t xml:space="preserve"> contratos aportados de mayor valor</w:t>
      </w:r>
      <w:r w:rsidR="002D2C93" w:rsidRPr="00012CB5">
        <w:rPr>
          <w:rFonts w:ascii="Arial" w:eastAsia="Arial,Times New Roman" w:hAnsi="Arial" w:cs="Arial"/>
          <w:sz w:val="20"/>
          <w:szCs w:val="20"/>
          <w:lang w:eastAsia="es-ES"/>
        </w:rPr>
        <w:t xml:space="preserve">. </w:t>
      </w:r>
    </w:p>
    <w:p w14:paraId="5C6EA866" w14:textId="589C2C2F" w:rsidR="00C17C14" w:rsidRPr="00012CB5" w:rsidRDefault="00C17C14" w:rsidP="00012CB5">
      <w:pPr>
        <w:pStyle w:val="Prrafodelista"/>
        <w:numPr>
          <w:ilvl w:val="0"/>
          <w:numId w:val="99"/>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lang w:eastAsia="es-ES"/>
        </w:rPr>
        <w:t>Para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los</w:t>
      </w:r>
      <w:r w:rsidRPr="00012CB5">
        <w:rPr>
          <w:rFonts w:ascii="Arial" w:eastAsia="Arial,Times New Roman" w:hAnsi="Arial" w:cs="Arial"/>
          <w:sz w:val="20"/>
          <w:szCs w:val="20"/>
          <w:lang w:eastAsia="es-ES"/>
        </w:rPr>
        <w:t xml:space="preserve"> </w:t>
      </w:r>
      <w:r w:rsidR="00E633D4" w:rsidRPr="00012CB5">
        <w:rPr>
          <w:rFonts w:ascii="Arial" w:hAnsi="Arial" w:cs="Arial"/>
          <w:sz w:val="20"/>
          <w:szCs w:val="20"/>
          <w:lang w:eastAsia="es-ES"/>
        </w:rPr>
        <w:t>Proponentes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Plurales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uno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del</w:t>
      </w:r>
      <w:r w:rsidRPr="00012CB5">
        <w:rPr>
          <w:rFonts w:ascii="Arial" w:eastAsia="Arial,Times New Roman" w:hAnsi="Arial" w:cs="Arial"/>
          <w:sz w:val="20"/>
          <w:szCs w:val="20"/>
          <w:lang w:eastAsia="es-ES"/>
        </w:rPr>
        <w:t xml:space="preserve"> </w:t>
      </w:r>
      <w:r w:rsidR="003C407D" w:rsidRPr="00012CB5">
        <w:rPr>
          <w:rFonts w:ascii="Arial" w:hAnsi="Arial" w:cs="Arial"/>
          <w:sz w:val="20"/>
          <w:szCs w:val="20"/>
          <w:lang w:eastAsia="es-ES"/>
        </w:rPr>
        <w:t>Proponente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debe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aportar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como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mínimo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cincuenta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50%)</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por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ciento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p>
    <w:p w14:paraId="1C3F2C2C" w14:textId="77777777" w:rsidR="00C17C14" w:rsidRPr="00012CB5" w:rsidRDefault="00C17C14" w:rsidP="00012CB5">
      <w:pPr>
        <w:pStyle w:val="Prrafodelista"/>
        <w:numPr>
          <w:ilvl w:val="0"/>
          <w:numId w:val="99"/>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lang w:eastAsia="es-ES"/>
        </w:rPr>
        <w:lastRenderedPageBreak/>
        <w:t>Cuando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contrato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pretende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como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haya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sido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ejecutado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Consorcio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Unión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Temporal,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porcentaje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participación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será</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registrado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RUP</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este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alguno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documentos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válidos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para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caso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no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esté</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obligado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tener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RUP.</w:t>
      </w:r>
      <w:r w:rsidRPr="00012CB5">
        <w:rPr>
          <w:rFonts w:ascii="Arial" w:eastAsia="Arial,Times New Roman" w:hAnsi="Arial" w:cs="Arial"/>
          <w:sz w:val="20"/>
          <w:szCs w:val="20"/>
          <w:lang w:eastAsia="es-ES"/>
        </w:rPr>
        <w:t xml:space="preserve"> </w:t>
      </w:r>
    </w:p>
    <w:p w14:paraId="3E8E42AA" w14:textId="799B97C3" w:rsidR="00C17C14" w:rsidRPr="00012CB5" w:rsidRDefault="00C17C14" w:rsidP="00012CB5">
      <w:pPr>
        <w:pStyle w:val="Prrafodelista"/>
        <w:numPr>
          <w:ilvl w:val="0"/>
          <w:numId w:val="99"/>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lang w:eastAsia="es-ES"/>
        </w:rPr>
        <w:t>Cuando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contrato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pretende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como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haya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sido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ejecutado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Consorcio o Unión Temporal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valor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considerar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será</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registrado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RUP</w:t>
      </w:r>
      <w:r w:rsidRPr="00012CB5">
        <w:rPr>
          <w:rFonts w:ascii="Arial" w:eastAsia="Arial,Times New Roman" w:hAnsi="Arial" w:cs="Arial"/>
          <w:sz w:val="20"/>
          <w:szCs w:val="20"/>
          <w:lang w:eastAsia="es-ES"/>
        </w:rPr>
        <w:t xml:space="preserve"> </w:t>
      </w:r>
      <w:r w:rsidR="007E36D1" w:rsidRPr="00012CB5">
        <w:rPr>
          <w:rFonts w:ascii="Arial" w:hAnsi="Arial" w:cs="Arial"/>
          <w:sz w:val="20"/>
          <w:szCs w:val="20"/>
          <w:lang w:eastAsia="es-ES"/>
        </w:rPr>
        <w:t>o</w:t>
      </w:r>
      <w:r w:rsidR="007E36D1" w:rsidRPr="00012CB5">
        <w:rPr>
          <w:rFonts w:ascii="Arial" w:eastAsia="Arial,Times New Roman" w:hAnsi="Arial" w:cs="Arial"/>
          <w:sz w:val="20"/>
          <w:szCs w:val="20"/>
          <w:lang w:eastAsia="es-ES"/>
        </w:rPr>
        <w:t xml:space="preserve"> documento</w:t>
      </w:r>
      <w:r w:rsidR="00BB5D13" w:rsidRPr="00012CB5">
        <w:rPr>
          <w:rFonts w:ascii="Arial" w:eastAsia="Arial,Times New Roman" w:hAnsi="Arial" w:cs="Arial"/>
          <w:sz w:val="20"/>
          <w:szCs w:val="20"/>
          <w:lang w:eastAsia="es-ES"/>
        </w:rPr>
        <w:t xml:space="preserve"> </w:t>
      </w:r>
      <w:r w:rsidR="00BB5D13" w:rsidRPr="00012CB5">
        <w:rPr>
          <w:rFonts w:ascii="Arial" w:hAnsi="Arial" w:cs="Arial"/>
          <w:sz w:val="20"/>
          <w:szCs w:val="20"/>
          <w:lang w:eastAsia="es-ES"/>
        </w:rPr>
        <w:t>válido</w:t>
      </w:r>
      <w:r w:rsidR="00BB5D13" w:rsidRPr="00012CB5">
        <w:rPr>
          <w:rFonts w:ascii="Arial" w:eastAsia="Arial,Times New Roman" w:hAnsi="Arial" w:cs="Arial"/>
          <w:sz w:val="20"/>
          <w:szCs w:val="20"/>
          <w:lang w:eastAsia="es-ES"/>
        </w:rPr>
        <w:t xml:space="preserve"> en caso de que el integrante no esté obligado a RUP, </w:t>
      </w:r>
      <w:r w:rsidRPr="00012CB5">
        <w:rPr>
          <w:rFonts w:ascii="Arial" w:hAnsi="Arial" w:cs="Arial"/>
          <w:sz w:val="20"/>
          <w:szCs w:val="20"/>
          <w:lang w:eastAsia="es-ES"/>
        </w:rPr>
        <w:t>para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multiplicada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por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porcentaje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participación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tuvo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integrantes.</w:t>
      </w:r>
    </w:p>
    <w:p w14:paraId="3D08C919" w14:textId="42548650" w:rsidR="00DE3346" w:rsidRPr="00012CB5" w:rsidRDefault="00DE3346" w:rsidP="00012CB5">
      <w:pPr>
        <w:tabs>
          <w:tab w:val="left" w:pos="-142"/>
        </w:tabs>
        <w:autoSpaceDE w:val="0"/>
        <w:autoSpaceDN w:val="0"/>
        <w:adjustRightInd w:val="0"/>
        <w:spacing w:before="120" w:after="240" w:line="276" w:lineRule="auto"/>
        <w:ind w:left="720"/>
        <w:jc w:val="both"/>
        <w:rPr>
          <w:rFonts w:eastAsia="Arial,Times New Roman" w:cs="Arial"/>
          <w:szCs w:val="20"/>
          <w:lang w:eastAsia="es-ES"/>
        </w:rPr>
      </w:pPr>
    </w:p>
    <w:p w14:paraId="15178EA3" w14:textId="77777777" w:rsidR="00DE3346" w:rsidRPr="00012CB5" w:rsidRDefault="00DE3346" w:rsidP="00012CB5">
      <w:pPr>
        <w:pStyle w:val="Prrafodelista"/>
        <w:numPr>
          <w:ilvl w:val="0"/>
          <w:numId w:val="99"/>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eastAsia="Arial,Times New Roman" w:hAnsi="Arial" w:cs="Arial"/>
          <w:sz w:val="20"/>
          <w:szCs w:val="20"/>
          <w:lang w:eastAsia="es-ES"/>
        </w:rPr>
        <w:t>Cuando el contrato que se pretende acreditar como experiencia haya sido ejecutado en consorcio o en Unión Temporal, el “% DE DIMENSIONAMIENTO (Según la longitud requerida en el Proceso de Contratación)” exigido en la Matriz 1 – Experiencia se afectará por el porcentaje de participación que tuvo el integrante o los integrantes.</w:t>
      </w:r>
    </w:p>
    <w:p w14:paraId="6B0B68C3" w14:textId="77777777" w:rsidR="00012CB5" w:rsidRPr="00012CB5" w:rsidRDefault="00012CB5" w:rsidP="00012CB5">
      <w:pPr>
        <w:pStyle w:val="Prrafodelista"/>
        <w:tabs>
          <w:tab w:val="left" w:pos="-142"/>
        </w:tabs>
        <w:autoSpaceDE w:val="0"/>
        <w:autoSpaceDN w:val="0"/>
        <w:adjustRightInd w:val="0"/>
        <w:spacing w:before="120" w:after="240"/>
        <w:jc w:val="both"/>
        <w:rPr>
          <w:rFonts w:ascii="Arial" w:eastAsia="Arial,Times New Roman" w:hAnsi="Arial" w:cs="Arial"/>
          <w:sz w:val="20"/>
          <w:szCs w:val="20"/>
          <w:lang w:eastAsia="es-ES"/>
        </w:rPr>
      </w:pPr>
    </w:p>
    <w:p w14:paraId="0D0D4377" w14:textId="30C00332" w:rsidR="00DE45E9" w:rsidRPr="00012CB5" w:rsidRDefault="00C17C14" w:rsidP="00012CB5">
      <w:pPr>
        <w:pStyle w:val="Prrafodelista"/>
        <w:numPr>
          <w:ilvl w:val="0"/>
          <w:numId w:val="99"/>
        </w:numPr>
        <w:tabs>
          <w:tab w:val="left" w:pos="-142"/>
        </w:tabs>
        <w:autoSpaceDE w:val="0"/>
        <w:autoSpaceDN w:val="0"/>
        <w:adjustRightInd w:val="0"/>
        <w:spacing w:before="120" w:after="240"/>
        <w:jc w:val="both"/>
        <w:rPr>
          <w:rFonts w:ascii="Arial" w:eastAsia="Arial,Times New Roman" w:hAnsi="Arial" w:cs="Arial"/>
          <w:sz w:val="20"/>
          <w:szCs w:val="20"/>
        </w:rPr>
      </w:pPr>
      <w:r w:rsidRPr="00012CB5">
        <w:rPr>
          <w:rFonts w:ascii="Arial" w:hAnsi="Arial" w:cs="Arial"/>
          <w:sz w:val="20"/>
          <w:szCs w:val="20"/>
        </w:rPr>
        <w:t xml:space="preserve">Cuando el contrato que se aporte para la experiencia haya sido ejecutado por un Consorcio o Unión Temporal, y dos (2) o más de sus integrantes conformen un </w:t>
      </w:r>
      <w:r w:rsidR="003C407D" w:rsidRPr="00012CB5">
        <w:rPr>
          <w:rFonts w:ascii="Arial" w:hAnsi="Arial" w:cs="Arial"/>
          <w:sz w:val="20"/>
          <w:szCs w:val="20"/>
        </w:rPr>
        <w:t>Proponente</w:t>
      </w:r>
      <w:r w:rsidRPr="00012CB5">
        <w:rPr>
          <w:rFonts w:ascii="Arial" w:hAnsi="Arial" w:cs="Arial"/>
          <w:sz w:val="20"/>
          <w:szCs w:val="20"/>
        </w:rPr>
        <w:t xml:space="preserve"> Plural para participar en el presente </w:t>
      </w:r>
      <w:r w:rsidR="00F32F16" w:rsidRPr="00012CB5">
        <w:rPr>
          <w:rFonts w:ascii="Arial" w:hAnsi="Arial" w:cs="Arial"/>
          <w:sz w:val="20"/>
          <w:szCs w:val="20"/>
        </w:rPr>
        <w:t>Proceso</w:t>
      </w:r>
      <w:r w:rsidRPr="00012CB5">
        <w:rPr>
          <w:rFonts w:ascii="Arial" w:hAnsi="Arial" w:cs="Arial"/>
          <w:sz w:val="20"/>
          <w:szCs w:val="20"/>
        </w:rPr>
        <w:t xml:space="preserve">, dicho contrato se entenderá aportado como un (1) solo contrato y se tendrá en cuenta para el aporte de la experiencia la sumatoria de los porcentajes de los integrantes del Consorcio o Unión Temporal que ejecutaron el contrato y que están participando en el presente </w:t>
      </w:r>
      <w:r w:rsidR="00F32F16" w:rsidRPr="00012CB5">
        <w:rPr>
          <w:rFonts w:ascii="Arial" w:hAnsi="Arial" w:cs="Arial"/>
          <w:sz w:val="20"/>
          <w:szCs w:val="20"/>
        </w:rPr>
        <w:t>Proceso</w:t>
      </w:r>
    </w:p>
    <w:p w14:paraId="51CA34AE" w14:textId="44E129CC" w:rsidR="00D77C6A" w:rsidRPr="006876CA" w:rsidRDefault="00D77C6A" w:rsidP="009F6D12">
      <w:pPr>
        <w:pStyle w:val="InviasNormal"/>
        <w:numPr>
          <w:ilvl w:val="2"/>
          <w:numId w:val="33"/>
        </w:numPr>
        <w:spacing w:line="276" w:lineRule="auto"/>
        <w:outlineLvl w:val="2"/>
        <w:rPr>
          <w:rFonts w:ascii="Arial" w:eastAsia="Arial" w:hAnsi="Arial" w:cs="Arial"/>
          <w:b/>
          <w:sz w:val="20"/>
          <w:szCs w:val="20"/>
          <w:lang w:val="es-CO"/>
        </w:rPr>
      </w:pPr>
      <w:bookmarkStart w:id="374" w:name="_Toc32147349"/>
      <w:r w:rsidRPr="001352EB">
        <w:rPr>
          <w:rFonts w:ascii="Arial" w:eastAsia="Arial" w:hAnsi="Arial" w:cs="Arial"/>
          <w:b/>
          <w:sz w:val="20"/>
          <w:szCs w:val="20"/>
          <w:lang w:val="es-CO"/>
        </w:rPr>
        <w:t>CLASIFICACIÓN</w:t>
      </w:r>
      <w:r w:rsidR="002644ED" w:rsidRPr="00EB2FC2">
        <w:rPr>
          <w:rFonts w:ascii="Arial" w:eastAsia="Arial" w:hAnsi="Arial" w:cs="Arial"/>
          <w:b/>
          <w:sz w:val="20"/>
          <w:szCs w:val="20"/>
          <w:lang w:val="es-CO"/>
        </w:rPr>
        <w:t xml:space="preserve"> </w:t>
      </w:r>
      <w:r w:rsidRPr="00EB2FC2">
        <w:rPr>
          <w:rFonts w:ascii="Arial" w:eastAsia="Arial" w:hAnsi="Arial" w:cs="Arial"/>
          <w:b/>
          <w:sz w:val="20"/>
          <w:szCs w:val="20"/>
          <w:lang w:val="es-CO"/>
        </w:rPr>
        <w:t>DE</w:t>
      </w:r>
      <w:r w:rsidR="002644ED"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LA</w:t>
      </w:r>
      <w:r w:rsidR="002644ED" w:rsidRPr="00A016FE">
        <w:rPr>
          <w:rFonts w:ascii="Arial" w:eastAsia="Arial" w:hAnsi="Arial" w:cs="Arial"/>
          <w:b/>
          <w:sz w:val="20"/>
          <w:szCs w:val="20"/>
          <w:lang w:val="es-CO"/>
        </w:rPr>
        <w:t xml:space="preserve"> </w:t>
      </w:r>
      <w:r w:rsidRPr="00A016FE">
        <w:rPr>
          <w:rFonts w:ascii="Arial" w:eastAsia="Arial" w:hAnsi="Arial" w:cs="Arial"/>
          <w:b/>
          <w:sz w:val="20"/>
          <w:szCs w:val="20"/>
          <w:lang w:val="es-CO"/>
        </w:rPr>
        <w:t>EXPERIENCIA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EL</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“CLASIFICADOR</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DE</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BIENES,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OBRAS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Y</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SERVICIOS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DE</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LAS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NACIONES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UNIDAS”</w:t>
      </w:r>
      <w:bookmarkEnd w:id="374"/>
    </w:p>
    <w:p w14:paraId="1E07C53E" w14:textId="25102671" w:rsidR="00D77C6A" w:rsidRDefault="00D77C6A" w:rsidP="004130DD">
      <w:pPr>
        <w:spacing w:line="276" w:lineRule="auto"/>
        <w:jc w:val="both"/>
        <w:rPr>
          <w:rFonts w:eastAsia="Arial" w:cs="Arial"/>
          <w:szCs w:val="20"/>
          <w:lang w:eastAsia="es-ES"/>
        </w:rPr>
      </w:pP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contratos</w:t>
      </w:r>
      <w:r w:rsidR="002644ED" w:rsidRPr="00173BD9">
        <w:rPr>
          <w:rFonts w:eastAsia="Arial" w:cs="Arial"/>
          <w:szCs w:val="20"/>
          <w:lang w:eastAsia="es-ES"/>
        </w:rPr>
        <w:t xml:space="preserve"> </w:t>
      </w:r>
      <w:r w:rsidRPr="00173BD9">
        <w:rPr>
          <w:rFonts w:cs="Arial"/>
          <w:szCs w:val="20"/>
          <w:lang w:eastAsia="es-ES"/>
        </w:rPr>
        <w:t>aportados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efectos</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acreditación</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experiencia</w:t>
      </w:r>
      <w:r w:rsidR="002644ED" w:rsidRPr="00173BD9">
        <w:rPr>
          <w:rFonts w:eastAsia="Arial" w:cs="Arial"/>
          <w:szCs w:val="20"/>
          <w:lang w:eastAsia="es-ES"/>
        </w:rPr>
        <w:t xml:space="preserve"> </w:t>
      </w:r>
      <w:r w:rsidRPr="00173BD9">
        <w:rPr>
          <w:rFonts w:cs="Arial"/>
          <w:szCs w:val="20"/>
          <w:lang w:eastAsia="es-ES"/>
        </w:rPr>
        <w:t>requerida</w:t>
      </w:r>
      <w:r w:rsidR="002644ED" w:rsidRPr="00173BD9">
        <w:rPr>
          <w:rFonts w:eastAsia="Arial" w:cs="Arial"/>
          <w:szCs w:val="20"/>
          <w:lang w:eastAsia="es-ES"/>
        </w:rPr>
        <w:t xml:space="preserve"> </w:t>
      </w:r>
      <w:r w:rsidRPr="00173BD9">
        <w:rPr>
          <w:rFonts w:cs="Arial"/>
          <w:szCs w:val="20"/>
          <w:lang w:eastAsia="es-ES"/>
        </w:rPr>
        <w:t>deben</w:t>
      </w:r>
      <w:r w:rsidR="002644ED" w:rsidRPr="00173BD9">
        <w:rPr>
          <w:rFonts w:eastAsia="Arial" w:cs="Arial"/>
          <w:szCs w:val="20"/>
          <w:lang w:eastAsia="es-ES"/>
        </w:rPr>
        <w:t xml:space="preserve"> </w:t>
      </w:r>
      <w:r w:rsidRPr="00173BD9">
        <w:rPr>
          <w:rFonts w:cs="Arial"/>
          <w:szCs w:val="20"/>
          <w:lang w:eastAsia="es-ES"/>
        </w:rPr>
        <w:t>estar</w:t>
      </w:r>
      <w:r w:rsidR="002644ED" w:rsidRPr="00173BD9">
        <w:rPr>
          <w:rFonts w:eastAsia="Arial" w:cs="Arial"/>
          <w:szCs w:val="20"/>
          <w:lang w:eastAsia="es-ES"/>
        </w:rPr>
        <w:t xml:space="preserve"> </w:t>
      </w:r>
      <w:r w:rsidRPr="00173BD9">
        <w:rPr>
          <w:rFonts w:cs="Arial"/>
          <w:szCs w:val="20"/>
          <w:lang w:eastAsia="es-ES"/>
        </w:rPr>
        <w:t>clasificados</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alguno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siguientes</w:t>
      </w:r>
      <w:r w:rsidR="002644ED" w:rsidRPr="00173BD9">
        <w:rPr>
          <w:rFonts w:eastAsia="Arial" w:cs="Arial"/>
          <w:szCs w:val="20"/>
          <w:lang w:eastAsia="es-ES"/>
        </w:rPr>
        <w:t xml:space="preserve"> </w:t>
      </w:r>
      <w:r w:rsidRPr="00173BD9">
        <w:rPr>
          <w:rFonts w:cs="Arial"/>
          <w:szCs w:val="20"/>
          <w:lang w:eastAsia="es-ES"/>
        </w:rPr>
        <w:t>códigos:</w:t>
      </w:r>
      <w:r w:rsidR="002644ED" w:rsidRPr="00173BD9">
        <w:rPr>
          <w:rFonts w:eastAsia="Arial" w:cs="Arial"/>
          <w:szCs w:val="20"/>
          <w:lang w:eastAsia="es-ES"/>
        </w:rPr>
        <w:t xml:space="preserve"> </w:t>
      </w:r>
    </w:p>
    <w:p w14:paraId="7E195050" w14:textId="77777777" w:rsidR="00B567DF" w:rsidRPr="00173BD9" w:rsidRDefault="00B567DF" w:rsidP="004130DD">
      <w:pPr>
        <w:spacing w:line="276" w:lineRule="auto"/>
        <w:jc w:val="both"/>
        <w:rPr>
          <w:rFonts w:eastAsia="Arial" w:cs="Arial"/>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68"/>
        <w:gridCol w:w="643"/>
        <w:gridCol w:w="821"/>
      </w:tblGrid>
      <w:tr w:rsidR="00DC22CC" w:rsidRPr="00173BD9" w14:paraId="199696CA" w14:textId="2B1A933D" w:rsidTr="00AA10D3">
        <w:trPr>
          <w:trHeight w:val="34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B26A165" w14:textId="6A48A503" w:rsidR="00936129" w:rsidRPr="00FF3A8B" w:rsidRDefault="00695470" w:rsidP="00936129">
            <w:pPr>
              <w:spacing w:after="0"/>
              <w:jc w:val="center"/>
              <w:rPr>
                <w:rFonts w:eastAsia="Times New Roman" w:cs="Arial"/>
                <w:b/>
                <w:sz w:val="16"/>
                <w:szCs w:val="20"/>
                <w:lang w:eastAsia="es-ES"/>
              </w:rPr>
            </w:pPr>
            <w:hyperlink r:id="rId17" w:tooltip="ordenar por Segmentos" w:history="1">
              <w:r w:rsidR="00936129" w:rsidRPr="00620F7A">
                <w:rPr>
                  <w:rStyle w:val="Hipervnculo"/>
                  <w:rFonts w:cs="Arial"/>
                  <w:b/>
                  <w:color w:val="3B3838" w:themeColor="background2" w:themeShade="40"/>
                  <w:sz w:val="16"/>
                  <w:szCs w:val="20"/>
                  <w:u w:val="none"/>
                  <w:lang w:eastAsia="es-ES"/>
                </w:rPr>
                <w:t>Segmentos</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040A74ED" w14:textId="790AE84B" w:rsidR="00936129" w:rsidRPr="00FF3A8B" w:rsidRDefault="00695470" w:rsidP="00936129">
            <w:pPr>
              <w:spacing w:after="0"/>
              <w:jc w:val="center"/>
              <w:rPr>
                <w:rFonts w:eastAsia="Times New Roman" w:cs="Arial"/>
                <w:b/>
                <w:sz w:val="16"/>
                <w:szCs w:val="20"/>
                <w:lang w:eastAsia="es-ES"/>
              </w:rPr>
            </w:pPr>
            <w:hyperlink r:id="rId18" w:tooltip="ordenar por Familia " w:history="1">
              <w:r w:rsidR="00936129" w:rsidRPr="00620F7A">
                <w:rPr>
                  <w:rStyle w:val="Hipervnculo"/>
                  <w:rFonts w:cs="Arial"/>
                  <w:b/>
                  <w:color w:val="3B3838" w:themeColor="background2" w:themeShade="40"/>
                  <w:sz w:val="16"/>
                  <w:szCs w:val="20"/>
                  <w:u w:val="none"/>
                  <w:lang w:eastAsia="es-ES"/>
                </w:rPr>
                <w:t xml:space="preserve">Familia </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0346009" w14:textId="208C9B0B" w:rsidR="00936129" w:rsidRPr="00FF3A8B" w:rsidRDefault="00695470" w:rsidP="00936129">
            <w:pPr>
              <w:spacing w:after="0"/>
              <w:jc w:val="center"/>
              <w:rPr>
                <w:rFonts w:eastAsia="Times New Roman" w:cs="Arial"/>
                <w:b/>
                <w:sz w:val="16"/>
                <w:szCs w:val="20"/>
                <w:lang w:eastAsia="es-ES"/>
              </w:rPr>
            </w:pPr>
            <w:hyperlink r:id="rId19" w:tooltip="ordenar por Clase  " w:history="1">
              <w:r w:rsidR="00936129" w:rsidRPr="00620F7A">
                <w:rPr>
                  <w:rStyle w:val="Hipervnculo"/>
                  <w:rFonts w:cs="Arial"/>
                  <w:b/>
                  <w:color w:val="3B3838" w:themeColor="background2" w:themeShade="40"/>
                  <w:sz w:val="16"/>
                  <w:szCs w:val="20"/>
                  <w:u w:val="none"/>
                  <w:lang w:eastAsia="es-ES"/>
                </w:rPr>
                <w:t xml:space="preserve">Clase </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1454F062" w14:textId="34FAC1CA" w:rsidR="00936129" w:rsidRPr="00FF3A8B" w:rsidRDefault="00695470" w:rsidP="00936129">
            <w:pPr>
              <w:spacing w:after="0"/>
              <w:jc w:val="center"/>
              <w:rPr>
                <w:rFonts w:eastAsia="Times New Roman" w:cs="Arial"/>
                <w:b/>
                <w:sz w:val="16"/>
                <w:szCs w:val="20"/>
                <w:lang w:eastAsia="es-ES"/>
              </w:rPr>
            </w:pPr>
            <w:hyperlink r:id="rId20" w:tooltip="ordenar por Nombre  " w:history="1">
              <w:r w:rsidR="00936129" w:rsidRPr="00620F7A">
                <w:rPr>
                  <w:rStyle w:val="Hipervnculo"/>
                  <w:rFonts w:cs="Arial"/>
                  <w:b/>
                  <w:color w:val="3B3838" w:themeColor="background2" w:themeShade="40"/>
                  <w:sz w:val="16"/>
                  <w:szCs w:val="20"/>
                  <w:u w:val="none"/>
                  <w:lang w:eastAsia="es-ES"/>
                </w:rPr>
                <w:t xml:space="preserve">Nombre </w:t>
              </w:r>
            </w:hyperlink>
          </w:p>
        </w:tc>
      </w:tr>
      <w:tr w:rsidR="00DC22CC" w:rsidRPr="00173BD9" w14:paraId="6445F355" w14:textId="2B2E84CE" w:rsidTr="00AA10D3">
        <w:trPr>
          <w:trHeight w:val="435"/>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238189" w14:textId="65AB7A95" w:rsidR="00936129" w:rsidRPr="00173BD9" w:rsidRDefault="006C18D4">
            <w:pPr>
              <w:rPr>
                <w:rFonts w:eastAsia="Arial,Times New Roman" w:cs="Arial"/>
                <w:sz w:val="16"/>
                <w:szCs w:val="20"/>
                <w:lang w:eastAsia="es-ES"/>
              </w:rPr>
            </w:pPr>
            <w:r w:rsidRPr="00173BD9">
              <w:rPr>
                <w:rFonts w:cs="Arial"/>
                <w:sz w:val="16"/>
                <w:szCs w:val="20"/>
                <w:lang w:eastAsia="es-ES"/>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A2D452B" w14:textId="77777777" w:rsidR="00936129" w:rsidRPr="00173BD9" w:rsidRDefault="00936129">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33D12" w14:textId="77777777" w:rsidR="00936129" w:rsidRPr="00173BD9" w:rsidRDefault="00936129">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A82BA" w14:textId="77777777" w:rsidR="00936129" w:rsidRPr="00173BD9" w:rsidRDefault="00936129">
            <w:pPr>
              <w:rPr>
                <w:rFonts w:eastAsia="Arial,Times New Roman" w:cs="Arial"/>
                <w:sz w:val="16"/>
                <w:szCs w:val="20"/>
                <w:lang w:eastAsia="es-ES"/>
              </w:rPr>
            </w:pPr>
            <w:r w:rsidRPr="00173BD9">
              <w:rPr>
                <w:rFonts w:cs="Arial"/>
                <w:sz w:val="16"/>
                <w:szCs w:val="20"/>
                <w:lang w:eastAsia="es-ES"/>
              </w:rPr>
              <w:t>XXXX</w:t>
            </w:r>
          </w:p>
        </w:tc>
      </w:tr>
      <w:tr w:rsidR="00DC22CC" w:rsidRPr="00173BD9" w14:paraId="62DA0640" w14:textId="49EE2354" w:rsidTr="00AA10D3">
        <w:trPr>
          <w:trHeight w:val="369"/>
          <w:jc w:val="center"/>
        </w:trPr>
        <w:tc>
          <w:tcPr>
            <w:tcW w:w="0" w:type="auto"/>
            <w:tcBorders>
              <w:top w:val="single" w:sz="4" w:space="0" w:color="auto"/>
              <w:left w:val="single" w:sz="4" w:space="0" w:color="auto"/>
              <w:bottom w:val="single" w:sz="4" w:space="0" w:color="auto"/>
              <w:right w:val="single" w:sz="4" w:space="0" w:color="auto"/>
            </w:tcBorders>
            <w:hideMark/>
          </w:tcPr>
          <w:p w14:paraId="6A94F4F2" w14:textId="7E8A92B2" w:rsidR="006C18D4" w:rsidRPr="00173BD9" w:rsidRDefault="006C18D4">
            <w:pPr>
              <w:rPr>
                <w:rFonts w:eastAsia="Arial,Times New Roman" w:cs="Arial"/>
                <w:sz w:val="16"/>
                <w:szCs w:val="20"/>
                <w:lang w:eastAsia="es-ES"/>
              </w:rPr>
            </w:pPr>
            <w:r w:rsidRPr="00173BD9">
              <w:rPr>
                <w:rFonts w:cs="Arial"/>
                <w:sz w:val="16"/>
                <w:szCs w:val="20"/>
                <w:lang w:eastAsia="es-ES"/>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5C56C"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3B472"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E6F21"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p>
        </w:tc>
      </w:tr>
      <w:tr w:rsidR="00DC22CC" w:rsidRPr="00173BD9" w14:paraId="150075F6" w14:textId="0240FDAC" w:rsidTr="00AA10D3">
        <w:trPr>
          <w:trHeight w:val="50"/>
          <w:jc w:val="center"/>
        </w:trPr>
        <w:tc>
          <w:tcPr>
            <w:tcW w:w="0" w:type="auto"/>
            <w:tcBorders>
              <w:top w:val="single" w:sz="4" w:space="0" w:color="auto"/>
              <w:left w:val="single" w:sz="4" w:space="0" w:color="auto"/>
              <w:bottom w:val="single" w:sz="4" w:space="0" w:color="auto"/>
              <w:right w:val="single" w:sz="4" w:space="0" w:color="auto"/>
            </w:tcBorders>
            <w:hideMark/>
          </w:tcPr>
          <w:p w14:paraId="612EA71B" w14:textId="252ABE70" w:rsidR="006C18D4" w:rsidRPr="00173BD9" w:rsidRDefault="006C18D4">
            <w:pPr>
              <w:rPr>
                <w:rFonts w:eastAsia="Arial,Times New Roman" w:cs="Arial"/>
                <w:sz w:val="16"/>
                <w:szCs w:val="20"/>
                <w:lang w:eastAsia="es-ES"/>
              </w:rPr>
            </w:pPr>
            <w:r w:rsidRPr="00173BD9">
              <w:rPr>
                <w:rFonts w:cs="Arial"/>
                <w:sz w:val="16"/>
                <w:szCs w:val="20"/>
                <w:lang w:eastAsia="es-ES"/>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D9930"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AB33C"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3D3AD4BF"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p>
        </w:tc>
      </w:tr>
      <w:tr w:rsidR="00DC22CC" w:rsidRPr="00173BD9" w14:paraId="137601A6" w14:textId="115EE219" w:rsidTr="00AA10D3">
        <w:trPr>
          <w:trHeight w:val="145"/>
          <w:jc w:val="center"/>
        </w:trPr>
        <w:tc>
          <w:tcPr>
            <w:tcW w:w="0" w:type="auto"/>
            <w:tcBorders>
              <w:top w:val="single" w:sz="4" w:space="0" w:color="auto"/>
              <w:left w:val="single" w:sz="4" w:space="0" w:color="auto"/>
              <w:bottom w:val="single" w:sz="4" w:space="0" w:color="auto"/>
              <w:right w:val="single" w:sz="4" w:space="0" w:color="auto"/>
            </w:tcBorders>
            <w:hideMark/>
          </w:tcPr>
          <w:p w14:paraId="4DBA1849" w14:textId="73D88741" w:rsidR="006C18D4" w:rsidRPr="00173BD9" w:rsidRDefault="006C18D4">
            <w:pPr>
              <w:rPr>
                <w:rFonts w:eastAsia="Arial,Times New Roman" w:cs="Arial"/>
                <w:sz w:val="16"/>
                <w:szCs w:val="20"/>
                <w:lang w:eastAsia="es-ES"/>
              </w:rPr>
            </w:pPr>
            <w:r w:rsidRPr="00173BD9">
              <w:rPr>
                <w:rFonts w:cs="Arial"/>
                <w:sz w:val="16"/>
                <w:szCs w:val="20"/>
                <w:lang w:eastAsia="es-ES"/>
              </w:rPr>
              <w:t>72</w:t>
            </w:r>
          </w:p>
        </w:tc>
        <w:tc>
          <w:tcPr>
            <w:tcW w:w="0" w:type="auto"/>
            <w:tcBorders>
              <w:top w:val="single" w:sz="4" w:space="0" w:color="auto"/>
              <w:left w:val="single" w:sz="4" w:space="0" w:color="auto"/>
              <w:bottom w:val="single" w:sz="4" w:space="0" w:color="auto"/>
              <w:right w:val="single" w:sz="4" w:space="0" w:color="auto"/>
            </w:tcBorders>
            <w:vAlign w:val="center"/>
            <w:hideMark/>
          </w:tcPr>
          <w:p w14:paraId="77429204"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89A10"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B4655"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r w:rsidR="00805330" w:rsidRPr="00173BD9">
              <w:rPr>
                <w:rFonts w:eastAsia="Arial,Times New Roman" w:cs="Arial"/>
                <w:sz w:val="16"/>
                <w:szCs w:val="20"/>
                <w:lang w:eastAsia="es-ES"/>
              </w:rPr>
              <w:t>-</w:t>
            </w:r>
          </w:p>
        </w:tc>
      </w:tr>
    </w:tbl>
    <w:p w14:paraId="7F967AAC" w14:textId="77777777" w:rsidR="00E975E0" w:rsidRPr="00173BD9" w:rsidRDefault="00E975E0" w:rsidP="00212988">
      <w:pPr>
        <w:spacing w:line="276" w:lineRule="auto"/>
        <w:jc w:val="center"/>
        <w:rPr>
          <w:rFonts w:cs="Arial"/>
          <w:szCs w:val="20"/>
          <w:highlight w:val="lightGray"/>
          <w:lang w:eastAsia="es-ES"/>
        </w:rPr>
      </w:pPr>
    </w:p>
    <w:p w14:paraId="1E062DEF" w14:textId="6A911CAD" w:rsidR="00212988" w:rsidRPr="00173BD9" w:rsidRDefault="00212988" w:rsidP="004130DD">
      <w:pPr>
        <w:spacing w:line="276" w:lineRule="auto"/>
        <w:jc w:val="both"/>
        <w:rPr>
          <w:rFonts w:cs="Arial"/>
          <w:highlight w:val="lightGray"/>
        </w:rPr>
      </w:pPr>
      <w:r w:rsidRPr="00173BD9">
        <w:rPr>
          <w:rFonts w:cs="Arial"/>
          <w:highlight w:val="lightGray"/>
          <w:lang w:eastAsia="es-ES"/>
        </w:rPr>
        <w:t>[</w:t>
      </w:r>
      <w:r w:rsidRPr="00173BD9">
        <w:rPr>
          <w:rFonts w:cs="Arial"/>
          <w:highlight w:val="lightGray"/>
        </w:rPr>
        <w:t xml:space="preserve">La Entidad contratante deberá diligenciar el cuadro y deberá exigir los contratos identificados con el Clasificador de Bienes y Servicios </w:t>
      </w:r>
      <w:r w:rsidR="4A8D6F83" w:rsidRPr="00173BD9">
        <w:rPr>
          <w:rFonts w:cs="Arial"/>
          <w:highlight w:val="lightGray"/>
        </w:rPr>
        <w:t xml:space="preserve">bajo el segmento 72 y </w:t>
      </w:r>
      <w:r w:rsidRPr="00173BD9">
        <w:rPr>
          <w:rFonts w:cs="Arial"/>
          <w:highlight w:val="lightGray"/>
        </w:rPr>
        <w:t>hasta el tercer nivel que sean concordantes con el objeto principal del objeto a ejecutar]</w:t>
      </w:r>
      <w:bookmarkStart w:id="375" w:name="_Hlk530421171"/>
    </w:p>
    <w:bookmarkEnd w:id="375"/>
    <w:p w14:paraId="32FB23D4" w14:textId="287628A8" w:rsidR="00D77C6A" w:rsidRDefault="00D77C6A" w:rsidP="004130DD">
      <w:pPr>
        <w:spacing w:line="276" w:lineRule="auto"/>
        <w:jc w:val="both"/>
        <w:rPr>
          <w:rFonts w:eastAsia="Arial" w:cs="Arial"/>
          <w:szCs w:val="20"/>
        </w:rPr>
      </w:pPr>
      <w:r w:rsidRPr="00173BD9">
        <w:rPr>
          <w:rFonts w:cs="Arial"/>
          <w:szCs w:val="20"/>
          <w:lang w:eastAsia="es-ES"/>
        </w:rPr>
        <w:t>Las</w:t>
      </w:r>
      <w:r w:rsidR="002644ED" w:rsidRPr="00173BD9">
        <w:rPr>
          <w:rFonts w:eastAsia="Arial" w:cs="Arial"/>
          <w:szCs w:val="20"/>
          <w:lang w:eastAsia="es-ES"/>
        </w:rPr>
        <w:t xml:space="preserve"> </w:t>
      </w:r>
      <w:r w:rsidRPr="00173BD9">
        <w:rPr>
          <w:rFonts w:cs="Arial"/>
          <w:szCs w:val="20"/>
          <w:lang w:eastAsia="es-ES"/>
        </w:rPr>
        <w:t>personas</w:t>
      </w:r>
      <w:r w:rsidR="002644ED" w:rsidRPr="00173BD9">
        <w:rPr>
          <w:rFonts w:eastAsia="Arial" w:cs="Arial"/>
          <w:szCs w:val="20"/>
          <w:lang w:eastAsia="es-ES"/>
        </w:rPr>
        <w:t xml:space="preserve"> </w:t>
      </w:r>
      <w:r w:rsidRPr="00173BD9">
        <w:rPr>
          <w:rFonts w:cs="Arial"/>
          <w:szCs w:val="20"/>
          <w:lang w:eastAsia="es-ES"/>
        </w:rPr>
        <w:t>naturales</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jurídicas</w:t>
      </w:r>
      <w:r w:rsidR="002644ED" w:rsidRPr="00173BD9">
        <w:rPr>
          <w:rFonts w:eastAsia="Arial" w:cs="Arial"/>
          <w:szCs w:val="20"/>
          <w:lang w:eastAsia="es-ES"/>
        </w:rPr>
        <w:t xml:space="preserve"> </w:t>
      </w:r>
      <w:r w:rsidRPr="00173BD9">
        <w:rPr>
          <w:rFonts w:cs="Arial"/>
          <w:szCs w:val="20"/>
          <w:lang w:eastAsia="es-ES"/>
        </w:rPr>
        <w:t>extranjeras</w:t>
      </w:r>
      <w:r w:rsidR="002644ED" w:rsidRPr="00173BD9">
        <w:rPr>
          <w:rFonts w:eastAsia="Arial" w:cs="Arial"/>
          <w:szCs w:val="20"/>
          <w:lang w:eastAsia="es-ES"/>
        </w:rPr>
        <w:t xml:space="preserve"> </w:t>
      </w:r>
      <w:r w:rsidRPr="00173BD9">
        <w:rPr>
          <w:rFonts w:cs="Arial"/>
          <w:szCs w:val="20"/>
          <w:lang w:eastAsia="es-ES"/>
        </w:rPr>
        <w:t>sin</w:t>
      </w:r>
      <w:r w:rsidR="002644ED" w:rsidRPr="00173BD9">
        <w:rPr>
          <w:rFonts w:eastAsia="Arial" w:cs="Arial"/>
          <w:szCs w:val="20"/>
          <w:lang w:eastAsia="es-ES"/>
        </w:rPr>
        <w:t xml:space="preserve"> </w:t>
      </w:r>
      <w:r w:rsidRPr="00173BD9">
        <w:rPr>
          <w:rFonts w:cs="Arial"/>
          <w:szCs w:val="20"/>
          <w:lang w:eastAsia="es-ES"/>
        </w:rPr>
        <w:t>domicilio</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sucursal</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Colombia</w:t>
      </w:r>
      <w:r w:rsidR="002644ED" w:rsidRPr="00173BD9">
        <w:rPr>
          <w:rFonts w:eastAsia="Arial" w:cs="Arial"/>
          <w:szCs w:val="20"/>
          <w:lang w:eastAsia="es-ES"/>
        </w:rPr>
        <w:t xml:space="preserve"> </w:t>
      </w:r>
      <w:r w:rsidRPr="00173BD9">
        <w:rPr>
          <w:rFonts w:cs="Arial"/>
          <w:szCs w:val="20"/>
          <w:lang w:eastAsia="es-ES"/>
        </w:rPr>
        <w:t>deberán</w:t>
      </w:r>
      <w:r w:rsidR="002644ED" w:rsidRPr="00173BD9">
        <w:rPr>
          <w:rFonts w:eastAsia="Arial" w:cs="Arial"/>
          <w:szCs w:val="20"/>
          <w:lang w:eastAsia="es-ES"/>
        </w:rPr>
        <w:t xml:space="preserve"> </w:t>
      </w:r>
      <w:r w:rsidRPr="00173BD9">
        <w:rPr>
          <w:rFonts w:cs="Arial"/>
          <w:szCs w:val="20"/>
          <w:lang w:eastAsia="es-ES"/>
        </w:rPr>
        <w:t>indicar</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códigos</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clasificación</w:t>
      </w:r>
      <w:r w:rsidR="002644ED" w:rsidRPr="00173BD9">
        <w:rPr>
          <w:rFonts w:eastAsia="Arial" w:cs="Arial"/>
          <w:szCs w:val="20"/>
          <w:lang w:eastAsia="es-ES"/>
        </w:rPr>
        <w:t xml:space="preserve"> </w:t>
      </w:r>
      <w:r w:rsidRPr="00173BD9">
        <w:rPr>
          <w:rFonts w:cs="Arial"/>
          <w:szCs w:val="20"/>
          <w:lang w:eastAsia="es-ES"/>
        </w:rPr>
        <w:t>relacionados</w:t>
      </w:r>
      <w:r w:rsidR="002644ED" w:rsidRPr="00173BD9">
        <w:rPr>
          <w:rFonts w:eastAsia="Arial" w:cs="Arial"/>
          <w:szCs w:val="20"/>
          <w:lang w:eastAsia="es-ES"/>
        </w:rPr>
        <w:t xml:space="preserve"> </w:t>
      </w:r>
      <w:r w:rsidRPr="00173BD9">
        <w:rPr>
          <w:rFonts w:cs="Arial"/>
          <w:szCs w:val="20"/>
          <w:lang w:eastAsia="es-ES"/>
        </w:rPr>
        <w:t>con</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bienes,</w:t>
      </w:r>
      <w:r w:rsidR="002644ED" w:rsidRPr="00173BD9">
        <w:rPr>
          <w:rFonts w:eastAsia="Arial" w:cs="Arial"/>
          <w:szCs w:val="20"/>
          <w:lang w:eastAsia="es-ES"/>
        </w:rPr>
        <w:t xml:space="preserve"> </w:t>
      </w:r>
      <w:r w:rsidRPr="00173BD9">
        <w:rPr>
          <w:rFonts w:cs="Arial"/>
          <w:szCs w:val="20"/>
          <w:lang w:eastAsia="es-ES"/>
        </w:rPr>
        <w:t>obras</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servicios</w:t>
      </w:r>
      <w:r w:rsidR="002644ED" w:rsidRPr="00173BD9">
        <w:rPr>
          <w:rFonts w:eastAsia="Arial" w:cs="Arial"/>
          <w:szCs w:val="20"/>
          <w:lang w:eastAsia="es-ES"/>
        </w:rPr>
        <w:t xml:space="preserve"> </w:t>
      </w:r>
      <w:r w:rsidRPr="00173BD9">
        <w:rPr>
          <w:rFonts w:cs="Arial"/>
          <w:szCs w:val="20"/>
          <w:lang w:eastAsia="es-ES"/>
        </w:rPr>
        <w:t>ejecutados</w:t>
      </w:r>
      <w:r w:rsidR="002644ED" w:rsidRPr="00173BD9">
        <w:rPr>
          <w:rFonts w:eastAsia="Arial" w:cs="Arial"/>
          <w:szCs w:val="20"/>
          <w:lang w:eastAsia="es-ES"/>
        </w:rPr>
        <w:t xml:space="preserve"> </w:t>
      </w:r>
      <w:r w:rsidRPr="00173BD9">
        <w:rPr>
          <w:rFonts w:cs="Arial"/>
          <w:szCs w:val="20"/>
          <w:lang w:eastAsia="es-ES"/>
        </w:rPr>
        <w:t>con</w:t>
      </w:r>
      <w:r w:rsidR="002644ED" w:rsidRPr="00173BD9">
        <w:rPr>
          <w:rFonts w:eastAsia="Arial" w:cs="Arial"/>
          <w:szCs w:val="20"/>
          <w:lang w:eastAsia="es-ES"/>
        </w:rPr>
        <w:t xml:space="preserve"> </w:t>
      </w:r>
      <w:r w:rsidRPr="00173BD9">
        <w:rPr>
          <w:rFonts w:cs="Arial"/>
          <w:szCs w:val="20"/>
          <w:lang w:eastAsia="es-ES"/>
        </w:rPr>
        <w:t>alguno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documentos</w:t>
      </w:r>
      <w:r w:rsidR="002644ED" w:rsidRPr="00173BD9">
        <w:rPr>
          <w:rFonts w:eastAsia="Arial" w:cs="Arial"/>
          <w:szCs w:val="20"/>
          <w:lang w:eastAsia="es-ES"/>
        </w:rPr>
        <w:t xml:space="preserve"> </w:t>
      </w:r>
      <w:r w:rsidRPr="00173BD9">
        <w:rPr>
          <w:rFonts w:cs="Arial"/>
          <w:szCs w:val="20"/>
          <w:lang w:eastAsia="es-ES"/>
        </w:rPr>
        <w:t>válidos</w:t>
      </w:r>
      <w:r w:rsidR="002644ED" w:rsidRPr="00173BD9">
        <w:rPr>
          <w:rFonts w:eastAsia="Arial" w:cs="Arial"/>
          <w:szCs w:val="20"/>
          <w:lang w:eastAsia="es-ES"/>
        </w:rPr>
        <w:t xml:space="preserve"> </w:t>
      </w:r>
      <w:r w:rsidRPr="00173BD9">
        <w:rPr>
          <w:rFonts w:cs="Arial"/>
          <w:szCs w:val="20"/>
          <w:lang w:eastAsia="es-ES"/>
        </w:rPr>
        <w:t>establecidos</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pliego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condiciones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cada</w:t>
      </w:r>
      <w:r w:rsidR="002644ED" w:rsidRPr="00173BD9">
        <w:rPr>
          <w:rFonts w:eastAsia="Arial" w:cs="Arial"/>
          <w:szCs w:val="20"/>
          <w:lang w:eastAsia="es-ES"/>
        </w:rPr>
        <w:t xml:space="preserve"> </w:t>
      </w:r>
      <w:r w:rsidRPr="00173BD9">
        <w:rPr>
          <w:rFonts w:cs="Arial"/>
          <w:szCs w:val="20"/>
          <w:lang w:eastAsia="es-ES"/>
        </w:rPr>
        <w:t>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contratos</w:t>
      </w:r>
      <w:r w:rsidR="002644ED" w:rsidRPr="00173BD9">
        <w:rPr>
          <w:rFonts w:eastAsia="Arial" w:cs="Arial"/>
          <w:szCs w:val="20"/>
          <w:lang w:eastAsia="es-ES"/>
        </w:rPr>
        <w:t xml:space="preserve"> </w:t>
      </w:r>
      <w:r w:rsidRPr="00173BD9">
        <w:rPr>
          <w:rFonts w:cs="Arial"/>
          <w:szCs w:val="20"/>
          <w:lang w:eastAsia="es-ES"/>
        </w:rPr>
        <w:lastRenderedPageBreak/>
        <w:t>aportados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acreditación</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experiencia</w:t>
      </w:r>
      <w:r w:rsidR="002644ED" w:rsidRPr="00173BD9">
        <w:rPr>
          <w:rFonts w:eastAsia="Arial" w:cs="Arial"/>
          <w:szCs w:val="20"/>
          <w:lang w:eastAsia="es-ES"/>
        </w:rPr>
        <w:t xml:space="preserve"> </w:t>
      </w:r>
      <w:r w:rsidRPr="00173BD9">
        <w:rPr>
          <w:rFonts w:cs="Arial"/>
          <w:szCs w:val="20"/>
          <w:lang w:eastAsia="es-ES"/>
        </w:rPr>
        <w:t>requerida.</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evento</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que</w:t>
      </w:r>
      <w:r w:rsidR="002644ED" w:rsidRPr="00173BD9">
        <w:rPr>
          <w:rFonts w:eastAsia="Arial" w:cs="Arial"/>
          <w:szCs w:val="20"/>
          <w:lang w:eastAsia="es-ES"/>
        </w:rPr>
        <w:t xml:space="preserve"> </w:t>
      </w:r>
      <w:r w:rsidRPr="00173BD9">
        <w:rPr>
          <w:rFonts w:cs="Arial"/>
          <w:szCs w:val="20"/>
          <w:lang w:eastAsia="es-ES"/>
        </w:rPr>
        <w:t>dichos</w:t>
      </w:r>
      <w:r w:rsidR="002644ED" w:rsidRPr="00173BD9">
        <w:rPr>
          <w:rFonts w:eastAsia="Arial" w:cs="Arial"/>
          <w:szCs w:val="20"/>
          <w:lang w:eastAsia="es-ES"/>
        </w:rPr>
        <w:t xml:space="preserve"> </w:t>
      </w:r>
      <w:r w:rsidRPr="00173BD9">
        <w:rPr>
          <w:rFonts w:cs="Arial"/>
          <w:szCs w:val="20"/>
          <w:lang w:eastAsia="es-ES"/>
        </w:rPr>
        <w:t>documentos</w:t>
      </w:r>
      <w:r w:rsidR="002644ED" w:rsidRPr="00173BD9">
        <w:rPr>
          <w:rFonts w:eastAsia="Arial" w:cs="Arial"/>
          <w:szCs w:val="20"/>
          <w:lang w:eastAsia="es-ES"/>
        </w:rPr>
        <w:t xml:space="preserve"> </w:t>
      </w:r>
      <w:r w:rsidRPr="00173BD9">
        <w:rPr>
          <w:rFonts w:cs="Arial"/>
          <w:szCs w:val="20"/>
        </w:rPr>
        <w:t>no</w:t>
      </w:r>
      <w:r w:rsidR="002644ED" w:rsidRPr="00173BD9">
        <w:rPr>
          <w:rFonts w:eastAsia="Arial" w:cs="Arial"/>
          <w:szCs w:val="20"/>
        </w:rPr>
        <w:t xml:space="preserve"> </w:t>
      </w:r>
      <w:r w:rsidRPr="00173BD9">
        <w:rPr>
          <w:rFonts w:cs="Arial"/>
          <w:szCs w:val="20"/>
        </w:rPr>
        <w:t>incluyan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códigos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clasificación,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representante</w:t>
      </w:r>
      <w:r w:rsidR="002644ED" w:rsidRPr="00173BD9">
        <w:rPr>
          <w:rFonts w:eastAsia="Arial" w:cs="Arial"/>
          <w:szCs w:val="20"/>
        </w:rPr>
        <w:t xml:space="preserve"> </w:t>
      </w:r>
      <w:r w:rsidRPr="00173BD9">
        <w:rPr>
          <w:rFonts w:cs="Arial"/>
          <w:szCs w:val="20"/>
        </w:rPr>
        <w:t>legal</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3C407D" w:rsidRPr="00173BD9">
        <w:rPr>
          <w:rFonts w:cs="Arial"/>
          <w:szCs w:val="20"/>
        </w:rPr>
        <w:t>Proponente</w:t>
      </w:r>
      <w:r w:rsidR="002644ED" w:rsidRPr="00173BD9">
        <w:rPr>
          <w:rFonts w:eastAsia="Arial" w:cs="Arial"/>
          <w:szCs w:val="20"/>
        </w:rPr>
        <w:t xml:space="preserve"> </w:t>
      </w:r>
      <w:r w:rsidRPr="00173BD9">
        <w:rPr>
          <w:rFonts w:cs="Arial"/>
          <w:szCs w:val="20"/>
        </w:rPr>
        <w:t>deberá</w:t>
      </w:r>
      <w:r w:rsidR="002644ED" w:rsidRPr="00173BD9">
        <w:rPr>
          <w:rFonts w:eastAsia="Arial" w:cs="Arial"/>
          <w:szCs w:val="20"/>
        </w:rPr>
        <w:t xml:space="preserve"> </w:t>
      </w:r>
      <w:r w:rsidRPr="00173BD9">
        <w:rPr>
          <w:rFonts w:cs="Arial"/>
          <w:szCs w:val="20"/>
        </w:rPr>
        <w:t>incluirlos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396DAB" w:rsidRPr="00173BD9">
        <w:rPr>
          <w:rFonts w:eastAsia="Arial" w:cs="Arial"/>
          <w:szCs w:val="20"/>
        </w:rPr>
        <w:t xml:space="preserve"> </w:t>
      </w:r>
      <w:r w:rsidR="00396DAB" w:rsidRPr="00620F7A">
        <w:rPr>
          <w:rFonts w:cs="Arial"/>
          <w:szCs w:val="20"/>
        </w:rPr>
        <w:fldChar w:fldCharType="begin"/>
      </w:r>
      <w:r w:rsidR="00396DAB" w:rsidRPr="00173BD9">
        <w:rPr>
          <w:rFonts w:cs="Arial"/>
          <w:szCs w:val="20"/>
        </w:rPr>
        <w:instrText xml:space="preserve"> REF _Ref508649424 \h </w:instrText>
      </w:r>
      <w:r w:rsidR="002A0C96" w:rsidRPr="00173BD9">
        <w:rPr>
          <w:rFonts w:cs="Arial"/>
          <w:szCs w:val="20"/>
        </w:rPr>
        <w:instrText xml:space="preserve"> \* MERGEFORMAT </w:instrText>
      </w:r>
      <w:r w:rsidR="00396DAB" w:rsidRPr="00620F7A">
        <w:rPr>
          <w:rFonts w:cs="Arial"/>
          <w:szCs w:val="20"/>
        </w:rPr>
      </w:r>
      <w:r w:rsidR="00396DAB" w:rsidRPr="00620F7A">
        <w:rPr>
          <w:rFonts w:cs="Arial"/>
          <w:szCs w:val="20"/>
          <w:highlight w:val="yellow"/>
        </w:rPr>
        <w:fldChar w:fldCharType="separate"/>
      </w:r>
      <w:r w:rsidR="00214D00" w:rsidRPr="00214D00">
        <w:rPr>
          <w:rFonts w:cs="Arial"/>
          <w:szCs w:val="20"/>
        </w:rPr>
        <w:t>Formato 3 – Experiencia</w:t>
      </w:r>
      <w:r w:rsidR="00396DAB" w:rsidRPr="00620F7A">
        <w:rPr>
          <w:rFonts w:cs="Arial"/>
          <w:szCs w:val="20"/>
        </w:rPr>
        <w:fldChar w:fldCharType="end"/>
      </w:r>
      <w:r w:rsidR="006B6FB4" w:rsidRPr="00FF3A8B">
        <w:rPr>
          <w:rFonts w:eastAsia="Arial" w:cs="Arial"/>
          <w:szCs w:val="20"/>
        </w:rPr>
        <w:t>.</w:t>
      </w:r>
    </w:p>
    <w:p w14:paraId="37DE8FA9" w14:textId="77777777" w:rsidR="00B567DF" w:rsidRPr="00620F7A" w:rsidRDefault="00B567DF" w:rsidP="004130DD">
      <w:pPr>
        <w:spacing w:line="276" w:lineRule="auto"/>
        <w:jc w:val="both"/>
        <w:rPr>
          <w:rFonts w:eastAsia="Arial" w:cs="Arial"/>
          <w:szCs w:val="20"/>
          <w:lang w:eastAsia="es-ES"/>
        </w:rPr>
      </w:pPr>
    </w:p>
    <w:p w14:paraId="1C881BFD" w14:textId="477D0405" w:rsidR="00147EE0" w:rsidRPr="006876CA" w:rsidRDefault="00147EE0" w:rsidP="009F6D12">
      <w:pPr>
        <w:pStyle w:val="InviasNormal"/>
        <w:numPr>
          <w:ilvl w:val="2"/>
          <w:numId w:val="33"/>
        </w:numPr>
        <w:spacing w:line="276" w:lineRule="auto"/>
        <w:outlineLvl w:val="2"/>
        <w:rPr>
          <w:rFonts w:ascii="Arial" w:eastAsia="Arial" w:hAnsi="Arial" w:cs="Arial"/>
          <w:b/>
          <w:sz w:val="20"/>
          <w:szCs w:val="20"/>
          <w:lang w:val="es-CO"/>
        </w:rPr>
      </w:pPr>
      <w:bookmarkStart w:id="376" w:name="_Ref511411449"/>
      <w:bookmarkStart w:id="377" w:name="_Toc32147350"/>
      <w:r w:rsidRPr="001352EB">
        <w:rPr>
          <w:rFonts w:ascii="Arial" w:eastAsia="Arial" w:hAnsi="Arial" w:cs="Arial"/>
          <w:b/>
          <w:sz w:val="20"/>
          <w:szCs w:val="20"/>
          <w:lang w:val="es-CO"/>
        </w:rPr>
        <w:t>ACREDITACIÓN</w:t>
      </w:r>
      <w:r w:rsidR="002644ED"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DE</w:t>
      </w:r>
      <w:r w:rsidR="002644ED" w:rsidRPr="007407A3">
        <w:rPr>
          <w:rFonts w:ascii="Arial" w:eastAsia="Arial" w:hAnsi="Arial" w:cs="Arial"/>
          <w:b/>
          <w:sz w:val="20"/>
          <w:szCs w:val="20"/>
          <w:lang w:val="es-CO"/>
        </w:rPr>
        <w:t xml:space="preserve"> </w:t>
      </w:r>
      <w:r w:rsidRPr="007407A3">
        <w:rPr>
          <w:rFonts w:ascii="Arial" w:eastAsia="Arial" w:hAnsi="Arial" w:cs="Arial"/>
          <w:b/>
          <w:sz w:val="20"/>
          <w:szCs w:val="20"/>
          <w:lang w:val="es-CO"/>
        </w:rPr>
        <w:t>LA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EXPERIENCIA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REQUERIDA</w:t>
      </w:r>
      <w:bookmarkEnd w:id="376"/>
      <w:bookmarkEnd w:id="377"/>
    </w:p>
    <w:p w14:paraId="2CA66E7C" w14:textId="2647700B" w:rsidR="00147EE0" w:rsidRPr="00173BD9" w:rsidRDefault="00147EE0" w:rsidP="004130DD">
      <w:p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Los</w:t>
      </w:r>
      <w:r w:rsidR="002644ED" w:rsidRPr="00173BD9">
        <w:rPr>
          <w:rFonts w:eastAsia="Arial,Times New Roman" w:cs="Arial"/>
          <w:szCs w:val="20"/>
          <w:lang w:eastAsia="es-ES"/>
        </w:rPr>
        <w:t xml:space="preserve"> </w:t>
      </w:r>
      <w:r w:rsidR="00E633D4" w:rsidRPr="00173BD9">
        <w:rPr>
          <w:rFonts w:cs="Arial"/>
          <w:szCs w:val="20"/>
          <w:lang w:eastAsia="es-ES"/>
        </w:rPr>
        <w:t>Proponentes</w:t>
      </w:r>
      <w:r w:rsidR="002644ED" w:rsidRPr="00173BD9">
        <w:rPr>
          <w:rFonts w:eastAsia="Arial,Times New Roman" w:cs="Arial"/>
          <w:szCs w:val="20"/>
          <w:lang w:eastAsia="es-ES"/>
        </w:rPr>
        <w:t xml:space="preserve"> </w:t>
      </w:r>
      <w:r w:rsidRPr="00173BD9">
        <w:rPr>
          <w:rFonts w:cs="Arial"/>
          <w:szCs w:val="20"/>
          <w:lang w:eastAsia="es-ES"/>
        </w:rPr>
        <w:t>acreditar</w:t>
      </w:r>
      <w:r w:rsidR="00994A5F" w:rsidRPr="00173BD9">
        <w:rPr>
          <w:rFonts w:cs="Arial"/>
          <w:szCs w:val="20"/>
          <w:lang w:eastAsia="es-ES"/>
        </w:rPr>
        <w:t>á</w:t>
      </w:r>
      <w:r w:rsidRPr="00173BD9">
        <w:rPr>
          <w:rFonts w:cs="Arial"/>
          <w:szCs w:val="20"/>
          <w:lang w:eastAsia="es-ES"/>
        </w:rPr>
        <w:t>n</w:t>
      </w:r>
      <w:r w:rsidR="002644ED" w:rsidRPr="00173BD9">
        <w:rPr>
          <w:rFonts w:eastAsia="Arial,Times New Roman" w:cs="Arial"/>
          <w:szCs w:val="20"/>
          <w:lang w:eastAsia="es-ES"/>
        </w:rPr>
        <w:t xml:space="preserve"> </w:t>
      </w:r>
      <w:r w:rsidRPr="00173BD9">
        <w:rPr>
          <w:rFonts w:cs="Arial"/>
          <w:szCs w:val="20"/>
          <w:lang w:eastAsia="es-ES"/>
        </w:rPr>
        <w:t>para</w:t>
      </w:r>
      <w:r w:rsidR="002644ED" w:rsidRPr="00173BD9">
        <w:rPr>
          <w:rFonts w:eastAsia="Arial,Times New Roman" w:cs="Arial"/>
          <w:szCs w:val="20"/>
          <w:lang w:eastAsia="es-ES"/>
        </w:rPr>
        <w:t xml:space="preserve"> </w:t>
      </w:r>
      <w:r w:rsidRPr="00173BD9">
        <w:rPr>
          <w:rFonts w:cs="Arial"/>
          <w:szCs w:val="20"/>
          <w:lang w:eastAsia="es-ES"/>
        </w:rPr>
        <w:t>cada</w:t>
      </w:r>
      <w:r w:rsidR="002644ED" w:rsidRPr="00173BD9">
        <w:rPr>
          <w:rFonts w:eastAsia="Arial,Times New Roman" w:cs="Arial"/>
          <w:szCs w:val="20"/>
          <w:lang w:eastAsia="es-ES"/>
        </w:rPr>
        <w:t xml:space="preserve"> </w:t>
      </w:r>
      <w:r w:rsidRPr="00173BD9">
        <w:rPr>
          <w:rFonts w:cs="Arial"/>
          <w:szCs w:val="20"/>
          <w:lang w:eastAsia="es-ES"/>
        </w:rPr>
        <w:t>uno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Pr="00173BD9">
        <w:rPr>
          <w:rFonts w:cs="Arial"/>
          <w:szCs w:val="20"/>
          <w:lang w:eastAsia="es-ES"/>
        </w:rPr>
        <w:t>contratos</w:t>
      </w:r>
      <w:r w:rsidR="002644ED" w:rsidRPr="00173BD9">
        <w:rPr>
          <w:rFonts w:eastAsia="Arial,Times New Roman" w:cs="Arial"/>
          <w:szCs w:val="20"/>
          <w:lang w:eastAsia="es-ES"/>
        </w:rPr>
        <w:t xml:space="preserve"> </w:t>
      </w:r>
      <w:r w:rsidRPr="00173BD9">
        <w:rPr>
          <w:rFonts w:cs="Arial"/>
          <w:szCs w:val="20"/>
          <w:lang w:eastAsia="es-ES"/>
        </w:rPr>
        <w:t>aportados</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siguiente</w:t>
      </w:r>
      <w:r w:rsidR="002644ED" w:rsidRPr="00173BD9">
        <w:rPr>
          <w:rFonts w:eastAsia="Arial,Times New Roman" w:cs="Arial"/>
          <w:szCs w:val="20"/>
          <w:lang w:eastAsia="es-ES"/>
        </w:rPr>
        <w:t xml:space="preserve"> </w:t>
      </w:r>
      <w:r w:rsidRPr="00173BD9">
        <w:rPr>
          <w:rFonts w:cs="Arial"/>
          <w:szCs w:val="20"/>
          <w:lang w:eastAsia="es-ES"/>
        </w:rPr>
        <w:t>información</w:t>
      </w:r>
      <w:r w:rsidR="00C9406B" w:rsidRPr="00173BD9">
        <w:rPr>
          <w:rFonts w:cs="Arial"/>
          <w:szCs w:val="20"/>
          <w:lang w:eastAsia="es-ES"/>
        </w:rPr>
        <w:t xml:space="preserve"> </w:t>
      </w:r>
      <w:r w:rsidRPr="00173BD9">
        <w:rPr>
          <w:rFonts w:cs="Arial"/>
          <w:szCs w:val="20"/>
          <w:lang w:eastAsia="es-ES"/>
        </w:rPr>
        <w:t>mediante</w:t>
      </w:r>
      <w:r w:rsidR="002644ED" w:rsidRPr="00173BD9">
        <w:rPr>
          <w:rFonts w:eastAsia="Arial,Times New Roman" w:cs="Arial"/>
          <w:szCs w:val="20"/>
          <w:lang w:eastAsia="es-ES"/>
        </w:rPr>
        <w:t xml:space="preserve"> </w:t>
      </w:r>
      <w:r w:rsidRPr="00173BD9">
        <w:rPr>
          <w:rFonts w:cs="Arial"/>
          <w:szCs w:val="20"/>
          <w:lang w:eastAsia="es-ES"/>
        </w:rPr>
        <w:t>alguno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Pr="00173BD9">
        <w:rPr>
          <w:rFonts w:cs="Arial"/>
          <w:szCs w:val="20"/>
          <w:lang w:eastAsia="es-ES"/>
        </w:rPr>
        <w:t>documentos</w:t>
      </w:r>
      <w:r w:rsidR="002644ED" w:rsidRPr="00173BD9">
        <w:rPr>
          <w:rFonts w:eastAsia="Arial,Times New Roman" w:cs="Arial"/>
          <w:szCs w:val="20"/>
          <w:lang w:eastAsia="es-ES"/>
        </w:rPr>
        <w:t xml:space="preserve"> </w:t>
      </w:r>
      <w:r w:rsidRPr="00173BD9">
        <w:rPr>
          <w:rFonts w:cs="Arial"/>
          <w:szCs w:val="20"/>
          <w:lang w:eastAsia="es-ES"/>
        </w:rPr>
        <w:t>señalados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sección</w:t>
      </w:r>
      <w:r w:rsidR="00B567DF">
        <w:rPr>
          <w:rFonts w:cs="Arial"/>
          <w:szCs w:val="20"/>
          <w:lang w:eastAsia="es-ES"/>
        </w:rPr>
        <w:t xml:space="preserve"> </w:t>
      </w:r>
      <w:r w:rsidR="00B567DF">
        <w:rPr>
          <w:rFonts w:cs="Arial"/>
          <w:szCs w:val="20"/>
        </w:rPr>
        <w:t>3.5.5</w:t>
      </w:r>
      <w:r w:rsidR="000E27EF" w:rsidRPr="00FF3A8B">
        <w:rPr>
          <w:rFonts w:cs="Arial"/>
          <w:szCs w:val="20"/>
        </w:rPr>
        <w:t>.</w:t>
      </w:r>
      <w:r w:rsidR="002644ED" w:rsidRPr="00620F7A">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00A864A7" w:rsidRPr="00173BD9">
        <w:rPr>
          <w:rFonts w:cs="Arial"/>
          <w:szCs w:val="20"/>
          <w:lang w:eastAsia="es-ES"/>
        </w:rPr>
        <w:t>P</w:t>
      </w:r>
      <w:r w:rsidRPr="00173BD9">
        <w:rPr>
          <w:rFonts w:cs="Arial"/>
          <w:szCs w:val="20"/>
          <w:lang w:eastAsia="es-ES"/>
        </w:rPr>
        <w:t>liego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00A864A7" w:rsidRPr="00173BD9">
        <w:rPr>
          <w:rFonts w:cs="Arial"/>
          <w:szCs w:val="20"/>
          <w:lang w:eastAsia="es-ES"/>
        </w:rPr>
        <w:t>C</w:t>
      </w:r>
      <w:r w:rsidRPr="00173BD9">
        <w:rPr>
          <w:rFonts w:cs="Arial"/>
          <w:szCs w:val="20"/>
          <w:lang w:eastAsia="es-ES"/>
        </w:rPr>
        <w:t>ondiciones:</w:t>
      </w:r>
      <w:r w:rsidR="002644ED" w:rsidRPr="00173BD9">
        <w:rPr>
          <w:rFonts w:eastAsia="Arial,Times New Roman" w:cs="Arial"/>
          <w:szCs w:val="20"/>
          <w:lang w:eastAsia="es-ES"/>
        </w:rPr>
        <w:t xml:space="preserve"> </w:t>
      </w:r>
    </w:p>
    <w:p w14:paraId="07E96005" w14:textId="3411F3C9"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Contratante</w:t>
      </w:r>
    </w:p>
    <w:p w14:paraId="1F15528C" w14:textId="68364BAA"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Objeto</w:t>
      </w:r>
      <w:r w:rsidR="002644ED" w:rsidRPr="00173BD9">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Pr="00173BD9">
        <w:rPr>
          <w:rFonts w:cs="Arial"/>
          <w:szCs w:val="20"/>
          <w:lang w:eastAsia="es-ES"/>
        </w:rPr>
        <w:t>contrato</w:t>
      </w:r>
    </w:p>
    <w:p w14:paraId="62B98658" w14:textId="4D8874B2"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Principales</w:t>
      </w:r>
      <w:r w:rsidR="002644ED" w:rsidRPr="00173BD9">
        <w:rPr>
          <w:rFonts w:eastAsia="Arial,Times New Roman" w:cs="Arial"/>
          <w:szCs w:val="20"/>
          <w:lang w:eastAsia="es-ES"/>
        </w:rPr>
        <w:t xml:space="preserve"> </w:t>
      </w:r>
      <w:r w:rsidRPr="00173BD9">
        <w:rPr>
          <w:rFonts w:cs="Arial"/>
          <w:szCs w:val="20"/>
          <w:lang w:eastAsia="es-ES"/>
        </w:rPr>
        <w:t>actividades</w:t>
      </w:r>
      <w:r w:rsidR="002644ED" w:rsidRPr="00173BD9">
        <w:rPr>
          <w:rFonts w:eastAsia="Arial,Times New Roman" w:cs="Arial"/>
          <w:szCs w:val="20"/>
          <w:lang w:eastAsia="es-ES"/>
        </w:rPr>
        <w:t xml:space="preserve"> </w:t>
      </w:r>
      <w:r w:rsidRPr="00173BD9">
        <w:rPr>
          <w:rFonts w:cs="Arial"/>
          <w:szCs w:val="20"/>
          <w:lang w:eastAsia="es-ES"/>
        </w:rPr>
        <w:t>ejecutadas</w:t>
      </w:r>
    </w:p>
    <w:p w14:paraId="1AB2F3B5" w14:textId="1CDCEC3F"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Las</w:t>
      </w:r>
      <w:r w:rsidR="002644ED" w:rsidRPr="00173BD9">
        <w:rPr>
          <w:rFonts w:eastAsia="Arial,Times New Roman" w:cs="Arial"/>
          <w:szCs w:val="20"/>
          <w:lang w:eastAsia="es-ES"/>
        </w:rPr>
        <w:t xml:space="preserve"> </w:t>
      </w:r>
      <w:r w:rsidRPr="00173BD9">
        <w:rPr>
          <w:rFonts w:cs="Arial"/>
          <w:szCs w:val="20"/>
          <w:lang w:eastAsia="es-ES"/>
        </w:rPr>
        <w:t>longitudes,</w:t>
      </w:r>
      <w:r w:rsidR="002644ED" w:rsidRPr="00173BD9">
        <w:rPr>
          <w:rFonts w:eastAsia="Arial,Times New Roman" w:cs="Arial"/>
          <w:szCs w:val="20"/>
          <w:lang w:eastAsia="es-ES"/>
        </w:rPr>
        <w:t xml:space="preserve"> </w:t>
      </w:r>
      <w:r w:rsidRPr="00173BD9">
        <w:rPr>
          <w:rFonts w:cs="Arial"/>
          <w:szCs w:val="20"/>
          <w:lang w:eastAsia="es-ES"/>
        </w:rPr>
        <w:t>volúmenes,</w:t>
      </w:r>
      <w:r w:rsidR="002644ED" w:rsidRPr="00173BD9">
        <w:rPr>
          <w:rFonts w:eastAsia="Arial,Times New Roman" w:cs="Arial"/>
          <w:szCs w:val="20"/>
          <w:lang w:eastAsia="es-ES"/>
        </w:rPr>
        <w:t xml:space="preserve"> </w:t>
      </w:r>
      <w:r w:rsidRPr="00173BD9">
        <w:rPr>
          <w:rFonts w:cs="Arial"/>
          <w:szCs w:val="20"/>
          <w:lang w:eastAsia="es-ES"/>
        </w:rPr>
        <w:t>dimensiones,</w:t>
      </w:r>
      <w:r w:rsidR="002644ED" w:rsidRPr="00173BD9">
        <w:rPr>
          <w:rFonts w:eastAsia="Arial,Times New Roman" w:cs="Arial"/>
          <w:szCs w:val="20"/>
          <w:lang w:eastAsia="es-ES"/>
        </w:rPr>
        <w:t xml:space="preserve"> </w:t>
      </w:r>
      <w:r w:rsidRPr="00173BD9">
        <w:rPr>
          <w:rFonts w:cs="Arial"/>
          <w:szCs w:val="20"/>
          <w:lang w:eastAsia="es-ES"/>
        </w:rPr>
        <w:t>tipologías</w:t>
      </w:r>
      <w:r w:rsidR="002644ED" w:rsidRPr="00173BD9">
        <w:rPr>
          <w:rFonts w:eastAsia="Arial,Times New Roman" w:cs="Arial"/>
          <w:szCs w:val="20"/>
          <w:lang w:eastAsia="es-ES"/>
        </w:rPr>
        <w:t xml:space="preserve"> </w:t>
      </w:r>
      <w:r w:rsidRPr="00173BD9">
        <w:rPr>
          <w:rFonts w:cs="Arial"/>
          <w:szCs w:val="20"/>
          <w:lang w:eastAsia="es-ES"/>
        </w:rPr>
        <w:t>y</w:t>
      </w:r>
      <w:r w:rsidR="002644ED" w:rsidRPr="00173BD9">
        <w:rPr>
          <w:rFonts w:eastAsia="Arial,Times New Roman" w:cs="Arial"/>
          <w:szCs w:val="20"/>
          <w:lang w:eastAsia="es-ES"/>
        </w:rPr>
        <w:t xml:space="preserve"> </w:t>
      </w:r>
      <w:r w:rsidRPr="00173BD9">
        <w:rPr>
          <w:rFonts w:cs="Arial"/>
          <w:szCs w:val="20"/>
          <w:lang w:eastAsia="es-ES"/>
        </w:rPr>
        <w:t>demás</w:t>
      </w:r>
      <w:r w:rsidR="002644ED" w:rsidRPr="00173BD9">
        <w:rPr>
          <w:rFonts w:eastAsia="Arial,Times New Roman" w:cs="Arial"/>
          <w:szCs w:val="20"/>
          <w:lang w:eastAsia="es-ES"/>
        </w:rPr>
        <w:t xml:space="preserve"> </w:t>
      </w:r>
      <w:r w:rsidRPr="00173BD9">
        <w:rPr>
          <w:rFonts w:cs="Arial"/>
          <w:szCs w:val="20"/>
          <w:lang w:eastAsia="es-ES"/>
        </w:rPr>
        <w:t>condiciones</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experiencia</w:t>
      </w:r>
      <w:r w:rsidR="002644ED" w:rsidRPr="00173BD9">
        <w:rPr>
          <w:rFonts w:eastAsia="Arial,Times New Roman" w:cs="Arial"/>
          <w:szCs w:val="20"/>
          <w:lang w:eastAsia="es-ES"/>
        </w:rPr>
        <w:t xml:space="preserve"> </w:t>
      </w:r>
      <w:r w:rsidRPr="00173BD9">
        <w:rPr>
          <w:rFonts w:cs="Arial"/>
          <w:szCs w:val="20"/>
          <w:lang w:eastAsia="es-ES"/>
        </w:rPr>
        <w:t>establecidas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la</w:t>
      </w:r>
      <w:r w:rsidR="00396DAB" w:rsidRPr="00173BD9">
        <w:rPr>
          <w:rFonts w:eastAsia="Arial,Times New Roman" w:cs="Arial"/>
          <w:szCs w:val="20"/>
          <w:lang w:eastAsia="es-ES"/>
        </w:rPr>
        <w:t xml:space="preserve"> </w:t>
      </w:r>
      <w:r w:rsidR="00396DAB" w:rsidRPr="00620F7A">
        <w:rPr>
          <w:rFonts w:cs="Arial"/>
          <w:szCs w:val="20"/>
        </w:rPr>
        <w:fldChar w:fldCharType="begin"/>
      </w:r>
      <w:r w:rsidR="00396DAB" w:rsidRPr="006876CA">
        <w:rPr>
          <w:rFonts w:eastAsia="Times New Roman" w:cs="Arial"/>
          <w:szCs w:val="20"/>
          <w:lang w:eastAsia="es-ES"/>
        </w:rPr>
        <w:instrText xml:space="preserve"> REF _Ref508649550 \h </w:instrText>
      </w:r>
      <w:r w:rsidR="002A0C96" w:rsidRPr="00173BD9">
        <w:rPr>
          <w:rFonts w:cs="Arial"/>
          <w:szCs w:val="20"/>
        </w:rPr>
        <w:instrText xml:space="preserve"> \* MERGEFORMAT </w:instrText>
      </w:r>
      <w:r w:rsidR="00396DAB" w:rsidRPr="00620F7A">
        <w:rPr>
          <w:rFonts w:cs="Arial"/>
          <w:szCs w:val="20"/>
        </w:rPr>
      </w:r>
      <w:r w:rsidR="00396DAB" w:rsidRPr="00620F7A">
        <w:rPr>
          <w:rFonts w:eastAsia="Times New Roman" w:cs="Arial"/>
          <w:szCs w:val="20"/>
          <w:lang w:eastAsia="es-ES"/>
        </w:rPr>
        <w:fldChar w:fldCharType="separate"/>
      </w:r>
      <w:r w:rsidR="00214D00" w:rsidRPr="00214D00">
        <w:rPr>
          <w:rFonts w:cs="Arial"/>
          <w:szCs w:val="20"/>
        </w:rPr>
        <w:t>Matriz 1 – Experiencia</w:t>
      </w:r>
      <w:r w:rsidR="00396DAB" w:rsidRPr="00620F7A">
        <w:rPr>
          <w:rFonts w:cs="Arial"/>
          <w:szCs w:val="20"/>
        </w:rPr>
        <w:fldChar w:fldCharType="end"/>
      </w:r>
      <w:r w:rsidR="00396DAB" w:rsidRPr="00FF3A8B">
        <w:rPr>
          <w:rFonts w:eastAsia="Arial,Times New Roman" w:cs="Arial"/>
          <w:szCs w:val="20"/>
          <w:lang w:eastAsia="es-ES"/>
        </w:rPr>
        <w:t>,</w:t>
      </w:r>
      <w:r w:rsidR="002477E3" w:rsidRPr="00620F7A">
        <w:rPr>
          <w:rFonts w:cs="Arial"/>
          <w:szCs w:val="20"/>
          <w:lang w:eastAsia="es-ES"/>
        </w:rPr>
        <w:t xml:space="preserve"> si aplica. </w:t>
      </w:r>
    </w:p>
    <w:p w14:paraId="44BE2479" w14:textId="275E1D98"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fecha</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iniciación</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ejecución</w:t>
      </w:r>
      <w:r w:rsidR="002644ED" w:rsidRPr="00173BD9">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Pr="00173BD9">
        <w:rPr>
          <w:rFonts w:cs="Arial"/>
          <w:szCs w:val="20"/>
          <w:lang w:eastAsia="es-ES"/>
        </w:rPr>
        <w:t>contrato.</w:t>
      </w:r>
      <w:r w:rsidR="002644ED" w:rsidRPr="00173BD9">
        <w:rPr>
          <w:rFonts w:eastAsia="Arial,Times New Roman" w:cs="Arial"/>
          <w:szCs w:val="20"/>
          <w:lang w:eastAsia="es-ES"/>
        </w:rPr>
        <w:t xml:space="preserve"> </w:t>
      </w:r>
    </w:p>
    <w:p w14:paraId="5DDF8B8B" w14:textId="089233F4"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fecha</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terminación</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ejecución</w:t>
      </w:r>
      <w:r w:rsidR="002644ED" w:rsidRPr="00173BD9">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Pr="00173BD9">
        <w:rPr>
          <w:rFonts w:cs="Arial"/>
          <w:szCs w:val="20"/>
          <w:lang w:eastAsia="es-ES"/>
        </w:rPr>
        <w:t>contrato.</w:t>
      </w:r>
      <w:r w:rsidR="002644ED" w:rsidRPr="00173BD9">
        <w:rPr>
          <w:rFonts w:eastAsia="Arial,Times New Roman" w:cs="Arial"/>
          <w:szCs w:val="20"/>
          <w:lang w:eastAsia="es-ES"/>
        </w:rPr>
        <w:t xml:space="preserve"> </w:t>
      </w:r>
    </w:p>
    <w:p w14:paraId="0B454E42" w14:textId="38CD5B59"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Nombre</w:t>
      </w:r>
      <w:r w:rsidR="002644ED" w:rsidRPr="00173BD9">
        <w:rPr>
          <w:rFonts w:eastAsia="Arial,Times New Roman" w:cs="Arial"/>
          <w:szCs w:val="20"/>
          <w:lang w:eastAsia="es-ES"/>
        </w:rPr>
        <w:t xml:space="preserve"> </w:t>
      </w:r>
      <w:r w:rsidRPr="00173BD9">
        <w:rPr>
          <w:rFonts w:cs="Arial"/>
          <w:szCs w:val="20"/>
          <w:lang w:eastAsia="es-ES"/>
        </w:rPr>
        <w:t>y</w:t>
      </w:r>
      <w:r w:rsidR="002644ED" w:rsidRPr="00173BD9">
        <w:rPr>
          <w:rFonts w:eastAsia="Arial,Times New Roman" w:cs="Arial"/>
          <w:szCs w:val="20"/>
          <w:lang w:eastAsia="es-ES"/>
        </w:rPr>
        <w:t xml:space="preserve"> </w:t>
      </w:r>
      <w:r w:rsidRPr="00173BD9">
        <w:rPr>
          <w:rFonts w:cs="Arial"/>
          <w:szCs w:val="20"/>
          <w:lang w:eastAsia="es-ES"/>
        </w:rPr>
        <w:t>cargo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persona</w:t>
      </w:r>
      <w:r w:rsidR="002644ED" w:rsidRPr="00173BD9">
        <w:rPr>
          <w:rFonts w:eastAsia="Arial,Times New Roman" w:cs="Arial"/>
          <w:szCs w:val="20"/>
          <w:lang w:eastAsia="es-ES"/>
        </w:rPr>
        <w:t xml:space="preserve"> </w:t>
      </w:r>
      <w:r w:rsidRPr="00173BD9">
        <w:rPr>
          <w:rFonts w:cs="Arial"/>
          <w:szCs w:val="20"/>
          <w:lang w:eastAsia="es-ES"/>
        </w:rPr>
        <w:t>que</w:t>
      </w:r>
      <w:r w:rsidR="002644ED" w:rsidRPr="00173BD9">
        <w:rPr>
          <w:rFonts w:eastAsia="Arial,Times New Roman" w:cs="Arial"/>
          <w:szCs w:val="20"/>
          <w:lang w:eastAsia="es-ES"/>
        </w:rPr>
        <w:t xml:space="preserve"> </w:t>
      </w:r>
      <w:r w:rsidRPr="00173BD9">
        <w:rPr>
          <w:rFonts w:cs="Arial"/>
          <w:szCs w:val="20"/>
          <w:lang w:eastAsia="es-ES"/>
        </w:rPr>
        <w:t>expide</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certificación.</w:t>
      </w:r>
    </w:p>
    <w:p w14:paraId="122EF02F" w14:textId="77777777" w:rsidR="006D314E" w:rsidRPr="00173BD9" w:rsidRDefault="006D314E"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El porcentaje de participación del integrante del contratista plural.</w:t>
      </w:r>
    </w:p>
    <w:p w14:paraId="3936452B" w14:textId="38FC7B56" w:rsidR="006D314E" w:rsidRPr="00173BD9" w:rsidRDefault="006D314E"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El porcentaje de participación en el valor ejecutado en el caso de contratistas plurales.</w:t>
      </w:r>
    </w:p>
    <w:p w14:paraId="7581B605" w14:textId="5A884972" w:rsidR="00147EE0" w:rsidRPr="00EB2FC2" w:rsidRDefault="00874056" w:rsidP="009F6D12">
      <w:pPr>
        <w:pStyle w:val="InviasNormal"/>
        <w:numPr>
          <w:ilvl w:val="2"/>
          <w:numId w:val="33"/>
        </w:numPr>
        <w:spacing w:line="276" w:lineRule="auto"/>
        <w:outlineLvl w:val="2"/>
        <w:rPr>
          <w:rFonts w:ascii="Arial" w:eastAsia="Arial" w:hAnsi="Arial" w:cs="Arial"/>
          <w:b/>
          <w:sz w:val="20"/>
          <w:szCs w:val="20"/>
          <w:lang w:val="es-CO"/>
        </w:rPr>
      </w:pPr>
      <w:bookmarkStart w:id="378" w:name="_Ref25306909"/>
      <w:bookmarkStart w:id="379" w:name="_Toc32147351"/>
      <w:r w:rsidRPr="001352EB">
        <w:rPr>
          <w:rFonts w:ascii="Arial" w:eastAsia="Arial" w:hAnsi="Arial" w:cs="Arial"/>
          <w:b/>
          <w:sz w:val="20"/>
          <w:szCs w:val="20"/>
          <w:lang w:val="es-CO"/>
        </w:rPr>
        <w:t>DOCUMENTOS VÁLIDOS PARA LA ACREDITACIÓN DE LA EXPERIENCIA REQUERIDA</w:t>
      </w:r>
      <w:bookmarkEnd w:id="378"/>
      <w:bookmarkEnd w:id="379"/>
    </w:p>
    <w:p w14:paraId="7AE82D38" w14:textId="15C3606F" w:rsidR="001D7886" w:rsidRPr="001D7886" w:rsidRDefault="001D7886" w:rsidP="001110D3">
      <w:pPr>
        <w:tabs>
          <w:tab w:val="left" w:pos="-142"/>
        </w:tabs>
        <w:autoSpaceDE w:val="0"/>
        <w:autoSpaceDN w:val="0"/>
        <w:adjustRightInd w:val="0"/>
        <w:spacing w:before="120" w:after="240" w:line="276" w:lineRule="auto"/>
        <w:jc w:val="both"/>
        <w:rPr>
          <w:rFonts w:eastAsia="Arial,Times New Roman" w:cs="Arial"/>
          <w:lang w:eastAsia="es-ES"/>
        </w:rPr>
      </w:pPr>
      <w:r w:rsidRPr="001D7886">
        <w:rPr>
          <w:rFonts w:cs="Arial"/>
          <w:lang w:eastAsia="es-ES"/>
        </w:rPr>
        <w:t>En aquellos casos en que por las características del objeto a contratar se requiera verificar información adicional a la contenida en el RUP, el</w:t>
      </w:r>
      <w:r w:rsidRPr="001D7886">
        <w:rPr>
          <w:rFonts w:eastAsia="Arial,Times New Roman" w:cs="Arial"/>
          <w:lang w:eastAsia="es-ES"/>
        </w:rPr>
        <w:t xml:space="preserve"> </w:t>
      </w:r>
      <w:r w:rsidRPr="001D7886">
        <w:rPr>
          <w:rFonts w:cs="Arial"/>
          <w:lang w:eastAsia="es-ES"/>
        </w:rPr>
        <w:t>Proponente</w:t>
      </w:r>
      <w:r w:rsidRPr="001D7886">
        <w:rPr>
          <w:rFonts w:eastAsia="Arial,Times New Roman" w:cs="Arial"/>
          <w:lang w:eastAsia="es-ES"/>
        </w:rPr>
        <w:t xml:space="preserve"> </w:t>
      </w:r>
      <w:r w:rsidRPr="001D7886">
        <w:rPr>
          <w:rFonts w:cs="Arial"/>
          <w:lang w:eastAsia="es-ES"/>
        </w:rPr>
        <w:t>podrá</w:t>
      </w:r>
      <w:r w:rsidRPr="001D7886">
        <w:rPr>
          <w:rFonts w:eastAsia="Arial,Times New Roman" w:cs="Arial"/>
          <w:lang w:eastAsia="es-ES"/>
        </w:rPr>
        <w:t xml:space="preserve"> </w:t>
      </w:r>
      <w:r w:rsidRPr="001D7886">
        <w:rPr>
          <w:rFonts w:cs="Arial"/>
          <w:lang w:eastAsia="es-ES"/>
        </w:rPr>
        <w:t>aportar</w:t>
      </w:r>
      <w:r w:rsidRPr="001D7886">
        <w:rPr>
          <w:rFonts w:eastAsia="Arial,Times New Roman" w:cs="Arial"/>
          <w:lang w:eastAsia="es-ES"/>
        </w:rPr>
        <w:t xml:space="preserve"> </w:t>
      </w:r>
      <w:r w:rsidRPr="001D7886">
        <w:rPr>
          <w:rFonts w:cs="Arial"/>
          <w:lang w:eastAsia="es-ES"/>
        </w:rPr>
        <w:t>uno</w:t>
      </w:r>
      <w:r w:rsidRPr="001D7886">
        <w:rPr>
          <w:rFonts w:eastAsia="Arial,Times New Roman" w:cs="Arial"/>
          <w:lang w:eastAsia="es-ES"/>
        </w:rPr>
        <w:t xml:space="preserve"> </w:t>
      </w:r>
      <w:r w:rsidRPr="001D7886">
        <w:rPr>
          <w:rFonts w:cs="Arial"/>
          <w:lang w:eastAsia="es-ES"/>
        </w:rPr>
        <w:t>o</w:t>
      </w:r>
      <w:r w:rsidRPr="001D7886">
        <w:rPr>
          <w:rFonts w:eastAsia="Arial,Times New Roman" w:cs="Arial"/>
          <w:lang w:eastAsia="es-ES"/>
        </w:rPr>
        <w:t xml:space="preserve"> </w:t>
      </w:r>
      <w:r w:rsidRPr="001D7886">
        <w:rPr>
          <w:rFonts w:cs="Arial"/>
          <w:lang w:eastAsia="es-ES"/>
        </w:rPr>
        <w:t>algunos</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los</w:t>
      </w:r>
      <w:r w:rsidRPr="001D7886">
        <w:rPr>
          <w:rFonts w:eastAsia="Arial,Times New Roman" w:cs="Arial"/>
          <w:lang w:eastAsia="es-ES"/>
        </w:rPr>
        <w:t xml:space="preserve"> </w:t>
      </w:r>
      <w:r w:rsidRPr="001D7886">
        <w:rPr>
          <w:rFonts w:cs="Arial"/>
          <w:lang w:eastAsia="es-ES"/>
        </w:rPr>
        <w:t>documentos</w:t>
      </w:r>
      <w:r w:rsidRPr="001D7886">
        <w:rPr>
          <w:rFonts w:eastAsia="Arial,Times New Roman" w:cs="Arial"/>
          <w:lang w:eastAsia="es-ES"/>
        </w:rPr>
        <w:t xml:space="preserve"> </w:t>
      </w:r>
      <w:r w:rsidRPr="001D7886">
        <w:rPr>
          <w:rFonts w:cs="Arial"/>
          <w:lang w:eastAsia="es-ES"/>
        </w:rPr>
        <w:t>que</w:t>
      </w:r>
      <w:r w:rsidRPr="001D7886">
        <w:rPr>
          <w:rFonts w:eastAsia="Arial,Times New Roman" w:cs="Arial"/>
          <w:lang w:eastAsia="es-ES"/>
        </w:rPr>
        <w:t xml:space="preserve"> </w:t>
      </w:r>
      <w:r w:rsidRPr="001D7886">
        <w:rPr>
          <w:rFonts w:cs="Arial"/>
          <w:lang w:eastAsia="es-ES"/>
        </w:rPr>
        <w:t>se</w:t>
      </w:r>
      <w:r w:rsidRPr="001D7886">
        <w:rPr>
          <w:rFonts w:eastAsia="Arial,Times New Roman" w:cs="Arial"/>
          <w:lang w:eastAsia="es-ES"/>
        </w:rPr>
        <w:t xml:space="preserve"> </w:t>
      </w:r>
      <w:r w:rsidRPr="001D7886">
        <w:rPr>
          <w:rFonts w:cs="Arial"/>
          <w:lang w:eastAsia="es-ES"/>
        </w:rPr>
        <w:t>establecen</w:t>
      </w:r>
      <w:r w:rsidRPr="001D7886">
        <w:rPr>
          <w:rFonts w:eastAsia="Arial,Times New Roman" w:cs="Arial"/>
          <w:lang w:eastAsia="es-ES"/>
        </w:rPr>
        <w:t xml:space="preserve"> </w:t>
      </w:r>
      <w:r w:rsidRPr="001D7886">
        <w:rPr>
          <w:rFonts w:cs="Arial"/>
          <w:lang w:eastAsia="es-ES"/>
        </w:rPr>
        <w:t>a</w:t>
      </w:r>
      <w:r w:rsidRPr="001D7886">
        <w:rPr>
          <w:rFonts w:eastAsia="Arial,Times New Roman" w:cs="Arial"/>
          <w:lang w:eastAsia="es-ES"/>
        </w:rPr>
        <w:t xml:space="preserve"> </w:t>
      </w:r>
      <w:r w:rsidRPr="001D7886">
        <w:rPr>
          <w:rFonts w:cs="Arial"/>
          <w:lang w:eastAsia="es-ES"/>
        </w:rPr>
        <w:t>continuación,</w:t>
      </w:r>
      <w:r w:rsidRPr="001D7886">
        <w:rPr>
          <w:rFonts w:eastAsia="Arial,Times New Roman" w:cs="Arial"/>
          <w:lang w:eastAsia="es-ES"/>
        </w:rPr>
        <w:t xml:space="preserve"> para que la Entidad realice la verificación en forma directa</w:t>
      </w:r>
      <w:r w:rsidRPr="001D7886">
        <w:rPr>
          <w:rFonts w:cs="Arial"/>
          <w:lang w:eastAsia="es-ES"/>
        </w:rPr>
        <w:t>.</w:t>
      </w:r>
      <w:r w:rsidRPr="001D7886">
        <w:rPr>
          <w:rFonts w:eastAsia="Arial,Times New Roman" w:cs="Arial"/>
          <w:lang w:eastAsia="es-ES"/>
        </w:rPr>
        <w:t xml:space="preserve"> </w:t>
      </w:r>
      <w:r w:rsidRPr="001D7886">
        <w:rPr>
          <w:rFonts w:cs="Arial"/>
          <w:lang w:eastAsia="es-ES"/>
        </w:rPr>
        <w:t>Los</w:t>
      </w:r>
      <w:r w:rsidRPr="001D7886">
        <w:rPr>
          <w:rFonts w:eastAsia="Arial,Times New Roman" w:cs="Arial"/>
          <w:lang w:eastAsia="es-ES"/>
        </w:rPr>
        <w:t xml:space="preserve"> </w:t>
      </w:r>
      <w:r w:rsidRPr="001D7886">
        <w:rPr>
          <w:rFonts w:cs="Arial"/>
          <w:lang w:eastAsia="es-ES"/>
        </w:rPr>
        <w:t>mismos</w:t>
      </w:r>
      <w:r w:rsidRPr="001D7886">
        <w:rPr>
          <w:rFonts w:eastAsia="Arial,Times New Roman" w:cs="Arial"/>
          <w:lang w:eastAsia="es-ES"/>
        </w:rPr>
        <w:t xml:space="preserve"> </w:t>
      </w:r>
      <w:r w:rsidRPr="001D7886">
        <w:rPr>
          <w:rFonts w:cs="Arial"/>
          <w:lang w:eastAsia="es-ES"/>
        </w:rPr>
        <w:t>deberán</w:t>
      </w:r>
      <w:r w:rsidRPr="001D7886">
        <w:rPr>
          <w:rFonts w:eastAsia="Arial,Times New Roman" w:cs="Arial"/>
          <w:lang w:eastAsia="es-ES"/>
        </w:rPr>
        <w:t xml:space="preserve"> </w:t>
      </w:r>
      <w:r w:rsidRPr="001D7886">
        <w:rPr>
          <w:rFonts w:cs="Arial"/>
          <w:lang w:eastAsia="es-ES"/>
        </w:rPr>
        <w:t>estar</w:t>
      </w:r>
      <w:r w:rsidRPr="001D7886">
        <w:rPr>
          <w:rFonts w:eastAsia="Arial,Times New Roman" w:cs="Arial"/>
          <w:lang w:eastAsia="es-ES"/>
        </w:rPr>
        <w:t xml:space="preserve"> </w:t>
      </w:r>
      <w:r w:rsidRPr="001D7886">
        <w:rPr>
          <w:rFonts w:cs="Arial"/>
          <w:lang w:eastAsia="es-ES"/>
        </w:rPr>
        <w:t>debidamente</w:t>
      </w:r>
      <w:r w:rsidRPr="001D7886">
        <w:rPr>
          <w:rFonts w:eastAsia="Arial,Times New Roman" w:cs="Arial"/>
          <w:lang w:eastAsia="es-ES"/>
        </w:rPr>
        <w:t xml:space="preserve"> </w:t>
      </w:r>
      <w:r w:rsidRPr="001D7886">
        <w:rPr>
          <w:rFonts w:cs="Arial"/>
        </w:rPr>
        <w:t>diligenciados</w:t>
      </w:r>
      <w:r w:rsidRPr="001D7886">
        <w:rPr>
          <w:rFonts w:eastAsia="Arial" w:cs="Arial"/>
        </w:rPr>
        <w:t xml:space="preserve"> </w:t>
      </w:r>
      <w:r w:rsidRPr="001D7886">
        <w:rPr>
          <w:rFonts w:cs="Arial"/>
        </w:rPr>
        <w:t>y</w:t>
      </w:r>
      <w:r w:rsidRPr="001D7886">
        <w:rPr>
          <w:rFonts w:eastAsia="Arial" w:cs="Arial"/>
        </w:rPr>
        <w:t xml:space="preserve"> </w:t>
      </w:r>
      <w:r w:rsidRPr="001D7886">
        <w:rPr>
          <w:rFonts w:cs="Arial"/>
        </w:rPr>
        <w:t>suscritos</w:t>
      </w:r>
      <w:r w:rsidRPr="001D7886">
        <w:rPr>
          <w:rFonts w:eastAsia="Arial" w:cs="Arial"/>
        </w:rPr>
        <w:t xml:space="preserve"> </w:t>
      </w:r>
      <w:r w:rsidRPr="001D7886">
        <w:rPr>
          <w:rFonts w:cs="Arial"/>
        </w:rPr>
        <w:t>por</w:t>
      </w:r>
      <w:r w:rsidRPr="001D7886">
        <w:rPr>
          <w:rFonts w:eastAsia="Arial" w:cs="Arial"/>
        </w:rPr>
        <w:t xml:space="preserve"> </w:t>
      </w:r>
      <w:r w:rsidRPr="001D7886">
        <w:rPr>
          <w:rFonts w:cs="Arial"/>
        </w:rPr>
        <w:t>el contratante</w:t>
      </w:r>
      <w:r w:rsidRPr="001D7886">
        <w:rPr>
          <w:rFonts w:eastAsia="Arial,Times New Roman" w:cs="Arial"/>
          <w:lang w:eastAsia="es-ES"/>
        </w:rPr>
        <w:t xml:space="preserve">. </w:t>
      </w:r>
      <w:r w:rsidRPr="001D7886">
        <w:rPr>
          <w:rFonts w:cs="Arial"/>
          <w:lang w:eastAsia="es-ES"/>
        </w:rPr>
        <w:t>En</w:t>
      </w:r>
      <w:r w:rsidRPr="001D7886">
        <w:rPr>
          <w:rFonts w:eastAsia="Arial,Times New Roman" w:cs="Arial"/>
          <w:lang w:eastAsia="es-ES"/>
        </w:rPr>
        <w:t xml:space="preserve"> </w:t>
      </w:r>
      <w:r w:rsidRPr="001D7886">
        <w:rPr>
          <w:rFonts w:cs="Arial"/>
          <w:lang w:eastAsia="es-ES"/>
        </w:rPr>
        <w:t>caso</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existir</w:t>
      </w:r>
      <w:r w:rsidRPr="001D7886">
        <w:rPr>
          <w:rFonts w:eastAsia="Arial,Times New Roman" w:cs="Arial"/>
          <w:lang w:eastAsia="es-ES"/>
        </w:rPr>
        <w:t xml:space="preserve"> </w:t>
      </w:r>
      <w:r w:rsidRPr="001D7886">
        <w:rPr>
          <w:rFonts w:cs="Arial"/>
          <w:lang w:eastAsia="es-ES"/>
        </w:rPr>
        <w:t>discrepancias</w:t>
      </w:r>
      <w:r w:rsidRPr="001D7886">
        <w:rPr>
          <w:rFonts w:eastAsia="Arial,Times New Roman" w:cs="Arial"/>
          <w:lang w:eastAsia="es-ES"/>
        </w:rPr>
        <w:t xml:space="preserve"> </w:t>
      </w:r>
      <w:r w:rsidRPr="001D7886">
        <w:rPr>
          <w:rFonts w:cs="Arial"/>
          <w:lang w:eastAsia="es-ES"/>
        </w:rPr>
        <w:t>entre</w:t>
      </w:r>
      <w:r w:rsidRPr="001D7886">
        <w:rPr>
          <w:rFonts w:eastAsia="Arial,Times New Roman" w:cs="Arial"/>
          <w:lang w:eastAsia="es-ES"/>
        </w:rPr>
        <w:t xml:space="preserve"> </w:t>
      </w:r>
      <w:r w:rsidRPr="001D7886">
        <w:rPr>
          <w:rFonts w:cs="Arial"/>
          <w:lang w:eastAsia="es-ES"/>
        </w:rPr>
        <w:t>dos</w:t>
      </w:r>
      <w:r w:rsidRPr="001D7886">
        <w:rPr>
          <w:rFonts w:eastAsia="Arial,Times New Roman" w:cs="Arial"/>
          <w:lang w:eastAsia="es-ES"/>
        </w:rPr>
        <w:t xml:space="preserve"> </w:t>
      </w:r>
      <w:r w:rsidRPr="001D7886">
        <w:rPr>
          <w:rFonts w:cs="Arial"/>
          <w:lang w:eastAsia="es-ES"/>
        </w:rPr>
        <w:t>(2)</w:t>
      </w:r>
      <w:r w:rsidRPr="001D7886">
        <w:rPr>
          <w:rFonts w:eastAsia="Arial,Times New Roman" w:cs="Arial"/>
          <w:lang w:eastAsia="es-ES"/>
        </w:rPr>
        <w:t xml:space="preserve"> </w:t>
      </w:r>
      <w:r w:rsidRPr="001D7886">
        <w:rPr>
          <w:rFonts w:cs="Arial"/>
          <w:lang w:eastAsia="es-ES"/>
        </w:rPr>
        <w:t>o</w:t>
      </w:r>
      <w:r w:rsidRPr="001D7886">
        <w:rPr>
          <w:rFonts w:eastAsia="Arial,Times New Roman" w:cs="Arial"/>
          <w:lang w:eastAsia="es-ES"/>
        </w:rPr>
        <w:t xml:space="preserve"> </w:t>
      </w:r>
      <w:r w:rsidRPr="001D7886">
        <w:rPr>
          <w:rFonts w:cs="Arial"/>
          <w:lang w:eastAsia="es-ES"/>
        </w:rPr>
        <w:t>más</w:t>
      </w:r>
      <w:r w:rsidRPr="001D7886">
        <w:rPr>
          <w:rFonts w:eastAsia="Arial,Times New Roman" w:cs="Arial"/>
          <w:lang w:eastAsia="es-ES"/>
        </w:rPr>
        <w:t xml:space="preserve"> </w:t>
      </w:r>
      <w:r w:rsidRPr="001D7886">
        <w:rPr>
          <w:rFonts w:cs="Arial"/>
          <w:lang w:eastAsia="es-ES"/>
        </w:rPr>
        <w:t>documentos</w:t>
      </w:r>
      <w:r w:rsidRPr="001D7886">
        <w:rPr>
          <w:rFonts w:eastAsia="Arial,Times New Roman" w:cs="Arial"/>
          <w:lang w:eastAsia="es-ES"/>
        </w:rPr>
        <w:t xml:space="preserve"> </w:t>
      </w:r>
      <w:r w:rsidRPr="001D7886">
        <w:rPr>
          <w:rFonts w:cs="Arial"/>
          <w:lang w:eastAsia="es-ES"/>
        </w:rPr>
        <w:t>aportados</w:t>
      </w:r>
      <w:r w:rsidRPr="001D7886">
        <w:rPr>
          <w:rFonts w:eastAsia="Arial,Times New Roman" w:cs="Arial"/>
          <w:lang w:eastAsia="es-ES"/>
        </w:rPr>
        <w:t xml:space="preserve"> </w:t>
      </w:r>
      <w:r w:rsidRPr="001D7886">
        <w:rPr>
          <w:rFonts w:cs="Arial"/>
          <w:lang w:eastAsia="es-ES"/>
        </w:rPr>
        <w:t>por</w:t>
      </w:r>
      <w:r w:rsidRPr="001D7886">
        <w:rPr>
          <w:rFonts w:eastAsia="Arial,Times New Roman" w:cs="Arial"/>
          <w:lang w:eastAsia="es-ES"/>
        </w:rPr>
        <w:t xml:space="preserve"> </w:t>
      </w:r>
      <w:r w:rsidRPr="001D7886">
        <w:rPr>
          <w:rFonts w:cs="Arial"/>
          <w:lang w:eastAsia="es-ES"/>
        </w:rPr>
        <w:t>el</w:t>
      </w:r>
      <w:r w:rsidRPr="001D7886">
        <w:rPr>
          <w:rFonts w:eastAsia="Arial,Times New Roman" w:cs="Arial"/>
          <w:lang w:eastAsia="es-ES"/>
        </w:rPr>
        <w:t xml:space="preserve"> </w:t>
      </w:r>
      <w:r w:rsidRPr="001D7886">
        <w:rPr>
          <w:rFonts w:cs="Arial"/>
          <w:lang w:eastAsia="es-ES"/>
        </w:rPr>
        <w:t>Proponente</w:t>
      </w:r>
      <w:r w:rsidRPr="001D7886">
        <w:rPr>
          <w:rFonts w:eastAsia="Arial,Times New Roman" w:cs="Arial"/>
          <w:lang w:eastAsia="es-ES"/>
        </w:rPr>
        <w:t xml:space="preserve"> </w:t>
      </w:r>
      <w:r w:rsidRPr="001D7886">
        <w:rPr>
          <w:rFonts w:cs="Arial"/>
          <w:lang w:eastAsia="es-ES"/>
        </w:rPr>
        <w:t>para</w:t>
      </w:r>
      <w:r w:rsidRPr="001D7886">
        <w:rPr>
          <w:rFonts w:eastAsia="Arial,Times New Roman" w:cs="Arial"/>
          <w:lang w:eastAsia="es-ES"/>
        </w:rPr>
        <w:t xml:space="preserve"> </w:t>
      </w:r>
      <w:r w:rsidRPr="001D7886">
        <w:rPr>
          <w:rFonts w:cs="Arial"/>
          <w:lang w:eastAsia="es-ES"/>
        </w:rPr>
        <w:t>la acreditación</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experiencia,</w:t>
      </w:r>
      <w:r w:rsidRPr="001D7886">
        <w:rPr>
          <w:rFonts w:eastAsia="Arial,Times New Roman" w:cs="Arial"/>
          <w:lang w:eastAsia="es-ES"/>
        </w:rPr>
        <w:t xml:space="preserve"> </w:t>
      </w:r>
      <w:r w:rsidRPr="001D7886">
        <w:rPr>
          <w:rFonts w:cs="Arial"/>
          <w:lang w:eastAsia="es-ES"/>
        </w:rPr>
        <w:t>se</w:t>
      </w:r>
      <w:r w:rsidRPr="001D7886">
        <w:rPr>
          <w:rFonts w:eastAsia="Arial,Times New Roman" w:cs="Arial"/>
          <w:lang w:eastAsia="es-ES"/>
        </w:rPr>
        <w:t xml:space="preserve"> </w:t>
      </w:r>
      <w:r w:rsidRPr="001D7886">
        <w:rPr>
          <w:rFonts w:cs="Arial"/>
          <w:lang w:eastAsia="es-ES"/>
        </w:rPr>
        <w:t>tendrá</w:t>
      </w:r>
      <w:r w:rsidRPr="001D7886">
        <w:rPr>
          <w:rFonts w:eastAsia="Arial,Times New Roman" w:cs="Arial"/>
          <w:lang w:eastAsia="es-ES"/>
        </w:rPr>
        <w:t xml:space="preserve"> </w:t>
      </w:r>
      <w:r w:rsidRPr="001D7886">
        <w:rPr>
          <w:rFonts w:cs="Arial"/>
          <w:lang w:eastAsia="es-ES"/>
        </w:rPr>
        <w:t>en</w:t>
      </w:r>
      <w:r w:rsidRPr="001D7886">
        <w:rPr>
          <w:rFonts w:eastAsia="Arial,Times New Roman" w:cs="Arial"/>
          <w:lang w:eastAsia="es-ES"/>
        </w:rPr>
        <w:t xml:space="preserve"> </w:t>
      </w:r>
      <w:r w:rsidRPr="001D7886">
        <w:rPr>
          <w:rFonts w:cs="Arial"/>
          <w:lang w:eastAsia="es-ES"/>
        </w:rPr>
        <w:t>cuenta</w:t>
      </w:r>
      <w:r w:rsidRPr="001D7886">
        <w:rPr>
          <w:rFonts w:eastAsia="Arial,Times New Roman" w:cs="Arial"/>
          <w:lang w:eastAsia="es-ES"/>
        </w:rPr>
        <w:t xml:space="preserve"> </w:t>
      </w:r>
      <w:r w:rsidRPr="001D7886">
        <w:rPr>
          <w:rFonts w:cs="Arial"/>
          <w:lang w:eastAsia="es-ES"/>
        </w:rPr>
        <w:t>el</w:t>
      </w:r>
      <w:r w:rsidRPr="001D7886">
        <w:rPr>
          <w:rFonts w:eastAsia="Arial,Times New Roman" w:cs="Arial"/>
          <w:lang w:eastAsia="es-ES"/>
        </w:rPr>
        <w:t xml:space="preserve"> </w:t>
      </w:r>
      <w:r w:rsidRPr="001D7886">
        <w:rPr>
          <w:rFonts w:cs="Arial"/>
          <w:lang w:eastAsia="es-ES"/>
        </w:rPr>
        <w:t>orden</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prevalencia</w:t>
      </w:r>
      <w:r w:rsidRPr="001D7886">
        <w:rPr>
          <w:rFonts w:eastAsia="Arial,Times New Roman" w:cs="Arial"/>
          <w:lang w:eastAsia="es-ES"/>
        </w:rPr>
        <w:t xml:space="preserve"> </w:t>
      </w:r>
      <w:r w:rsidRPr="001D7886">
        <w:rPr>
          <w:rFonts w:cs="Arial"/>
          <w:lang w:eastAsia="es-ES"/>
        </w:rPr>
        <w:t>establecido</w:t>
      </w:r>
      <w:r w:rsidRPr="001D7886">
        <w:rPr>
          <w:rFonts w:eastAsia="Arial,Times New Roman" w:cs="Arial"/>
          <w:lang w:eastAsia="es-ES"/>
        </w:rPr>
        <w:t xml:space="preserve"> </w:t>
      </w:r>
      <w:r w:rsidRPr="001D7886">
        <w:rPr>
          <w:rFonts w:cs="Arial"/>
          <w:lang w:eastAsia="es-ES"/>
        </w:rPr>
        <w:t>a</w:t>
      </w:r>
      <w:r w:rsidRPr="001D7886">
        <w:rPr>
          <w:rFonts w:eastAsia="Arial,Times New Roman" w:cs="Arial"/>
          <w:lang w:eastAsia="es-ES"/>
        </w:rPr>
        <w:t xml:space="preserve"> </w:t>
      </w:r>
      <w:r w:rsidRPr="001D7886">
        <w:rPr>
          <w:rFonts w:cs="Arial"/>
          <w:lang w:eastAsia="es-ES"/>
        </w:rPr>
        <w:t>continuación:</w:t>
      </w:r>
    </w:p>
    <w:p w14:paraId="0583D28E" w14:textId="77777777" w:rsidR="00874056" w:rsidRPr="00173BD9" w:rsidRDefault="00874056" w:rsidP="009F6D12">
      <w:pPr>
        <w:numPr>
          <w:ilvl w:val="0"/>
          <w:numId w:val="35"/>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Acta de Liquidación</w:t>
      </w:r>
    </w:p>
    <w:p w14:paraId="2D313E52" w14:textId="77777777" w:rsidR="00874056" w:rsidRPr="00173BD9" w:rsidRDefault="00874056" w:rsidP="009F6D12">
      <w:pPr>
        <w:numPr>
          <w:ilvl w:val="0"/>
          <w:numId w:val="35"/>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Acta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entrega,</w:t>
      </w:r>
      <w:r w:rsidRPr="00173BD9">
        <w:rPr>
          <w:rFonts w:eastAsia="Arial,Times New Roman" w:cs="Arial"/>
          <w:szCs w:val="20"/>
          <w:lang w:eastAsia="es-ES"/>
        </w:rPr>
        <w:t xml:space="preserve"> </w:t>
      </w:r>
      <w:r w:rsidRPr="00173BD9">
        <w:rPr>
          <w:rFonts w:cs="Arial"/>
          <w:szCs w:val="20"/>
          <w:lang w:eastAsia="es-ES"/>
        </w:rPr>
        <w:t>terminación,</w:t>
      </w:r>
      <w:r w:rsidRPr="00173BD9">
        <w:rPr>
          <w:rFonts w:eastAsia="Arial,Times New Roman" w:cs="Arial"/>
          <w:szCs w:val="20"/>
          <w:lang w:eastAsia="es-ES"/>
        </w:rPr>
        <w:t xml:space="preserve"> </w:t>
      </w:r>
      <w:r w:rsidRPr="00173BD9">
        <w:rPr>
          <w:rFonts w:cs="Arial"/>
          <w:szCs w:val="20"/>
          <w:lang w:eastAsia="es-ES"/>
        </w:rPr>
        <w:t>final</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recibo</w:t>
      </w:r>
      <w:r w:rsidRPr="00173BD9">
        <w:rPr>
          <w:rFonts w:eastAsia="Arial,Times New Roman" w:cs="Arial"/>
          <w:szCs w:val="20"/>
          <w:lang w:eastAsia="es-ES"/>
        </w:rPr>
        <w:t xml:space="preserve"> </w:t>
      </w:r>
      <w:r w:rsidRPr="00173BD9">
        <w:rPr>
          <w:rFonts w:cs="Arial"/>
          <w:szCs w:val="20"/>
          <w:lang w:eastAsia="es-ES"/>
        </w:rPr>
        <w:t>definitivo.</w:t>
      </w:r>
      <w:r w:rsidRPr="00173BD9">
        <w:rPr>
          <w:rFonts w:eastAsia="Arial,Times New Roman" w:cs="Arial"/>
          <w:szCs w:val="20"/>
          <w:lang w:eastAsia="es-ES"/>
        </w:rPr>
        <w:t xml:space="preserve"> </w:t>
      </w:r>
    </w:p>
    <w:p w14:paraId="5530941F" w14:textId="77777777" w:rsidR="00874056" w:rsidRPr="00173BD9" w:rsidRDefault="00874056" w:rsidP="009F6D12">
      <w:pPr>
        <w:numPr>
          <w:ilvl w:val="0"/>
          <w:numId w:val="35"/>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Certificación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Expedida</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posterioridad</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fecha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terminación</w:t>
      </w:r>
      <w:r w:rsidRPr="00173BD9">
        <w:rPr>
          <w:rFonts w:eastAsia="Arial,Times New Roman" w:cs="Arial"/>
          <w:szCs w:val="20"/>
          <w:lang w:eastAsia="es-ES"/>
        </w:rPr>
        <w:t xml:space="preserve"> </w:t>
      </w:r>
      <w:r w:rsidRPr="00173BD9">
        <w:rPr>
          <w:rFonts w:cs="Arial"/>
          <w:szCs w:val="20"/>
          <w:lang w:eastAsia="es-ES"/>
        </w:rPr>
        <w:t>del</w:t>
      </w:r>
      <w:r w:rsidRPr="00173BD9">
        <w:rPr>
          <w:rFonts w:eastAsia="Arial,Times New Roman" w:cs="Arial"/>
          <w:szCs w:val="20"/>
          <w:lang w:eastAsia="es-ES"/>
        </w:rPr>
        <w:t xml:space="preserve"> </w:t>
      </w:r>
      <w:r w:rsidRPr="00173BD9">
        <w:rPr>
          <w:rFonts w:cs="Arial"/>
          <w:szCs w:val="20"/>
          <w:lang w:eastAsia="es-ES"/>
        </w:rPr>
        <w:t>contrato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conste</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recibo</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satisfacción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obra</w:t>
      </w:r>
      <w:r w:rsidRPr="00173BD9">
        <w:rPr>
          <w:rFonts w:eastAsia="Arial,Times New Roman" w:cs="Arial"/>
          <w:szCs w:val="20"/>
          <w:lang w:eastAsia="es-ES"/>
        </w:rPr>
        <w:t xml:space="preserve"> </w:t>
      </w:r>
      <w:r w:rsidRPr="00173BD9">
        <w:rPr>
          <w:rFonts w:cs="Arial"/>
          <w:szCs w:val="20"/>
          <w:lang w:eastAsia="es-ES"/>
        </w:rPr>
        <w:t>contratada debidamente</w:t>
      </w:r>
      <w:r w:rsidRPr="00173BD9">
        <w:rPr>
          <w:rFonts w:eastAsia="Arial,Times New Roman" w:cs="Arial"/>
          <w:szCs w:val="20"/>
          <w:lang w:eastAsia="es-ES"/>
        </w:rPr>
        <w:t xml:space="preserve"> </w:t>
      </w:r>
      <w:r w:rsidRPr="00173BD9">
        <w:rPr>
          <w:rFonts w:cs="Arial"/>
          <w:szCs w:val="20"/>
          <w:lang w:eastAsia="es-ES"/>
        </w:rPr>
        <w:t>suscrita por quien esté en capacidad u obligación de hacerlo.</w:t>
      </w:r>
    </w:p>
    <w:p w14:paraId="43AF5C47" w14:textId="77777777" w:rsidR="00874056" w:rsidRPr="00173BD9" w:rsidRDefault="00874056" w:rsidP="009F6D12">
      <w:pPr>
        <w:numPr>
          <w:ilvl w:val="0"/>
          <w:numId w:val="35"/>
        </w:numPr>
        <w:spacing w:line="276" w:lineRule="auto"/>
        <w:contextualSpacing/>
        <w:jc w:val="both"/>
        <w:rPr>
          <w:rFonts w:eastAsia="Arial,Times New Roman" w:cs="Arial"/>
          <w:szCs w:val="20"/>
          <w:lang w:eastAsia="es-ES"/>
        </w:rPr>
      </w:pPr>
      <w:r w:rsidRPr="00173BD9">
        <w:rPr>
          <w:rFonts w:cs="Arial"/>
          <w:szCs w:val="20"/>
          <w:lang w:eastAsia="es-ES"/>
        </w:rPr>
        <w:lastRenderedPageBreak/>
        <w:t>Acta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inicio</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orden de inicio</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misma</w:t>
      </w:r>
      <w:r w:rsidRPr="00173BD9">
        <w:rPr>
          <w:rFonts w:eastAsia="Arial,Times New Roman" w:cs="Arial"/>
          <w:szCs w:val="20"/>
          <w:lang w:eastAsia="es-ES"/>
        </w:rPr>
        <w:t xml:space="preserve"> </w:t>
      </w:r>
      <w:r w:rsidRPr="00173BD9">
        <w:rPr>
          <w:rFonts w:cs="Arial"/>
          <w:szCs w:val="20"/>
          <w:lang w:eastAsia="es-ES"/>
        </w:rPr>
        <w:t>sólo</w:t>
      </w:r>
      <w:r w:rsidRPr="00173BD9">
        <w:rPr>
          <w:rFonts w:eastAsia="Arial,Times New Roman" w:cs="Arial"/>
          <w:szCs w:val="20"/>
          <w:lang w:eastAsia="es-ES"/>
        </w:rPr>
        <w:t xml:space="preserve"> </w:t>
      </w:r>
      <w:r w:rsidRPr="00173BD9">
        <w:rPr>
          <w:rFonts w:cs="Arial"/>
          <w:szCs w:val="20"/>
          <w:lang w:eastAsia="es-ES"/>
        </w:rPr>
        <w:t>será</w:t>
      </w:r>
      <w:r w:rsidRPr="00173BD9">
        <w:rPr>
          <w:rFonts w:eastAsia="Arial,Times New Roman" w:cs="Arial"/>
          <w:szCs w:val="20"/>
          <w:lang w:eastAsia="es-ES"/>
        </w:rPr>
        <w:t xml:space="preserve"> </w:t>
      </w:r>
      <w:r w:rsidRPr="00173BD9">
        <w:rPr>
          <w:rFonts w:cs="Arial"/>
          <w:szCs w:val="20"/>
          <w:lang w:eastAsia="es-ES"/>
        </w:rPr>
        <w:t>válida</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efectos</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acreditar</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fecha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inicio.</w:t>
      </w:r>
    </w:p>
    <w:p w14:paraId="3973E2AA" w14:textId="77777777" w:rsidR="00874056" w:rsidRPr="00173BD9" w:rsidRDefault="00874056" w:rsidP="006876CA">
      <w:pPr>
        <w:spacing w:line="276" w:lineRule="auto"/>
        <w:ind w:left="720"/>
        <w:contextualSpacing/>
        <w:jc w:val="both"/>
        <w:rPr>
          <w:rFonts w:eastAsia="Times New Roman" w:cs="Arial"/>
          <w:szCs w:val="20"/>
          <w:lang w:eastAsia="es-ES"/>
        </w:rPr>
      </w:pPr>
    </w:p>
    <w:p w14:paraId="6F9D1F3C" w14:textId="77777777" w:rsidR="00874056" w:rsidRPr="00173BD9" w:rsidRDefault="00874056" w:rsidP="009F6D12">
      <w:pPr>
        <w:numPr>
          <w:ilvl w:val="0"/>
          <w:numId w:val="35"/>
        </w:numPr>
        <w:spacing w:line="276" w:lineRule="auto"/>
        <w:contextualSpacing/>
        <w:jc w:val="both"/>
        <w:rPr>
          <w:rFonts w:eastAsia="Arial,Times New Roman" w:cs="Arial"/>
          <w:szCs w:val="20"/>
          <w:lang w:eastAsia="es-ES"/>
        </w:rPr>
      </w:pP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contratos</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hayan</w:t>
      </w:r>
      <w:r w:rsidRPr="00173BD9">
        <w:rPr>
          <w:rFonts w:eastAsia="Arial,Times New Roman" w:cs="Arial"/>
          <w:szCs w:val="20"/>
          <w:lang w:eastAsia="es-ES"/>
        </w:rPr>
        <w:t xml:space="preserve"> </w:t>
      </w:r>
      <w:r w:rsidRPr="00173BD9">
        <w:rPr>
          <w:rFonts w:cs="Arial"/>
          <w:szCs w:val="20"/>
          <w:lang w:eastAsia="es-ES"/>
        </w:rPr>
        <w:t>sido</w:t>
      </w:r>
      <w:r w:rsidRPr="00173BD9">
        <w:rPr>
          <w:rFonts w:eastAsia="Arial,Times New Roman" w:cs="Arial"/>
          <w:szCs w:val="20"/>
          <w:lang w:eastAsia="es-ES"/>
        </w:rPr>
        <w:t xml:space="preserve"> </w:t>
      </w:r>
      <w:r w:rsidRPr="00173BD9">
        <w:rPr>
          <w:rFonts w:cs="Arial"/>
          <w:szCs w:val="20"/>
          <w:lang w:eastAsia="es-ES"/>
        </w:rPr>
        <w:t>objeto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cesión</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contrato</w:t>
      </w:r>
      <w:r w:rsidRPr="00173BD9">
        <w:rPr>
          <w:rFonts w:eastAsia="Arial,Times New Roman" w:cs="Arial"/>
          <w:szCs w:val="20"/>
          <w:lang w:eastAsia="es-ES"/>
        </w:rPr>
        <w:t xml:space="preserve"> </w:t>
      </w:r>
      <w:r w:rsidRPr="00173BD9">
        <w:rPr>
          <w:rFonts w:cs="Arial"/>
          <w:szCs w:val="20"/>
          <w:lang w:eastAsia="es-ES"/>
        </w:rPr>
        <w:t>deberá</w:t>
      </w:r>
      <w:r w:rsidRPr="00173BD9">
        <w:rPr>
          <w:rFonts w:eastAsia="Arial,Times New Roman" w:cs="Arial"/>
          <w:szCs w:val="20"/>
          <w:lang w:eastAsia="es-ES"/>
        </w:rPr>
        <w:t xml:space="preserve"> </w:t>
      </w:r>
      <w:r w:rsidRPr="00173BD9">
        <w:rPr>
          <w:rFonts w:cs="Arial"/>
          <w:szCs w:val="20"/>
          <w:lang w:eastAsia="es-ES"/>
        </w:rPr>
        <w:t>encontrarse</w:t>
      </w:r>
      <w:r w:rsidRPr="00173BD9">
        <w:rPr>
          <w:rFonts w:eastAsia="Arial,Times New Roman" w:cs="Arial"/>
          <w:szCs w:val="20"/>
          <w:lang w:eastAsia="es-ES"/>
        </w:rPr>
        <w:t xml:space="preserve"> </w:t>
      </w:r>
      <w:r w:rsidRPr="00173BD9">
        <w:rPr>
          <w:rFonts w:cs="Arial"/>
          <w:szCs w:val="20"/>
          <w:lang w:eastAsia="es-ES"/>
        </w:rPr>
        <w:t>debidamente</w:t>
      </w:r>
      <w:r w:rsidRPr="00173BD9">
        <w:rPr>
          <w:rFonts w:eastAsia="Arial,Times New Roman" w:cs="Arial"/>
          <w:szCs w:val="20"/>
          <w:lang w:eastAsia="es-ES"/>
        </w:rPr>
        <w:t xml:space="preserve"> </w:t>
      </w:r>
      <w:r w:rsidRPr="00173BD9">
        <w:rPr>
          <w:rFonts w:cs="Arial"/>
          <w:szCs w:val="20"/>
          <w:lang w:eastAsia="es-ES"/>
        </w:rPr>
        <w:t>inscrito</w:t>
      </w:r>
      <w:r w:rsidRPr="00173BD9">
        <w:rPr>
          <w:rFonts w:eastAsia="Arial,Times New Roman" w:cs="Arial"/>
          <w:szCs w:val="20"/>
          <w:lang w:eastAsia="es-ES"/>
        </w:rPr>
        <w:t xml:space="preserve"> </w:t>
      </w:r>
      <w:r w:rsidRPr="00173BD9">
        <w:rPr>
          <w:rFonts w:cs="Arial"/>
          <w:szCs w:val="20"/>
          <w:lang w:eastAsia="es-ES"/>
        </w:rPr>
        <w:t>y</w:t>
      </w:r>
      <w:r w:rsidRPr="00173BD9">
        <w:rPr>
          <w:rFonts w:eastAsia="Arial,Times New Roman" w:cs="Arial"/>
          <w:szCs w:val="20"/>
          <w:lang w:eastAsia="es-ES"/>
        </w:rPr>
        <w:t xml:space="preserve"> </w:t>
      </w:r>
      <w:r w:rsidRPr="00173BD9">
        <w:rPr>
          <w:rFonts w:cs="Arial"/>
          <w:szCs w:val="20"/>
          <w:lang w:eastAsia="es-ES"/>
        </w:rPr>
        <w:t>clasificado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RUP</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uno</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alguno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documentos</w:t>
      </w:r>
      <w:r w:rsidRPr="00173BD9">
        <w:rPr>
          <w:rFonts w:eastAsia="Arial,Times New Roman" w:cs="Arial"/>
          <w:szCs w:val="20"/>
          <w:lang w:eastAsia="es-ES"/>
        </w:rPr>
        <w:t xml:space="preserve"> </w:t>
      </w:r>
      <w:r w:rsidRPr="00173BD9">
        <w:rPr>
          <w:rFonts w:cs="Arial"/>
          <w:szCs w:val="20"/>
          <w:lang w:eastAsia="es-ES"/>
        </w:rPr>
        <w:t>considerados</w:t>
      </w:r>
      <w:r w:rsidRPr="00173BD9">
        <w:rPr>
          <w:rFonts w:eastAsia="Arial,Times New Roman" w:cs="Arial"/>
          <w:szCs w:val="20"/>
          <w:lang w:eastAsia="es-ES"/>
        </w:rPr>
        <w:t xml:space="preserve"> </w:t>
      </w:r>
      <w:r w:rsidRPr="00173BD9">
        <w:rPr>
          <w:rFonts w:cs="Arial"/>
          <w:szCs w:val="20"/>
          <w:lang w:eastAsia="es-ES"/>
        </w:rPr>
        <w:t>como</w:t>
      </w:r>
      <w:r w:rsidRPr="00173BD9">
        <w:rPr>
          <w:rFonts w:eastAsia="Arial,Times New Roman" w:cs="Arial"/>
          <w:szCs w:val="20"/>
          <w:lang w:eastAsia="es-ES"/>
        </w:rPr>
        <w:t xml:space="preserve"> </w:t>
      </w:r>
      <w:r w:rsidRPr="00173BD9">
        <w:rPr>
          <w:rFonts w:cs="Arial"/>
          <w:szCs w:val="20"/>
          <w:lang w:eastAsia="es-ES"/>
        </w:rPr>
        <w:t>válidos</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acreditación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empresa</w:t>
      </w:r>
      <w:r w:rsidRPr="00173BD9">
        <w:rPr>
          <w:rFonts w:eastAsia="Arial,Times New Roman" w:cs="Arial"/>
          <w:szCs w:val="20"/>
          <w:lang w:eastAsia="es-ES"/>
        </w:rPr>
        <w:t xml:space="preserve"> </w:t>
      </w:r>
      <w:r w:rsidRPr="00173BD9">
        <w:rPr>
          <w:rFonts w:cs="Arial"/>
          <w:szCs w:val="20"/>
          <w:lang w:eastAsia="es-ES"/>
        </w:rPr>
        <w:t>cesionaria,</w:t>
      </w:r>
      <w:r w:rsidRPr="00173BD9">
        <w:rPr>
          <w:rFonts w:eastAsia="Arial,Times New Roman" w:cs="Arial"/>
          <w:szCs w:val="20"/>
          <w:lang w:eastAsia="es-ES"/>
        </w:rPr>
        <w:t xml:space="preserve"> </w:t>
      </w:r>
      <w:r w:rsidRPr="00173BD9">
        <w:rPr>
          <w:rFonts w:cs="Arial"/>
          <w:szCs w:val="20"/>
          <w:lang w:eastAsia="es-ES"/>
        </w:rPr>
        <w:t>según</w:t>
      </w:r>
      <w:r w:rsidRPr="00173BD9">
        <w:rPr>
          <w:rFonts w:eastAsia="Arial,Times New Roman" w:cs="Arial"/>
          <w:szCs w:val="20"/>
          <w:lang w:eastAsia="es-ES"/>
        </w:rPr>
        <w:t xml:space="preserve"> </w:t>
      </w:r>
      <w:r w:rsidRPr="00173BD9">
        <w:rPr>
          <w:rFonts w:cs="Arial"/>
          <w:szCs w:val="20"/>
          <w:lang w:eastAsia="es-ES"/>
        </w:rPr>
        <w:t>aplique.</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se</w:t>
      </w:r>
      <w:r w:rsidRPr="00173BD9">
        <w:rPr>
          <w:rFonts w:eastAsia="Arial,Times New Roman" w:cs="Arial"/>
          <w:szCs w:val="20"/>
          <w:lang w:eastAsia="es-ES"/>
        </w:rPr>
        <w:t xml:space="preserve"> </w:t>
      </w:r>
      <w:r w:rsidRPr="00173BD9">
        <w:rPr>
          <w:rFonts w:cs="Arial"/>
          <w:szCs w:val="20"/>
          <w:lang w:eastAsia="es-ES"/>
        </w:rPr>
        <w:t>admitirá</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cesionario</w:t>
      </w:r>
      <w:r w:rsidRPr="00173BD9">
        <w:rPr>
          <w:rFonts w:eastAsia="Arial,Times New Roman" w:cs="Arial"/>
          <w:szCs w:val="20"/>
          <w:lang w:eastAsia="es-ES"/>
        </w:rPr>
        <w:t xml:space="preserve"> </w:t>
      </w:r>
      <w:r w:rsidRPr="00173BD9">
        <w:rPr>
          <w:rFonts w:cs="Arial"/>
          <w:szCs w:val="20"/>
          <w:lang w:eastAsia="es-ES"/>
        </w:rPr>
        <w:t>y</w:t>
      </w:r>
      <w:r w:rsidRPr="00173BD9">
        <w:rPr>
          <w:rFonts w:eastAsia="Arial,Times New Roman" w:cs="Arial"/>
          <w:szCs w:val="20"/>
          <w:lang w:eastAsia="es-ES"/>
        </w:rPr>
        <w:t xml:space="preserve"> </w:t>
      </w:r>
      <w:r w:rsidRPr="00173BD9">
        <w:rPr>
          <w:rFonts w:cs="Arial"/>
          <w:szCs w:val="20"/>
          <w:lang w:eastAsia="es-ES"/>
        </w:rPr>
        <w:t>no</w:t>
      </w:r>
      <w:r w:rsidRPr="00173BD9">
        <w:rPr>
          <w:rFonts w:eastAsia="Arial,Times New Roman" w:cs="Arial"/>
          <w:szCs w:val="20"/>
          <w:lang w:eastAsia="es-ES"/>
        </w:rPr>
        <w:t xml:space="preserve"> </w:t>
      </w:r>
      <w:r w:rsidRPr="00173BD9">
        <w:rPr>
          <w:rFonts w:cs="Arial"/>
          <w:szCs w:val="20"/>
          <w:lang w:eastAsia="es-ES"/>
        </w:rPr>
        <w:t>se</w:t>
      </w:r>
      <w:r w:rsidRPr="00173BD9">
        <w:rPr>
          <w:rFonts w:eastAsia="Arial,Times New Roman" w:cs="Arial"/>
          <w:szCs w:val="20"/>
          <w:lang w:eastAsia="es-ES"/>
        </w:rPr>
        <w:t xml:space="preserve"> </w:t>
      </w:r>
      <w:r w:rsidRPr="00173BD9">
        <w:rPr>
          <w:rFonts w:cs="Arial"/>
          <w:szCs w:val="20"/>
          <w:lang w:eastAsia="es-ES"/>
        </w:rPr>
        <w:t>reconocerá</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alguna</w:t>
      </w:r>
      <w:r w:rsidRPr="00173BD9">
        <w:rPr>
          <w:rFonts w:eastAsia="Arial,Times New Roman" w:cs="Arial"/>
          <w:szCs w:val="20"/>
          <w:lang w:eastAsia="es-ES"/>
        </w:rPr>
        <w:t xml:space="preserve"> </w:t>
      </w:r>
      <w:r w:rsidRPr="00173BD9">
        <w:rPr>
          <w:rFonts w:cs="Arial"/>
          <w:szCs w:val="20"/>
          <w:lang w:eastAsia="es-ES"/>
        </w:rPr>
        <w:t>al</w:t>
      </w:r>
      <w:r w:rsidRPr="00173BD9">
        <w:rPr>
          <w:rFonts w:eastAsia="Arial,Times New Roman" w:cs="Arial"/>
          <w:szCs w:val="20"/>
          <w:lang w:eastAsia="es-ES"/>
        </w:rPr>
        <w:t xml:space="preserve"> </w:t>
      </w:r>
      <w:r w:rsidRPr="00173BD9">
        <w:rPr>
          <w:rFonts w:cs="Arial"/>
          <w:szCs w:val="20"/>
          <w:lang w:eastAsia="es-ES"/>
        </w:rPr>
        <w:t>cedente.</w:t>
      </w:r>
    </w:p>
    <w:p w14:paraId="79C438E7" w14:textId="77777777" w:rsidR="00874056" w:rsidRPr="00173BD9" w:rsidRDefault="00874056" w:rsidP="006876CA">
      <w:pPr>
        <w:spacing w:line="276" w:lineRule="auto"/>
        <w:ind w:left="720"/>
        <w:contextualSpacing/>
        <w:jc w:val="both"/>
        <w:rPr>
          <w:rFonts w:eastAsia="Times New Roman" w:cs="Arial"/>
          <w:szCs w:val="20"/>
          <w:lang w:eastAsia="es-ES"/>
        </w:rPr>
      </w:pPr>
    </w:p>
    <w:p w14:paraId="77C7FCB6" w14:textId="15C8F8EC" w:rsidR="00874056" w:rsidRPr="00173BD9" w:rsidRDefault="00874056" w:rsidP="006876CA">
      <w:pPr>
        <w:spacing w:line="276" w:lineRule="auto"/>
        <w:jc w:val="both"/>
        <w:rPr>
          <w:rFonts w:eastAsia="Arial,Times New Roman" w:cs="Arial"/>
          <w:lang w:eastAsia="es-ES"/>
        </w:rPr>
      </w:pPr>
      <w:r w:rsidRPr="00173BD9">
        <w:rPr>
          <w:rFonts w:cs="Arial"/>
          <w:lang w:eastAsia="es-ES"/>
        </w:rPr>
        <w:t>Para</w:t>
      </w:r>
      <w:r w:rsidRPr="00173BD9">
        <w:rPr>
          <w:rFonts w:eastAsia="Arial,Times New Roman" w:cs="Arial"/>
          <w:lang w:eastAsia="es-ES"/>
        </w:rPr>
        <w:t xml:space="preserve"> </w:t>
      </w:r>
      <w:r w:rsidRPr="00173BD9">
        <w:rPr>
          <w:rFonts w:cs="Arial"/>
          <w:lang w:eastAsia="es-ES"/>
        </w:rPr>
        <w:t>efectos</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acreditación</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experiencia</w:t>
      </w:r>
      <w:r w:rsidRPr="00173BD9">
        <w:rPr>
          <w:rFonts w:eastAsia="Arial,Times New Roman" w:cs="Arial"/>
          <w:lang w:eastAsia="es-ES"/>
        </w:rPr>
        <w:t xml:space="preserve"> </w:t>
      </w:r>
      <w:r w:rsidRPr="00173BD9">
        <w:rPr>
          <w:rFonts w:cs="Arial"/>
          <w:lang w:eastAsia="es-ES"/>
        </w:rPr>
        <w:t>entre</w:t>
      </w:r>
      <w:r w:rsidRPr="00173BD9">
        <w:rPr>
          <w:rFonts w:eastAsia="Arial,Times New Roman" w:cs="Arial"/>
          <w:lang w:eastAsia="es-ES"/>
        </w:rPr>
        <w:t xml:space="preserve"> </w:t>
      </w:r>
      <w:r w:rsidRPr="00173BD9">
        <w:rPr>
          <w:rFonts w:cs="Arial"/>
          <w:lang w:eastAsia="es-ES"/>
        </w:rPr>
        <w:t>particulares,</w:t>
      </w:r>
      <w:r w:rsidRPr="00173BD9">
        <w:rPr>
          <w:rFonts w:eastAsia="Arial,Times New Roman" w:cs="Arial"/>
          <w:lang w:eastAsia="es-ES"/>
        </w:rPr>
        <w:t xml:space="preserve"> </w:t>
      </w:r>
      <w:r w:rsidRPr="00173BD9">
        <w:rPr>
          <w:rFonts w:cs="Arial"/>
          <w:lang w:eastAsia="es-ES"/>
        </w:rPr>
        <w:t>el</w:t>
      </w:r>
      <w:r w:rsidRPr="00173BD9">
        <w:rPr>
          <w:rFonts w:eastAsia="Arial,Times New Roman" w:cs="Arial"/>
          <w:lang w:eastAsia="es-ES"/>
        </w:rPr>
        <w:t xml:space="preserve"> </w:t>
      </w:r>
      <w:r w:rsidR="003C407D" w:rsidRPr="00173BD9">
        <w:rPr>
          <w:rFonts w:cs="Arial"/>
          <w:lang w:eastAsia="es-ES"/>
        </w:rPr>
        <w:t>Proponente</w:t>
      </w:r>
      <w:r w:rsidRPr="00173BD9">
        <w:rPr>
          <w:rFonts w:eastAsia="Arial,Times New Roman" w:cs="Arial"/>
          <w:lang w:eastAsia="es-ES"/>
        </w:rPr>
        <w:t xml:space="preserve"> </w:t>
      </w:r>
      <w:r w:rsidRPr="00173BD9">
        <w:rPr>
          <w:rFonts w:cs="Arial"/>
          <w:lang w:eastAsia="es-ES"/>
        </w:rPr>
        <w:t>deberá</w:t>
      </w:r>
      <w:r w:rsidRPr="00173BD9">
        <w:rPr>
          <w:rFonts w:eastAsia="Arial,Times New Roman" w:cs="Arial"/>
          <w:lang w:eastAsia="es-ES"/>
        </w:rPr>
        <w:t xml:space="preserve"> </w:t>
      </w:r>
      <w:r w:rsidRPr="00173BD9">
        <w:rPr>
          <w:rFonts w:cs="Arial"/>
          <w:lang w:eastAsia="es-ES"/>
        </w:rPr>
        <w:t>aportar</w:t>
      </w:r>
      <w:r w:rsidRPr="00173BD9">
        <w:rPr>
          <w:rFonts w:eastAsia="Arial,Times New Roman" w:cs="Arial"/>
          <w:lang w:eastAsia="es-ES"/>
        </w:rPr>
        <w:t xml:space="preserve"> </w:t>
      </w:r>
      <w:r w:rsidRPr="00173BD9">
        <w:rPr>
          <w:rFonts w:cs="Arial"/>
          <w:lang w:eastAsia="es-ES"/>
        </w:rPr>
        <w:t>adicionalmente</w:t>
      </w:r>
      <w:r w:rsidRPr="00173BD9">
        <w:rPr>
          <w:rFonts w:eastAsia="Arial,Times New Roman" w:cs="Arial"/>
          <w:lang w:eastAsia="es-ES"/>
        </w:rPr>
        <w:t xml:space="preserve"> </w:t>
      </w:r>
      <w:r w:rsidR="7FD94DDD" w:rsidRPr="00173BD9">
        <w:rPr>
          <w:rFonts w:eastAsia="Arial,Times New Roman" w:cs="Arial"/>
          <w:lang w:eastAsia="es-ES"/>
        </w:rPr>
        <w:t xml:space="preserve">alguno de </w:t>
      </w:r>
      <w:r w:rsidRPr="00173BD9">
        <w:rPr>
          <w:rFonts w:cs="Arial"/>
          <w:lang w:eastAsia="es-ES"/>
        </w:rPr>
        <w:t>los</w:t>
      </w:r>
      <w:r w:rsidRPr="00173BD9">
        <w:rPr>
          <w:rFonts w:eastAsia="Arial,Times New Roman" w:cs="Arial"/>
          <w:lang w:eastAsia="es-ES"/>
        </w:rPr>
        <w:t xml:space="preserve"> </w:t>
      </w:r>
      <w:r w:rsidRPr="00173BD9">
        <w:rPr>
          <w:rFonts w:cs="Arial"/>
          <w:lang w:eastAsia="es-ES"/>
        </w:rPr>
        <w:t>documentos</w:t>
      </w:r>
      <w:r w:rsidRPr="00173BD9">
        <w:rPr>
          <w:rFonts w:eastAsia="Arial,Times New Roman" w:cs="Arial"/>
          <w:lang w:eastAsia="es-ES"/>
        </w:rPr>
        <w:t xml:space="preserve"> </w:t>
      </w:r>
      <w:r w:rsidRPr="00173BD9">
        <w:rPr>
          <w:rFonts w:cs="Arial"/>
          <w:lang w:eastAsia="es-ES"/>
        </w:rPr>
        <w:t>que</w:t>
      </w:r>
      <w:r w:rsidRPr="00173BD9">
        <w:rPr>
          <w:rFonts w:eastAsia="Arial,Times New Roman" w:cs="Arial"/>
          <w:lang w:eastAsia="es-ES"/>
        </w:rPr>
        <w:t xml:space="preserve"> </w:t>
      </w:r>
      <w:r w:rsidRPr="00173BD9">
        <w:rPr>
          <w:rFonts w:cs="Arial"/>
          <w:lang w:eastAsia="es-ES"/>
        </w:rPr>
        <w:t>se</w:t>
      </w:r>
      <w:r w:rsidRPr="00173BD9">
        <w:rPr>
          <w:rFonts w:eastAsia="Arial,Times New Roman" w:cs="Arial"/>
          <w:lang w:eastAsia="es-ES"/>
        </w:rPr>
        <w:t xml:space="preserve"> </w:t>
      </w:r>
      <w:r w:rsidRPr="00173BD9">
        <w:rPr>
          <w:rFonts w:cs="Arial"/>
          <w:lang w:eastAsia="es-ES"/>
        </w:rPr>
        <w:t>describen</w:t>
      </w:r>
      <w:r w:rsidRPr="00173BD9">
        <w:rPr>
          <w:rFonts w:eastAsia="Arial,Times New Roman" w:cs="Arial"/>
          <w:lang w:eastAsia="es-ES"/>
        </w:rPr>
        <w:t xml:space="preserve"> </w:t>
      </w:r>
      <w:r w:rsidRPr="00173BD9">
        <w:rPr>
          <w:rFonts w:cs="Arial"/>
          <w:lang w:eastAsia="es-ES"/>
        </w:rPr>
        <w:t>a</w:t>
      </w:r>
      <w:r w:rsidRPr="00173BD9">
        <w:rPr>
          <w:rFonts w:eastAsia="Arial,Times New Roman" w:cs="Arial"/>
          <w:lang w:eastAsia="es-ES"/>
        </w:rPr>
        <w:t xml:space="preserve"> </w:t>
      </w:r>
      <w:r w:rsidRPr="00173BD9">
        <w:rPr>
          <w:rFonts w:cs="Arial"/>
          <w:lang w:eastAsia="es-ES"/>
        </w:rPr>
        <w:t>continuación:</w:t>
      </w:r>
      <w:r w:rsidRPr="00173BD9">
        <w:rPr>
          <w:rFonts w:eastAsia="Arial,Times New Roman" w:cs="Arial"/>
          <w:lang w:eastAsia="es-ES"/>
        </w:rPr>
        <w:t xml:space="preserve"> </w:t>
      </w:r>
    </w:p>
    <w:p w14:paraId="4E36C9A1" w14:textId="604F33E4" w:rsidR="00874056" w:rsidRPr="00173BD9" w:rsidRDefault="00874056" w:rsidP="009F6D12">
      <w:pPr>
        <w:numPr>
          <w:ilvl w:val="0"/>
          <w:numId w:val="39"/>
        </w:numPr>
        <w:spacing w:line="276" w:lineRule="auto"/>
        <w:contextualSpacing/>
        <w:jc w:val="both"/>
        <w:rPr>
          <w:rFonts w:eastAsia="Arial,Times New Roman" w:cs="Arial"/>
          <w:szCs w:val="20"/>
          <w:lang w:eastAsia="es-ES"/>
        </w:rPr>
      </w:pPr>
      <w:r w:rsidRPr="00173BD9">
        <w:rPr>
          <w:rFonts w:cs="Arial"/>
          <w:szCs w:val="20"/>
          <w:lang w:eastAsia="es-ES"/>
        </w:rPr>
        <w:t>Certificación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facturación</w:t>
      </w:r>
      <w:r w:rsidRPr="00173BD9">
        <w:rPr>
          <w:rFonts w:eastAsia="Arial,Times New Roman" w:cs="Arial"/>
          <w:szCs w:val="20"/>
          <w:lang w:eastAsia="es-ES"/>
        </w:rPr>
        <w:t xml:space="preserve"> </w:t>
      </w:r>
      <w:r w:rsidRPr="00173BD9">
        <w:rPr>
          <w:rFonts w:cs="Arial"/>
          <w:szCs w:val="20"/>
          <w:lang w:eastAsia="es-ES"/>
        </w:rPr>
        <w:t>expedida</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posterioridad</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fecha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terminación</w:t>
      </w:r>
      <w:r w:rsidRPr="00173BD9">
        <w:rPr>
          <w:rFonts w:eastAsia="Arial,Times New Roman" w:cs="Arial"/>
          <w:szCs w:val="20"/>
          <w:lang w:eastAsia="es-ES"/>
        </w:rPr>
        <w:t xml:space="preserve"> </w:t>
      </w:r>
      <w:r w:rsidRPr="00173BD9">
        <w:rPr>
          <w:rFonts w:cs="Arial"/>
          <w:szCs w:val="20"/>
          <w:lang w:eastAsia="es-ES"/>
        </w:rPr>
        <w:t>del</w:t>
      </w:r>
      <w:r w:rsidRPr="00173BD9">
        <w:rPr>
          <w:rFonts w:eastAsia="Arial,Times New Roman" w:cs="Arial"/>
          <w:szCs w:val="20"/>
          <w:lang w:eastAsia="es-ES"/>
        </w:rPr>
        <w:t xml:space="preserve"> </w:t>
      </w:r>
      <w:r w:rsidRPr="00173BD9">
        <w:rPr>
          <w:rFonts w:cs="Arial"/>
          <w:szCs w:val="20"/>
          <w:lang w:eastAsia="es-ES"/>
        </w:rPr>
        <w:t>contrato</w:t>
      </w:r>
      <w:r w:rsidRPr="00173BD9">
        <w:rPr>
          <w:rFonts w:eastAsia="Arial,Times New Roman" w:cs="Arial"/>
          <w:szCs w:val="20"/>
          <w:lang w:eastAsia="es-ES"/>
        </w:rPr>
        <w:t xml:space="preserve"> </w:t>
      </w:r>
      <w:r w:rsidRPr="00173BD9">
        <w:rPr>
          <w:rFonts w:cs="Arial"/>
          <w:szCs w:val="20"/>
          <w:lang w:eastAsia="es-ES"/>
        </w:rPr>
        <w:t>emitida</w:t>
      </w:r>
      <w:r w:rsidRPr="00173BD9">
        <w:rPr>
          <w:rFonts w:eastAsia="Arial,Times New Roman" w:cs="Arial"/>
          <w:szCs w:val="20"/>
          <w:lang w:eastAsia="es-ES"/>
        </w:rPr>
        <w:t xml:space="preserve"> </w:t>
      </w:r>
      <w:r w:rsidRPr="00173BD9">
        <w:rPr>
          <w:rFonts w:cs="Arial"/>
          <w:szCs w:val="20"/>
          <w:lang w:eastAsia="es-ES"/>
        </w:rPr>
        <w:t>por</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revisor</w:t>
      </w:r>
      <w:r w:rsidRPr="00173BD9">
        <w:rPr>
          <w:rFonts w:eastAsia="Arial,Times New Roman" w:cs="Arial"/>
          <w:szCs w:val="20"/>
          <w:lang w:eastAsia="es-ES"/>
        </w:rPr>
        <w:t xml:space="preserve"> </w:t>
      </w:r>
      <w:r w:rsidRPr="00173BD9">
        <w:rPr>
          <w:rFonts w:cs="Arial"/>
          <w:szCs w:val="20"/>
          <w:lang w:eastAsia="es-ES"/>
        </w:rPr>
        <w:t>fiscal</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contador</w:t>
      </w:r>
      <w:r w:rsidRPr="00173BD9">
        <w:rPr>
          <w:rFonts w:eastAsia="Arial,Times New Roman" w:cs="Arial"/>
          <w:szCs w:val="20"/>
          <w:lang w:eastAsia="es-ES"/>
        </w:rPr>
        <w:t xml:space="preserve"> </w:t>
      </w:r>
      <w:r w:rsidRPr="00173BD9">
        <w:rPr>
          <w:rFonts w:cs="Arial"/>
          <w:szCs w:val="20"/>
          <w:lang w:eastAsia="es-ES"/>
        </w:rPr>
        <w:t>público</w:t>
      </w:r>
      <w:r w:rsidRPr="00173BD9">
        <w:rPr>
          <w:rFonts w:eastAsia="Arial,Times New Roman" w:cs="Arial"/>
          <w:szCs w:val="20"/>
          <w:lang w:eastAsia="es-ES"/>
        </w:rPr>
        <w:t xml:space="preserve"> </w:t>
      </w:r>
      <w:r w:rsidRPr="00173BD9">
        <w:rPr>
          <w:rFonts w:cs="Arial"/>
          <w:szCs w:val="20"/>
          <w:lang w:eastAsia="es-ES"/>
        </w:rPr>
        <w:t>del</w:t>
      </w:r>
      <w:r w:rsidRPr="00173BD9">
        <w:rPr>
          <w:rFonts w:eastAsia="Arial,Times New Roman" w:cs="Arial"/>
          <w:szCs w:val="20"/>
          <w:lang w:eastAsia="es-ES"/>
        </w:rPr>
        <w:t xml:space="preserve"> </w:t>
      </w:r>
      <w:r w:rsidR="003C407D" w:rsidRPr="00173BD9">
        <w:rPr>
          <w:rFonts w:cs="Arial"/>
          <w:szCs w:val="20"/>
          <w:lang w:eastAsia="es-ES"/>
        </w:rPr>
        <w:t>Proponente</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acredita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según</w:t>
      </w:r>
      <w:r w:rsidRPr="00173BD9">
        <w:rPr>
          <w:rFonts w:eastAsia="Arial,Times New Roman" w:cs="Arial"/>
          <w:szCs w:val="20"/>
          <w:lang w:eastAsia="es-ES"/>
        </w:rPr>
        <w:t xml:space="preserve"> </w:t>
      </w:r>
      <w:r w:rsidRPr="00173BD9">
        <w:rPr>
          <w:rFonts w:cs="Arial"/>
          <w:szCs w:val="20"/>
          <w:lang w:eastAsia="es-ES"/>
        </w:rPr>
        <w:t>corresponda</w:t>
      </w:r>
      <w:r w:rsidR="00B96D7B" w:rsidRPr="00173BD9">
        <w:rPr>
          <w:rFonts w:cs="Arial"/>
          <w:szCs w:val="20"/>
          <w:lang w:eastAsia="es-ES"/>
        </w:rPr>
        <w:t>,</w:t>
      </w:r>
      <w:r w:rsidR="00212BBB" w:rsidRPr="00173BD9">
        <w:rPr>
          <w:rFonts w:cs="Arial"/>
          <w:szCs w:val="20"/>
          <w:lang w:eastAsia="es-ES"/>
        </w:rPr>
        <w:t xml:space="preserve"> con la copia</w:t>
      </w:r>
      <w:r w:rsidR="00212BBB" w:rsidRPr="00173BD9">
        <w:rPr>
          <w:rFonts w:eastAsia="Arial,Times New Roman" w:cs="Arial"/>
          <w:szCs w:val="20"/>
          <w:lang w:eastAsia="es-ES"/>
        </w:rPr>
        <w:t xml:space="preserve"> </w:t>
      </w:r>
      <w:r w:rsidR="00212BBB" w:rsidRPr="00173BD9">
        <w:rPr>
          <w:rFonts w:cs="Arial"/>
          <w:szCs w:val="20"/>
          <w:lang w:eastAsia="es-ES"/>
        </w:rPr>
        <w:t>de</w:t>
      </w:r>
      <w:r w:rsidR="00212BBB" w:rsidRPr="00173BD9">
        <w:rPr>
          <w:rFonts w:eastAsia="Arial,Times New Roman" w:cs="Arial"/>
          <w:szCs w:val="20"/>
          <w:lang w:eastAsia="es-ES"/>
        </w:rPr>
        <w:t xml:space="preserve"> </w:t>
      </w:r>
      <w:r w:rsidR="00212BBB" w:rsidRPr="00173BD9">
        <w:rPr>
          <w:rFonts w:cs="Arial"/>
          <w:szCs w:val="20"/>
          <w:lang w:eastAsia="es-ES"/>
        </w:rPr>
        <w:t>la</w:t>
      </w:r>
      <w:r w:rsidR="00212BBB" w:rsidRPr="00173BD9">
        <w:rPr>
          <w:rFonts w:eastAsia="Arial,Times New Roman" w:cs="Arial"/>
          <w:szCs w:val="20"/>
          <w:lang w:eastAsia="es-ES"/>
        </w:rPr>
        <w:t xml:space="preserve"> </w:t>
      </w:r>
      <w:r w:rsidR="00212BBB" w:rsidRPr="00173BD9">
        <w:rPr>
          <w:rFonts w:cs="Arial"/>
          <w:szCs w:val="20"/>
          <w:lang w:eastAsia="es-ES"/>
        </w:rPr>
        <w:t>tarjeta</w:t>
      </w:r>
      <w:r w:rsidR="00212BBB" w:rsidRPr="00173BD9">
        <w:rPr>
          <w:rFonts w:eastAsia="Arial,Times New Roman" w:cs="Arial"/>
          <w:szCs w:val="20"/>
          <w:lang w:eastAsia="es-ES"/>
        </w:rPr>
        <w:t xml:space="preserve"> </w:t>
      </w:r>
      <w:r w:rsidR="00212BBB" w:rsidRPr="00173BD9">
        <w:rPr>
          <w:rFonts w:cs="Arial"/>
          <w:szCs w:val="20"/>
          <w:lang w:eastAsia="es-ES"/>
        </w:rPr>
        <w:t>profesional</w:t>
      </w:r>
      <w:r w:rsidR="00212BBB" w:rsidRPr="00173BD9">
        <w:rPr>
          <w:rFonts w:eastAsia="Arial,Times New Roman" w:cs="Arial"/>
          <w:szCs w:val="20"/>
          <w:lang w:eastAsia="es-ES"/>
        </w:rPr>
        <w:t xml:space="preserve"> </w:t>
      </w:r>
      <w:r w:rsidR="00212BBB" w:rsidRPr="00173BD9">
        <w:rPr>
          <w:rFonts w:cs="Arial"/>
          <w:szCs w:val="20"/>
          <w:lang w:eastAsia="es-ES"/>
        </w:rPr>
        <w:t>del</w:t>
      </w:r>
      <w:r w:rsidR="00212BBB" w:rsidRPr="00173BD9">
        <w:rPr>
          <w:rFonts w:eastAsia="Arial,Times New Roman" w:cs="Arial"/>
          <w:szCs w:val="20"/>
          <w:lang w:eastAsia="es-ES"/>
        </w:rPr>
        <w:t xml:space="preserve"> </w:t>
      </w:r>
      <w:r w:rsidR="00212BBB" w:rsidRPr="00173BD9">
        <w:rPr>
          <w:rFonts w:cs="Arial"/>
          <w:szCs w:val="20"/>
          <w:lang w:eastAsia="es-ES"/>
        </w:rPr>
        <w:t>contador</w:t>
      </w:r>
      <w:r w:rsidR="00212BBB" w:rsidRPr="00173BD9">
        <w:rPr>
          <w:rFonts w:eastAsia="Arial,Times New Roman" w:cs="Arial"/>
          <w:szCs w:val="20"/>
          <w:lang w:eastAsia="es-ES"/>
        </w:rPr>
        <w:t xml:space="preserve"> </w:t>
      </w:r>
      <w:r w:rsidR="00212BBB" w:rsidRPr="00173BD9">
        <w:rPr>
          <w:rFonts w:cs="Arial"/>
          <w:szCs w:val="20"/>
          <w:lang w:eastAsia="es-ES"/>
        </w:rPr>
        <w:t>público</w:t>
      </w:r>
      <w:r w:rsidR="00212BBB" w:rsidRPr="00173BD9">
        <w:rPr>
          <w:rFonts w:eastAsia="Arial,Times New Roman" w:cs="Arial"/>
          <w:szCs w:val="20"/>
          <w:lang w:eastAsia="es-ES"/>
        </w:rPr>
        <w:t xml:space="preserve"> </w:t>
      </w:r>
      <w:r w:rsidR="00212BBB" w:rsidRPr="00173BD9">
        <w:rPr>
          <w:rFonts w:cs="Arial"/>
          <w:szCs w:val="20"/>
          <w:lang w:eastAsia="es-ES"/>
        </w:rPr>
        <w:t>o</w:t>
      </w:r>
      <w:r w:rsidR="00212BBB" w:rsidRPr="00173BD9">
        <w:rPr>
          <w:rFonts w:eastAsia="Arial,Times New Roman" w:cs="Arial"/>
          <w:szCs w:val="20"/>
          <w:lang w:eastAsia="es-ES"/>
        </w:rPr>
        <w:t xml:space="preserve"> </w:t>
      </w:r>
      <w:r w:rsidR="00212BBB" w:rsidRPr="00173BD9">
        <w:rPr>
          <w:rFonts w:cs="Arial"/>
          <w:szCs w:val="20"/>
          <w:lang w:eastAsia="es-ES"/>
        </w:rPr>
        <w:t>revisor</w:t>
      </w:r>
      <w:r w:rsidR="00212BBB" w:rsidRPr="00173BD9">
        <w:rPr>
          <w:rFonts w:eastAsia="Arial,Times New Roman" w:cs="Arial"/>
          <w:szCs w:val="20"/>
          <w:lang w:eastAsia="es-ES"/>
        </w:rPr>
        <w:t xml:space="preserve"> </w:t>
      </w:r>
      <w:r w:rsidR="00212BBB" w:rsidRPr="00173BD9">
        <w:rPr>
          <w:rFonts w:cs="Arial"/>
          <w:szCs w:val="20"/>
          <w:lang w:eastAsia="es-ES"/>
        </w:rPr>
        <w:t>fiscal</w:t>
      </w:r>
      <w:r w:rsidR="00212BBB" w:rsidRPr="00173BD9">
        <w:rPr>
          <w:rFonts w:eastAsia="Arial,Times New Roman" w:cs="Arial"/>
          <w:szCs w:val="20"/>
          <w:lang w:eastAsia="es-ES"/>
        </w:rPr>
        <w:t xml:space="preserve"> </w:t>
      </w:r>
      <w:r w:rsidR="00212BBB" w:rsidRPr="00173BD9">
        <w:rPr>
          <w:rFonts w:cs="Arial"/>
          <w:szCs w:val="20"/>
          <w:lang w:eastAsia="es-ES"/>
        </w:rPr>
        <w:t>y</w:t>
      </w:r>
      <w:r w:rsidR="00212BBB" w:rsidRPr="00173BD9">
        <w:rPr>
          <w:rFonts w:eastAsia="Arial,Times New Roman" w:cs="Arial"/>
          <w:szCs w:val="20"/>
          <w:lang w:eastAsia="es-ES"/>
        </w:rPr>
        <w:t xml:space="preserve"> </w:t>
      </w:r>
      <w:r w:rsidR="00212BBB" w:rsidRPr="00173BD9">
        <w:rPr>
          <w:rFonts w:cs="Arial"/>
          <w:szCs w:val="20"/>
          <w:lang w:eastAsia="es-ES"/>
        </w:rPr>
        <w:t>certificado</w:t>
      </w:r>
      <w:r w:rsidR="00212BBB" w:rsidRPr="00173BD9">
        <w:rPr>
          <w:rFonts w:eastAsia="Arial,Times New Roman" w:cs="Arial"/>
          <w:szCs w:val="20"/>
          <w:lang w:eastAsia="es-ES"/>
        </w:rPr>
        <w:t xml:space="preserve"> </w:t>
      </w:r>
      <w:r w:rsidR="00212BBB" w:rsidRPr="00173BD9">
        <w:rPr>
          <w:rFonts w:cs="Arial"/>
          <w:szCs w:val="20"/>
          <w:lang w:eastAsia="es-ES"/>
        </w:rPr>
        <w:t>de</w:t>
      </w:r>
      <w:r w:rsidR="00212BBB" w:rsidRPr="00173BD9">
        <w:rPr>
          <w:rFonts w:eastAsia="Arial,Times New Roman" w:cs="Arial"/>
          <w:szCs w:val="20"/>
          <w:lang w:eastAsia="es-ES"/>
        </w:rPr>
        <w:t xml:space="preserve"> </w:t>
      </w:r>
      <w:r w:rsidR="00212BBB" w:rsidRPr="00DC22CC">
        <w:rPr>
          <w:rFonts w:cs="Arial"/>
          <w:szCs w:val="20"/>
          <w:lang w:eastAsia="es-ES"/>
        </w:rPr>
        <w:t>antecedente</w:t>
      </w:r>
      <w:r w:rsidR="0029607D">
        <w:rPr>
          <w:rFonts w:cs="Arial"/>
          <w:szCs w:val="20"/>
          <w:lang w:eastAsia="es-ES"/>
        </w:rPr>
        <w:t>s</w:t>
      </w:r>
      <w:r w:rsidR="00212BBB" w:rsidRPr="00FF3A8B">
        <w:rPr>
          <w:rFonts w:eastAsia="Arial,Times New Roman" w:cs="Arial"/>
          <w:szCs w:val="20"/>
          <w:lang w:eastAsia="es-ES"/>
        </w:rPr>
        <w:t xml:space="preserve"> </w:t>
      </w:r>
      <w:r w:rsidR="00212BBB" w:rsidRPr="00620F7A">
        <w:rPr>
          <w:rFonts w:cs="Arial"/>
          <w:szCs w:val="20"/>
          <w:lang w:eastAsia="es-ES"/>
        </w:rPr>
        <w:t>disciplinarios</w:t>
      </w:r>
      <w:r w:rsidR="00212BBB" w:rsidRPr="00173BD9">
        <w:rPr>
          <w:rFonts w:eastAsia="Arial,Times New Roman" w:cs="Arial"/>
          <w:szCs w:val="20"/>
          <w:lang w:eastAsia="es-ES"/>
        </w:rPr>
        <w:t xml:space="preserve"> </w:t>
      </w:r>
      <w:r w:rsidR="00212BBB" w:rsidRPr="00173BD9">
        <w:rPr>
          <w:rFonts w:cs="Arial"/>
          <w:szCs w:val="20"/>
          <w:lang w:eastAsia="es-ES"/>
        </w:rPr>
        <w:t>vigente,</w:t>
      </w:r>
      <w:r w:rsidR="00212BBB" w:rsidRPr="00173BD9">
        <w:rPr>
          <w:rFonts w:eastAsia="Arial,Times New Roman" w:cs="Arial"/>
          <w:szCs w:val="20"/>
          <w:lang w:eastAsia="es-ES"/>
        </w:rPr>
        <w:t xml:space="preserve"> </w:t>
      </w:r>
      <w:r w:rsidR="00212BBB" w:rsidRPr="00173BD9">
        <w:rPr>
          <w:rFonts w:cs="Arial"/>
          <w:szCs w:val="20"/>
          <w:lang w:eastAsia="es-ES"/>
        </w:rPr>
        <w:t>expedido</w:t>
      </w:r>
      <w:r w:rsidR="00212BBB" w:rsidRPr="00173BD9">
        <w:rPr>
          <w:rFonts w:eastAsia="Arial,Times New Roman" w:cs="Arial"/>
          <w:szCs w:val="20"/>
          <w:lang w:eastAsia="es-ES"/>
        </w:rPr>
        <w:t xml:space="preserve"> </w:t>
      </w:r>
      <w:r w:rsidR="00212BBB" w:rsidRPr="00173BD9">
        <w:rPr>
          <w:rFonts w:cs="Arial"/>
          <w:szCs w:val="20"/>
          <w:lang w:eastAsia="es-ES"/>
        </w:rPr>
        <w:t>por</w:t>
      </w:r>
      <w:r w:rsidR="00212BBB" w:rsidRPr="00173BD9">
        <w:rPr>
          <w:rFonts w:eastAsia="Arial,Times New Roman" w:cs="Arial"/>
          <w:szCs w:val="20"/>
          <w:lang w:eastAsia="es-ES"/>
        </w:rPr>
        <w:t xml:space="preserve"> </w:t>
      </w:r>
      <w:r w:rsidR="00212BBB" w:rsidRPr="00173BD9">
        <w:rPr>
          <w:rFonts w:cs="Arial"/>
          <w:szCs w:val="20"/>
          <w:lang w:eastAsia="es-ES"/>
        </w:rPr>
        <w:t>la</w:t>
      </w:r>
      <w:r w:rsidR="00212BBB" w:rsidRPr="00173BD9">
        <w:rPr>
          <w:rFonts w:eastAsia="Arial,Times New Roman" w:cs="Arial"/>
          <w:szCs w:val="20"/>
          <w:lang w:eastAsia="es-ES"/>
        </w:rPr>
        <w:t xml:space="preserve"> </w:t>
      </w:r>
      <w:r w:rsidR="00212BBB" w:rsidRPr="00173BD9">
        <w:rPr>
          <w:rFonts w:cs="Arial"/>
          <w:szCs w:val="20"/>
          <w:lang w:eastAsia="es-ES"/>
        </w:rPr>
        <w:t>Junta</w:t>
      </w:r>
      <w:r w:rsidR="00212BBB" w:rsidRPr="00173BD9">
        <w:rPr>
          <w:rFonts w:eastAsia="Arial,Times New Roman" w:cs="Arial"/>
          <w:szCs w:val="20"/>
          <w:lang w:eastAsia="es-ES"/>
        </w:rPr>
        <w:t xml:space="preserve"> </w:t>
      </w:r>
      <w:r w:rsidR="00212BBB" w:rsidRPr="00173BD9">
        <w:rPr>
          <w:rFonts w:cs="Arial"/>
          <w:szCs w:val="20"/>
          <w:lang w:eastAsia="es-ES"/>
        </w:rPr>
        <w:t>Central</w:t>
      </w:r>
      <w:r w:rsidR="00212BBB" w:rsidRPr="00173BD9">
        <w:rPr>
          <w:rFonts w:eastAsia="Arial,Times New Roman" w:cs="Arial"/>
          <w:szCs w:val="20"/>
          <w:lang w:eastAsia="es-ES"/>
        </w:rPr>
        <w:t xml:space="preserve"> </w:t>
      </w:r>
      <w:r w:rsidR="00212BBB" w:rsidRPr="00173BD9">
        <w:rPr>
          <w:rFonts w:cs="Arial"/>
          <w:szCs w:val="20"/>
          <w:lang w:eastAsia="es-ES"/>
        </w:rPr>
        <w:t>de</w:t>
      </w:r>
      <w:r w:rsidR="00212BBB" w:rsidRPr="00173BD9">
        <w:rPr>
          <w:rFonts w:eastAsia="Arial,Times New Roman" w:cs="Arial"/>
          <w:szCs w:val="20"/>
          <w:lang w:eastAsia="es-ES"/>
        </w:rPr>
        <w:t xml:space="preserve"> </w:t>
      </w:r>
      <w:r w:rsidR="00212BBB" w:rsidRPr="00173BD9">
        <w:rPr>
          <w:rFonts w:cs="Arial"/>
          <w:szCs w:val="20"/>
          <w:lang w:eastAsia="es-ES"/>
        </w:rPr>
        <w:t>Contadores,</w:t>
      </w:r>
      <w:r w:rsidR="00212BBB" w:rsidRPr="00173BD9">
        <w:rPr>
          <w:rFonts w:eastAsia="Arial,Times New Roman" w:cs="Arial"/>
          <w:szCs w:val="20"/>
          <w:lang w:eastAsia="es-ES"/>
        </w:rPr>
        <w:t xml:space="preserve"> </w:t>
      </w:r>
      <w:r w:rsidR="00212BBB" w:rsidRPr="00173BD9">
        <w:rPr>
          <w:rFonts w:cs="Arial"/>
          <w:szCs w:val="20"/>
          <w:lang w:eastAsia="es-ES"/>
        </w:rPr>
        <w:t>o</w:t>
      </w:r>
      <w:r w:rsidR="00212BBB" w:rsidRPr="00173BD9">
        <w:rPr>
          <w:rFonts w:eastAsia="Arial,Times New Roman" w:cs="Arial"/>
          <w:szCs w:val="20"/>
          <w:lang w:eastAsia="es-ES"/>
        </w:rPr>
        <w:t xml:space="preserve"> </w:t>
      </w:r>
      <w:r w:rsidR="00212BBB" w:rsidRPr="00173BD9">
        <w:rPr>
          <w:rFonts w:cs="Arial"/>
          <w:szCs w:val="20"/>
          <w:lang w:eastAsia="es-ES"/>
        </w:rPr>
        <w:t>los</w:t>
      </w:r>
      <w:r w:rsidR="00212BBB" w:rsidRPr="00173BD9">
        <w:rPr>
          <w:rFonts w:eastAsia="Arial,Times New Roman" w:cs="Arial"/>
          <w:szCs w:val="20"/>
          <w:lang w:eastAsia="es-ES"/>
        </w:rPr>
        <w:t xml:space="preserve"> </w:t>
      </w:r>
      <w:r w:rsidR="00212BBB" w:rsidRPr="00173BD9">
        <w:rPr>
          <w:rFonts w:cs="Arial"/>
          <w:szCs w:val="20"/>
          <w:lang w:eastAsia="es-ES"/>
        </w:rPr>
        <w:t>documentos</w:t>
      </w:r>
      <w:r w:rsidR="00212BBB" w:rsidRPr="00173BD9">
        <w:rPr>
          <w:rFonts w:eastAsia="Arial,Times New Roman" w:cs="Arial"/>
          <w:szCs w:val="20"/>
          <w:lang w:eastAsia="es-ES"/>
        </w:rPr>
        <w:t xml:space="preserve"> </w:t>
      </w:r>
      <w:r w:rsidR="00212BBB" w:rsidRPr="00173BD9">
        <w:rPr>
          <w:rFonts w:cs="Arial"/>
          <w:szCs w:val="20"/>
          <w:lang w:eastAsia="es-ES"/>
        </w:rPr>
        <w:t>equivalentes</w:t>
      </w:r>
      <w:r w:rsidR="00212BBB" w:rsidRPr="00173BD9">
        <w:rPr>
          <w:rFonts w:eastAsia="Arial,Times New Roman" w:cs="Arial"/>
          <w:szCs w:val="20"/>
          <w:lang w:eastAsia="es-ES"/>
        </w:rPr>
        <w:t xml:space="preserve"> </w:t>
      </w:r>
      <w:r w:rsidR="00212BBB" w:rsidRPr="00173BD9">
        <w:rPr>
          <w:rFonts w:cs="Arial"/>
          <w:szCs w:val="20"/>
          <w:lang w:eastAsia="es-ES"/>
        </w:rPr>
        <w:t>que</w:t>
      </w:r>
      <w:r w:rsidR="00212BBB" w:rsidRPr="00173BD9">
        <w:rPr>
          <w:rFonts w:eastAsia="Arial,Times New Roman" w:cs="Arial"/>
          <w:szCs w:val="20"/>
          <w:lang w:eastAsia="es-ES"/>
        </w:rPr>
        <w:t xml:space="preserve"> </w:t>
      </w:r>
      <w:r w:rsidR="00212BBB" w:rsidRPr="00173BD9">
        <w:rPr>
          <w:rFonts w:cs="Arial"/>
          <w:szCs w:val="20"/>
          <w:lang w:eastAsia="es-ES"/>
        </w:rPr>
        <w:t>hagan</w:t>
      </w:r>
      <w:r w:rsidR="00212BBB" w:rsidRPr="00173BD9">
        <w:rPr>
          <w:rFonts w:eastAsia="Arial,Times New Roman" w:cs="Arial"/>
          <w:szCs w:val="20"/>
          <w:lang w:eastAsia="es-ES"/>
        </w:rPr>
        <w:t xml:space="preserve"> </w:t>
      </w:r>
      <w:r w:rsidR="00212BBB" w:rsidRPr="00173BD9">
        <w:rPr>
          <w:rFonts w:cs="Arial"/>
          <w:szCs w:val="20"/>
          <w:lang w:eastAsia="es-ES"/>
        </w:rPr>
        <w:t>sus</w:t>
      </w:r>
      <w:r w:rsidR="00212BBB" w:rsidRPr="00173BD9">
        <w:rPr>
          <w:rFonts w:eastAsia="Arial,Times New Roman" w:cs="Arial"/>
          <w:szCs w:val="20"/>
          <w:lang w:eastAsia="es-ES"/>
        </w:rPr>
        <w:t xml:space="preserve"> </w:t>
      </w:r>
      <w:r w:rsidR="00212BBB" w:rsidRPr="00173BD9">
        <w:rPr>
          <w:rFonts w:cs="Arial"/>
          <w:szCs w:val="20"/>
          <w:lang w:eastAsia="es-ES"/>
        </w:rPr>
        <w:t>veces</w:t>
      </w:r>
      <w:r w:rsidR="00212BBB" w:rsidRPr="00173BD9">
        <w:rPr>
          <w:rFonts w:eastAsia="Arial,Times New Roman" w:cs="Arial"/>
          <w:szCs w:val="20"/>
          <w:lang w:eastAsia="es-ES"/>
        </w:rPr>
        <w:t xml:space="preserve"> </w:t>
      </w:r>
      <w:r w:rsidR="00212BBB" w:rsidRPr="00173BD9">
        <w:rPr>
          <w:rFonts w:cs="Arial"/>
          <w:szCs w:val="20"/>
          <w:lang w:eastAsia="es-ES"/>
        </w:rPr>
        <w:t>en</w:t>
      </w:r>
      <w:r w:rsidR="00212BBB" w:rsidRPr="00173BD9">
        <w:rPr>
          <w:rFonts w:eastAsia="Arial,Times New Roman" w:cs="Arial"/>
          <w:szCs w:val="20"/>
          <w:lang w:eastAsia="es-ES"/>
        </w:rPr>
        <w:t xml:space="preserve"> </w:t>
      </w:r>
      <w:r w:rsidR="00212BBB" w:rsidRPr="00173BD9">
        <w:rPr>
          <w:rFonts w:cs="Arial"/>
          <w:szCs w:val="20"/>
          <w:lang w:eastAsia="es-ES"/>
        </w:rPr>
        <w:t>el</w:t>
      </w:r>
      <w:r w:rsidR="00212BBB" w:rsidRPr="00173BD9">
        <w:rPr>
          <w:rFonts w:eastAsia="Arial,Times New Roman" w:cs="Arial"/>
          <w:szCs w:val="20"/>
          <w:lang w:eastAsia="es-ES"/>
        </w:rPr>
        <w:t xml:space="preserve"> </w:t>
      </w:r>
      <w:r w:rsidR="00212BBB" w:rsidRPr="00173BD9">
        <w:rPr>
          <w:rFonts w:cs="Arial"/>
          <w:szCs w:val="20"/>
          <w:lang w:eastAsia="es-ES"/>
        </w:rPr>
        <w:t>país</w:t>
      </w:r>
      <w:r w:rsidR="00212BBB" w:rsidRPr="00173BD9">
        <w:rPr>
          <w:rFonts w:eastAsia="Arial,Times New Roman" w:cs="Arial"/>
          <w:szCs w:val="20"/>
          <w:lang w:eastAsia="es-ES"/>
        </w:rPr>
        <w:t xml:space="preserve"> </w:t>
      </w:r>
      <w:r w:rsidR="00212BBB" w:rsidRPr="00173BD9">
        <w:rPr>
          <w:rFonts w:cs="Arial"/>
          <w:szCs w:val="20"/>
          <w:lang w:eastAsia="es-ES"/>
        </w:rPr>
        <w:t>donde</w:t>
      </w:r>
      <w:r w:rsidR="00212BBB" w:rsidRPr="00173BD9">
        <w:rPr>
          <w:rFonts w:eastAsia="Arial,Times New Roman" w:cs="Arial"/>
          <w:szCs w:val="20"/>
          <w:lang w:eastAsia="es-ES"/>
        </w:rPr>
        <w:t xml:space="preserve"> </w:t>
      </w:r>
      <w:r w:rsidR="00212BBB" w:rsidRPr="00173BD9">
        <w:rPr>
          <w:rFonts w:cs="Arial"/>
          <w:szCs w:val="20"/>
          <w:lang w:eastAsia="es-ES"/>
        </w:rPr>
        <w:t>se</w:t>
      </w:r>
      <w:r w:rsidR="00212BBB" w:rsidRPr="00173BD9">
        <w:rPr>
          <w:rFonts w:eastAsia="Arial,Times New Roman" w:cs="Arial"/>
          <w:szCs w:val="20"/>
          <w:lang w:eastAsia="es-ES"/>
        </w:rPr>
        <w:t xml:space="preserve"> </w:t>
      </w:r>
      <w:r w:rsidR="00212BBB" w:rsidRPr="00173BD9">
        <w:rPr>
          <w:rFonts w:cs="Arial"/>
          <w:szCs w:val="20"/>
          <w:lang w:eastAsia="es-ES"/>
        </w:rPr>
        <w:t>expide</w:t>
      </w:r>
      <w:r w:rsidR="00212BBB" w:rsidRPr="00173BD9">
        <w:rPr>
          <w:rFonts w:eastAsia="Arial,Times New Roman" w:cs="Arial"/>
          <w:szCs w:val="20"/>
          <w:lang w:eastAsia="es-ES"/>
        </w:rPr>
        <w:t xml:space="preserve"> </w:t>
      </w:r>
      <w:r w:rsidR="00212BBB" w:rsidRPr="00173BD9">
        <w:rPr>
          <w:rFonts w:cs="Arial"/>
          <w:szCs w:val="20"/>
          <w:lang w:eastAsia="es-ES"/>
        </w:rPr>
        <w:t>el</w:t>
      </w:r>
      <w:r w:rsidR="00212BBB" w:rsidRPr="00173BD9">
        <w:rPr>
          <w:rFonts w:eastAsia="Arial,Times New Roman" w:cs="Arial"/>
          <w:szCs w:val="20"/>
          <w:lang w:eastAsia="es-ES"/>
        </w:rPr>
        <w:t xml:space="preserve"> </w:t>
      </w:r>
      <w:r w:rsidR="00212BBB" w:rsidRPr="00173BD9">
        <w:rPr>
          <w:rFonts w:cs="Arial"/>
          <w:szCs w:val="20"/>
          <w:lang w:eastAsia="es-ES"/>
        </w:rPr>
        <w:t>documento</w:t>
      </w:r>
      <w:r w:rsidR="00212BBB" w:rsidRPr="00173BD9">
        <w:rPr>
          <w:rFonts w:eastAsia="Arial,Times New Roman" w:cs="Arial"/>
          <w:szCs w:val="20"/>
          <w:lang w:eastAsia="es-ES"/>
        </w:rPr>
        <w:t xml:space="preserve"> </w:t>
      </w:r>
      <w:r w:rsidR="00212BBB" w:rsidRPr="00173BD9">
        <w:rPr>
          <w:rFonts w:cs="Arial"/>
          <w:szCs w:val="20"/>
          <w:lang w:eastAsia="es-ES"/>
        </w:rPr>
        <w:t>del</w:t>
      </w:r>
      <w:r w:rsidR="00212BBB" w:rsidRPr="00173BD9">
        <w:rPr>
          <w:rFonts w:eastAsia="Arial,Times New Roman" w:cs="Arial"/>
          <w:szCs w:val="20"/>
          <w:lang w:eastAsia="es-ES"/>
        </w:rPr>
        <w:t xml:space="preserve"> </w:t>
      </w:r>
      <w:r w:rsidR="00212BBB" w:rsidRPr="00173BD9">
        <w:rPr>
          <w:rFonts w:cs="Arial"/>
          <w:szCs w:val="20"/>
          <w:lang w:eastAsia="es-ES"/>
        </w:rPr>
        <w:t>profesional</w:t>
      </w:r>
      <w:r w:rsidR="00212BBB" w:rsidRPr="00173BD9">
        <w:rPr>
          <w:rFonts w:eastAsia="Arial,Times New Roman" w:cs="Arial"/>
          <w:szCs w:val="20"/>
          <w:lang w:eastAsia="es-ES"/>
        </w:rPr>
        <w:t xml:space="preserve">. </w:t>
      </w:r>
    </w:p>
    <w:p w14:paraId="2BA7563E" w14:textId="77777777" w:rsidR="008E12B3" w:rsidRPr="00173BD9" w:rsidRDefault="008E12B3">
      <w:pPr>
        <w:spacing w:line="276" w:lineRule="auto"/>
        <w:ind w:left="720"/>
        <w:contextualSpacing/>
        <w:jc w:val="both"/>
        <w:rPr>
          <w:rFonts w:eastAsia="Arial,Times New Roman" w:cs="Arial"/>
          <w:szCs w:val="20"/>
          <w:lang w:eastAsia="es-ES"/>
        </w:rPr>
      </w:pPr>
    </w:p>
    <w:p w14:paraId="4FE3C8CD" w14:textId="0824DF1B" w:rsidR="004130DD" w:rsidRPr="00801E73" w:rsidRDefault="00E35EDA" w:rsidP="009F6D12">
      <w:pPr>
        <w:numPr>
          <w:ilvl w:val="0"/>
          <w:numId w:val="39"/>
        </w:numPr>
        <w:spacing w:line="276" w:lineRule="auto"/>
        <w:contextualSpacing/>
        <w:jc w:val="both"/>
        <w:rPr>
          <w:rFonts w:cs="Arial"/>
          <w:szCs w:val="20"/>
          <w:lang w:eastAsia="es-ES"/>
        </w:rPr>
      </w:pPr>
      <w:r w:rsidRPr="00173BD9">
        <w:rPr>
          <w:rFonts w:cs="Arial"/>
          <w:szCs w:val="20"/>
          <w:lang w:eastAsia="es-ES"/>
        </w:rPr>
        <w:t xml:space="preserve">Copia de la declaración del impuesto a las ventas (IVA) del </w:t>
      </w:r>
      <w:r w:rsidR="003C407D" w:rsidRPr="00173BD9">
        <w:rPr>
          <w:rFonts w:cs="Arial"/>
          <w:szCs w:val="20"/>
          <w:lang w:eastAsia="es-ES"/>
        </w:rPr>
        <w:t>Proponente</w:t>
      </w:r>
      <w:r w:rsidRPr="00173BD9">
        <w:rPr>
          <w:rFonts w:cs="Arial"/>
          <w:szCs w:val="20"/>
          <w:lang w:eastAsia="es-ES"/>
        </w:rPr>
        <w:t xml:space="preserve"> o alguno de sus integrantes correspondiente al periodo de ejecución del contrato</w:t>
      </w:r>
      <w:r w:rsidR="00130D4C" w:rsidRPr="00173BD9">
        <w:rPr>
          <w:rFonts w:cs="Arial"/>
          <w:szCs w:val="20"/>
          <w:lang w:eastAsia="es-ES"/>
        </w:rPr>
        <w:t xml:space="preserve"> o</w:t>
      </w:r>
      <w:r w:rsidRPr="00173BD9">
        <w:rPr>
          <w:rFonts w:cs="Arial"/>
          <w:szCs w:val="20"/>
          <w:lang w:eastAsia="es-ES"/>
        </w:rPr>
        <w:t xml:space="preserve"> impuesto de timbre del contrato </w:t>
      </w:r>
      <w:r w:rsidR="001D7886" w:rsidRPr="0033677B">
        <w:rPr>
          <w:rFonts w:eastAsia="Arial,Times New Roman" w:cs="Arial"/>
          <w:lang w:eastAsia="es-ES"/>
        </w:rPr>
        <w:t>o licencia de construcción cuando la obra fue realizada en urbanizaciones.</w:t>
      </w:r>
    </w:p>
    <w:p w14:paraId="0331D6AB" w14:textId="07EB774F" w:rsidR="00AF350B" w:rsidRPr="006876CA" w:rsidRDefault="00002CB8" w:rsidP="009F6D12">
      <w:pPr>
        <w:pStyle w:val="InviasNormal"/>
        <w:numPr>
          <w:ilvl w:val="2"/>
          <w:numId w:val="33"/>
        </w:numPr>
        <w:spacing w:line="276" w:lineRule="auto"/>
        <w:outlineLvl w:val="2"/>
        <w:rPr>
          <w:rFonts w:ascii="Arial" w:eastAsia="Arial" w:hAnsi="Arial" w:cs="Arial"/>
          <w:b/>
          <w:bCs/>
          <w:sz w:val="20"/>
          <w:szCs w:val="20"/>
          <w:lang w:val="es-CO"/>
        </w:rPr>
      </w:pPr>
      <w:bookmarkStart w:id="380" w:name="_Toc32147352"/>
      <w:r w:rsidRPr="001352EB">
        <w:rPr>
          <w:rFonts w:ascii="Arial" w:eastAsia="Arial" w:hAnsi="Arial" w:cs="Arial"/>
          <w:b/>
          <w:sz w:val="20"/>
          <w:szCs w:val="20"/>
          <w:lang w:val="es-CO"/>
        </w:rPr>
        <w:t>PARA</w:t>
      </w:r>
      <w:r w:rsidR="00750230"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SUBCONTRATOS</w:t>
      </w:r>
      <w:bookmarkEnd w:id="380"/>
      <w:r w:rsidR="002644ED" w:rsidRPr="006876CA">
        <w:rPr>
          <w:rFonts w:ascii="Arial" w:eastAsia="Arial" w:hAnsi="Arial" w:cs="Arial"/>
          <w:b/>
          <w:bCs/>
          <w:sz w:val="20"/>
          <w:szCs w:val="20"/>
          <w:lang w:val="es-CO"/>
        </w:rPr>
        <w:t xml:space="preserve"> </w:t>
      </w:r>
    </w:p>
    <w:p w14:paraId="69FD67F0" w14:textId="53B4A95F" w:rsidR="00067091" w:rsidRPr="00620F7A" w:rsidRDefault="00067091" w:rsidP="004130DD">
      <w:pPr>
        <w:pStyle w:val="InviasNormal"/>
        <w:spacing w:line="276" w:lineRule="auto"/>
        <w:rPr>
          <w:rFonts w:ascii="Arial" w:eastAsiaTheme="minorHAnsi" w:hAnsi="Arial" w:cs="Arial"/>
          <w:sz w:val="20"/>
          <w:szCs w:val="20"/>
          <w:lang w:val="es-ES"/>
        </w:rPr>
      </w:pPr>
      <w:r w:rsidRPr="00FF3A8B">
        <w:rPr>
          <w:rFonts w:ascii="Arial" w:eastAsiaTheme="minorHAnsi" w:hAnsi="Arial" w:cs="Arial"/>
          <w:sz w:val="20"/>
          <w:szCs w:val="20"/>
          <w:lang w:val="es-ES"/>
        </w:rPr>
        <w:t>Para la acreditación de experiencia de subcontratos cuyo contrato principal fue suscrito con particulares se aplicarán las disposiciones establecidas para la acreditación de experiencia con particulares.</w:t>
      </w:r>
    </w:p>
    <w:p w14:paraId="4195FB36" w14:textId="19D12EFC" w:rsidR="00002CB8" w:rsidRPr="00173BD9" w:rsidRDefault="00002CB8" w:rsidP="004130DD">
      <w:pPr>
        <w:pStyle w:val="InviasNormal"/>
        <w:spacing w:line="276" w:lineRule="auto"/>
        <w:rPr>
          <w:rFonts w:ascii="Arial" w:eastAsiaTheme="minorHAnsi" w:hAnsi="Arial" w:cs="Arial"/>
          <w:sz w:val="20"/>
          <w:szCs w:val="20"/>
          <w:lang w:val="es-ES"/>
        </w:rPr>
      </w:pPr>
      <w:r w:rsidRPr="00173BD9">
        <w:rPr>
          <w:rFonts w:ascii="Arial" w:eastAsiaTheme="minorHAnsi" w:hAnsi="Arial" w:cs="Arial"/>
          <w:sz w:val="20"/>
          <w:szCs w:val="20"/>
          <w:lang w:val="es-ES"/>
        </w:rPr>
        <w:t>Para</w:t>
      </w:r>
      <w:r w:rsidR="002644ED" w:rsidRPr="00173BD9">
        <w:rPr>
          <w:rFonts w:ascii="Arial" w:eastAsiaTheme="minorHAnsi" w:hAnsi="Arial" w:cs="Arial"/>
          <w:sz w:val="20"/>
          <w:szCs w:val="20"/>
          <w:lang w:val="es-ES"/>
        </w:rPr>
        <w:t xml:space="preserve"> </w:t>
      </w:r>
      <w:r w:rsidR="00B366D8" w:rsidRPr="00173BD9">
        <w:rPr>
          <w:rFonts w:ascii="Arial" w:eastAsiaTheme="minorHAnsi" w:hAnsi="Arial" w:cs="Arial"/>
          <w:sz w:val="20"/>
          <w:szCs w:val="20"/>
          <w:lang w:val="es-ES"/>
        </w:rPr>
        <w:t>la</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acreditación</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de</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experiencia</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de</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los</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contratos</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derivados</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de</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contratos</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suscritos</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con</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Entidades</w:t>
      </w:r>
      <w:r w:rsidR="002644ED" w:rsidRPr="00173BD9">
        <w:rPr>
          <w:rFonts w:ascii="Arial" w:eastAsiaTheme="minorHAnsi" w:hAnsi="Arial" w:cs="Arial"/>
          <w:sz w:val="20"/>
          <w:szCs w:val="20"/>
          <w:lang w:val="es-ES"/>
        </w:rPr>
        <w:t xml:space="preserve"> </w:t>
      </w:r>
      <w:r w:rsidR="00B366D8" w:rsidRPr="00173BD9">
        <w:rPr>
          <w:rFonts w:ascii="Arial" w:eastAsiaTheme="minorHAnsi" w:hAnsi="Arial" w:cs="Arial"/>
          <w:sz w:val="20"/>
          <w:szCs w:val="20"/>
          <w:lang w:val="es-ES"/>
        </w:rPr>
        <w:t xml:space="preserve">Estatales </w:t>
      </w:r>
      <w:r w:rsidRPr="00173BD9">
        <w:rPr>
          <w:rFonts w:ascii="Arial" w:eastAsiaTheme="minorHAnsi" w:hAnsi="Arial" w:cs="Arial"/>
          <w:sz w:val="20"/>
          <w:szCs w:val="20"/>
          <w:lang w:val="es-ES"/>
        </w:rPr>
        <w:t>el</w:t>
      </w:r>
      <w:r w:rsidR="002644ED" w:rsidRPr="00173BD9">
        <w:rPr>
          <w:rFonts w:ascii="Arial" w:eastAsiaTheme="minorHAnsi" w:hAnsi="Arial" w:cs="Arial"/>
          <w:sz w:val="20"/>
          <w:szCs w:val="20"/>
          <w:lang w:val="es-ES"/>
        </w:rPr>
        <w:t xml:space="preserve"> </w:t>
      </w:r>
      <w:r w:rsidR="003C407D" w:rsidRPr="00173BD9">
        <w:rPr>
          <w:rFonts w:ascii="Arial" w:eastAsiaTheme="minorHAnsi" w:hAnsi="Arial" w:cs="Arial"/>
          <w:sz w:val="20"/>
          <w:szCs w:val="20"/>
          <w:lang w:val="es-ES"/>
        </w:rPr>
        <w:t>Proponente</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deberá</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aportar</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los</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documentos</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que</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se</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describen</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a</w:t>
      </w:r>
      <w:r w:rsidR="002644ED" w:rsidRPr="00173BD9">
        <w:rPr>
          <w:rFonts w:ascii="Arial" w:eastAsiaTheme="minorHAnsi" w:hAnsi="Arial" w:cs="Arial"/>
          <w:sz w:val="20"/>
          <w:szCs w:val="20"/>
          <w:lang w:val="es-ES"/>
        </w:rPr>
        <w:t xml:space="preserve"> </w:t>
      </w:r>
      <w:r w:rsidRPr="00173BD9">
        <w:rPr>
          <w:rFonts w:ascii="Arial" w:eastAsiaTheme="minorHAnsi" w:hAnsi="Arial" w:cs="Arial"/>
          <w:sz w:val="20"/>
          <w:szCs w:val="20"/>
          <w:lang w:val="es-ES"/>
        </w:rPr>
        <w:t>continuación</w:t>
      </w:r>
      <w:r w:rsidR="004C4F3B" w:rsidRPr="00173BD9">
        <w:rPr>
          <w:rFonts w:ascii="Arial" w:eastAsiaTheme="minorHAnsi" w:hAnsi="Arial" w:cs="Arial"/>
          <w:sz w:val="20"/>
          <w:szCs w:val="20"/>
          <w:lang w:val="es-ES"/>
        </w:rPr>
        <w:t>:</w:t>
      </w:r>
      <w:r w:rsidR="00067091" w:rsidRPr="00173BD9">
        <w:rPr>
          <w:rFonts w:ascii="Arial" w:eastAsiaTheme="minorHAnsi" w:hAnsi="Arial" w:cs="Arial"/>
          <w:sz w:val="20"/>
          <w:szCs w:val="20"/>
          <w:lang w:val="es-ES"/>
        </w:rPr>
        <w:t xml:space="preserve"> </w:t>
      </w:r>
    </w:p>
    <w:p w14:paraId="6EDE200A" w14:textId="77777777" w:rsidR="001D7886" w:rsidRPr="0033677B" w:rsidRDefault="001D7886" w:rsidP="00B8104A">
      <w:pPr>
        <w:numPr>
          <w:ilvl w:val="0"/>
          <w:numId w:val="10"/>
        </w:numPr>
        <w:spacing w:line="276" w:lineRule="auto"/>
        <w:contextualSpacing/>
        <w:jc w:val="both"/>
        <w:rPr>
          <w:rFonts w:eastAsia="Arial,Times New Roman" w:cs="Arial"/>
          <w:lang w:val="es-ES" w:eastAsia="es-ES"/>
        </w:rPr>
      </w:pPr>
      <w:r w:rsidRPr="0033677B">
        <w:rPr>
          <w:rFonts w:cs="Arial"/>
          <w:lang w:eastAsia="es-ES"/>
        </w:rPr>
        <w:t>Certificación</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subcontrato.</w:t>
      </w:r>
      <w:r w:rsidRPr="0033677B">
        <w:rPr>
          <w:rFonts w:eastAsia="Arial,Times New Roman" w:cs="Arial"/>
          <w:lang w:eastAsia="es-ES"/>
        </w:rPr>
        <w:t xml:space="preserve"> </w:t>
      </w:r>
      <w:r w:rsidRPr="0033677B">
        <w:rPr>
          <w:rFonts w:cs="Arial"/>
          <w:lang w:val="es-ES" w:eastAsia="es-ES"/>
        </w:rPr>
        <w:t>Certificación</w:t>
      </w:r>
      <w:r w:rsidRPr="0033677B">
        <w:rPr>
          <w:rFonts w:eastAsia="Arial,Times New Roman" w:cs="Arial"/>
          <w:lang w:val="es-ES" w:eastAsia="es-ES"/>
        </w:rPr>
        <w:t xml:space="preserve"> </w:t>
      </w:r>
      <w:r w:rsidRPr="0033677B">
        <w:rPr>
          <w:rFonts w:cs="Arial"/>
          <w:lang w:val="es-ES" w:eastAsia="es-ES"/>
        </w:rPr>
        <w:t>expedida</w:t>
      </w:r>
      <w:r w:rsidRPr="0033677B">
        <w:rPr>
          <w:rFonts w:eastAsia="Arial,Times New Roman" w:cs="Arial"/>
          <w:lang w:val="es-ES" w:eastAsia="es-ES"/>
        </w:rPr>
        <w:t xml:space="preserve"> </w:t>
      </w:r>
      <w:r w:rsidRPr="0033677B">
        <w:rPr>
          <w:rFonts w:cs="Arial"/>
          <w:lang w:val="es-ES" w:eastAsia="es-ES"/>
        </w:rPr>
        <w:t>con</w:t>
      </w:r>
      <w:r w:rsidRPr="0033677B">
        <w:rPr>
          <w:rFonts w:eastAsia="Arial,Times New Roman" w:cs="Arial"/>
          <w:lang w:val="es-ES" w:eastAsia="es-ES"/>
        </w:rPr>
        <w:t xml:space="preserve"> </w:t>
      </w:r>
      <w:r w:rsidRPr="0033677B">
        <w:rPr>
          <w:rFonts w:cs="Arial"/>
          <w:lang w:val="es-ES" w:eastAsia="es-ES"/>
        </w:rPr>
        <w:t>posterioridad</w:t>
      </w:r>
      <w:r w:rsidRPr="0033677B">
        <w:rPr>
          <w:rFonts w:eastAsia="Arial,Times New Roman" w:cs="Arial"/>
          <w:lang w:val="es-ES" w:eastAsia="es-ES"/>
        </w:rPr>
        <w:t xml:space="preserve"> </w:t>
      </w:r>
      <w:r w:rsidRPr="0033677B">
        <w:rPr>
          <w:rFonts w:cs="Arial"/>
          <w:lang w:val="es-ES" w:eastAsia="es-ES"/>
        </w:rPr>
        <w:t>a</w:t>
      </w:r>
      <w:r w:rsidRPr="0033677B">
        <w:rPr>
          <w:rFonts w:eastAsia="Arial,Times New Roman" w:cs="Arial"/>
          <w:lang w:val="es-ES" w:eastAsia="es-ES"/>
        </w:rPr>
        <w:t xml:space="preserve"> </w:t>
      </w:r>
      <w:r w:rsidRPr="0033677B">
        <w:rPr>
          <w:rFonts w:cs="Arial"/>
          <w:lang w:val="es-ES" w:eastAsia="es-ES"/>
        </w:rPr>
        <w:t>la</w:t>
      </w:r>
      <w:r w:rsidRPr="0033677B">
        <w:rPr>
          <w:rFonts w:eastAsia="Arial,Times New Roman" w:cs="Arial"/>
          <w:lang w:val="es-ES" w:eastAsia="es-ES"/>
        </w:rPr>
        <w:t xml:space="preserve"> </w:t>
      </w:r>
      <w:r w:rsidRPr="0033677B">
        <w:rPr>
          <w:rFonts w:cs="Arial"/>
          <w:lang w:val="es-ES" w:eastAsia="es-ES"/>
        </w:rPr>
        <w:t>fecha</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terminación</w:t>
      </w:r>
      <w:r w:rsidRPr="0033677B">
        <w:rPr>
          <w:rFonts w:eastAsia="Arial,Times New Roman" w:cs="Arial"/>
          <w:lang w:val="es-ES" w:eastAsia="es-ES"/>
        </w:rPr>
        <w:t xml:space="preserve"> </w:t>
      </w:r>
      <w:r w:rsidRPr="0033677B">
        <w:rPr>
          <w:rFonts w:cs="Arial"/>
          <w:lang w:val="es-ES" w:eastAsia="es-ES"/>
        </w:rPr>
        <w:t>del</w:t>
      </w:r>
      <w:r w:rsidRPr="0033677B">
        <w:rPr>
          <w:rFonts w:eastAsia="Arial,Times New Roman" w:cs="Arial"/>
          <w:lang w:val="es-ES" w:eastAsia="es-ES"/>
        </w:rPr>
        <w:t xml:space="preserve"> </w:t>
      </w:r>
      <w:r w:rsidRPr="0033677B">
        <w:rPr>
          <w:rFonts w:cs="Arial"/>
          <w:lang w:val="es-ES" w:eastAsia="es-ES"/>
        </w:rPr>
        <w:t>subcontrato,</w:t>
      </w:r>
      <w:r w:rsidRPr="0033677B">
        <w:rPr>
          <w:rFonts w:eastAsia="Arial,Times New Roman" w:cs="Arial"/>
          <w:lang w:val="es-ES" w:eastAsia="es-ES"/>
        </w:rPr>
        <w:t xml:space="preserve"> </w:t>
      </w:r>
      <w:r w:rsidRPr="0033677B">
        <w:rPr>
          <w:rFonts w:cs="Arial"/>
          <w:lang w:val="es-ES" w:eastAsia="es-ES"/>
        </w:rPr>
        <w:t>la</w:t>
      </w:r>
      <w:r w:rsidRPr="0033677B">
        <w:rPr>
          <w:rFonts w:eastAsia="Arial,Times New Roman" w:cs="Arial"/>
          <w:lang w:val="es-ES" w:eastAsia="es-ES"/>
        </w:rPr>
        <w:t xml:space="preserve"> </w:t>
      </w:r>
      <w:r w:rsidRPr="0033677B">
        <w:rPr>
          <w:rFonts w:cs="Arial"/>
          <w:lang w:val="es-ES" w:eastAsia="es-ES"/>
        </w:rPr>
        <w:t>cual</w:t>
      </w:r>
      <w:r w:rsidRPr="0033677B">
        <w:rPr>
          <w:rFonts w:eastAsia="Arial,Times New Roman" w:cs="Arial"/>
          <w:lang w:val="es-ES" w:eastAsia="es-ES"/>
        </w:rPr>
        <w:t xml:space="preserve"> </w:t>
      </w:r>
      <w:r w:rsidRPr="0033677B">
        <w:rPr>
          <w:rFonts w:cs="Arial"/>
          <w:lang w:val="es-ES" w:eastAsia="es-ES"/>
        </w:rPr>
        <w:t>debe</w:t>
      </w:r>
      <w:r w:rsidRPr="0033677B">
        <w:rPr>
          <w:rFonts w:eastAsia="Arial,Times New Roman" w:cs="Arial"/>
          <w:lang w:val="es-ES" w:eastAsia="es-ES"/>
        </w:rPr>
        <w:t xml:space="preserve"> </w:t>
      </w:r>
      <w:r w:rsidRPr="0033677B">
        <w:rPr>
          <w:rFonts w:cs="Arial"/>
          <w:lang w:val="es-ES" w:eastAsia="es-ES"/>
        </w:rPr>
        <w:t>encontrarse</w:t>
      </w:r>
      <w:r w:rsidRPr="0033677B">
        <w:rPr>
          <w:rFonts w:eastAsia="Arial,Times New Roman" w:cs="Arial"/>
          <w:lang w:val="es-ES" w:eastAsia="es-ES"/>
        </w:rPr>
        <w:t xml:space="preserve"> </w:t>
      </w:r>
      <w:r w:rsidRPr="0033677B">
        <w:rPr>
          <w:rFonts w:cs="Arial"/>
          <w:lang w:val="es-ES" w:eastAsia="es-ES"/>
        </w:rPr>
        <w:t>debidamente</w:t>
      </w:r>
      <w:r w:rsidRPr="0033677B">
        <w:rPr>
          <w:rFonts w:eastAsia="Arial,Times New Roman" w:cs="Arial"/>
          <w:lang w:val="es-ES" w:eastAsia="es-ES"/>
        </w:rPr>
        <w:t xml:space="preserve"> </w:t>
      </w:r>
      <w:r w:rsidRPr="0033677B">
        <w:rPr>
          <w:rFonts w:cs="Arial"/>
          <w:lang w:val="es-ES" w:eastAsia="es-ES"/>
        </w:rPr>
        <w:t>suscrita</w:t>
      </w:r>
      <w:r w:rsidRPr="0033677B">
        <w:rPr>
          <w:rFonts w:eastAsia="Arial,Times New Roman" w:cs="Arial"/>
          <w:lang w:val="es-ES" w:eastAsia="es-ES"/>
        </w:rPr>
        <w:t xml:space="preserve"> </w:t>
      </w:r>
      <w:r w:rsidRPr="0033677B">
        <w:rPr>
          <w:rFonts w:cs="Arial"/>
          <w:lang w:val="es-ES" w:eastAsia="es-ES"/>
        </w:rPr>
        <w:t>por</w:t>
      </w:r>
      <w:r w:rsidRPr="0033677B">
        <w:rPr>
          <w:rFonts w:eastAsia="Arial,Times New Roman" w:cs="Arial"/>
          <w:lang w:val="es-ES" w:eastAsia="es-ES"/>
        </w:rPr>
        <w:t xml:space="preserve"> </w:t>
      </w:r>
      <w:r w:rsidRPr="0033677B">
        <w:rPr>
          <w:rFonts w:cs="Arial"/>
          <w:lang w:val="es-ES" w:eastAsia="es-ES"/>
        </w:rPr>
        <w:t>el</w:t>
      </w:r>
      <w:r w:rsidRPr="0033677B">
        <w:rPr>
          <w:rFonts w:eastAsia="Arial,Times New Roman" w:cs="Arial"/>
          <w:lang w:val="es-ES" w:eastAsia="es-ES"/>
        </w:rPr>
        <w:t xml:space="preserve"> </w:t>
      </w:r>
      <w:r w:rsidRPr="0033677B">
        <w:rPr>
          <w:rFonts w:cs="Arial"/>
          <w:lang w:val="es-ES" w:eastAsia="es-ES"/>
        </w:rPr>
        <w:t>representante</w:t>
      </w:r>
      <w:r w:rsidRPr="0033677B">
        <w:rPr>
          <w:rFonts w:eastAsia="Arial,Times New Roman" w:cs="Arial"/>
          <w:lang w:val="es-ES" w:eastAsia="es-ES"/>
        </w:rPr>
        <w:t xml:space="preserve"> </w:t>
      </w:r>
      <w:r w:rsidRPr="0033677B">
        <w:rPr>
          <w:rFonts w:cs="Arial"/>
          <w:lang w:val="es-ES" w:eastAsia="es-ES"/>
        </w:rPr>
        <w:t>legal</w:t>
      </w:r>
      <w:r w:rsidRPr="0033677B">
        <w:rPr>
          <w:rFonts w:eastAsia="Arial,Times New Roman" w:cs="Arial"/>
          <w:lang w:val="es-ES" w:eastAsia="es-ES"/>
        </w:rPr>
        <w:t xml:space="preserve"> </w:t>
      </w:r>
      <w:r w:rsidRPr="0033677B">
        <w:rPr>
          <w:rFonts w:cs="Arial"/>
          <w:lang w:val="es-ES" w:eastAsia="es-ES"/>
        </w:rPr>
        <w:t>del</w:t>
      </w:r>
      <w:r w:rsidRPr="0033677B">
        <w:rPr>
          <w:rFonts w:eastAsia="Arial,Times New Roman" w:cs="Arial"/>
          <w:lang w:val="es-ES" w:eastAsia="es-ES"/>
        </w:rPr>
        <w:t xml:space="preserve"> c</w:t>
      </w:r>
      <w:r w:rsidRPr="0033677B">
        <w:rPr>
          <w:rFonts w:cs="Arial"/>
          <w:lang w:val="es-ES" w:eastAsia="es-ES"/>
        </w:rPr>
        <w:t>ontratista del contrato principal</w:t>
      </w:r>
      <w:r w:rsidRPr="0033677B">
        <w:rPr>
          <w:rFonts w:eastAsia="Arial,Times New Roman" w:cs="Arial"/>
          <w:lang w:val="es-ES" w:eastAsia="es-ES"/>
        </w:rPr>
        <w:t xml:space="preserve">, </w:t>
      </w:r>
      <w:r w:rsidRPr="0033677B">
        <w:rPr>
          <w:rFonts w:cs="Arial"/>
          <w:lang w:val="es-ES" w:eastAsia="es-ES"/>
        </w:rPr>
        <w:t>del</w:t>
      </w:r>
      <w:r w:rsidRPr="0033677B">
        <w:rPr>
          <w:rFonts w:eastAsia="Arial,Times New Roman" w:cs="Arial"/>
          <w:lang w:val="es-ES" w:eastAsia="es-ES"/>
        </w:rPr>
        <w:t xml:space="preserve"> </w:t>
      </w:r>
      <w:r w:rsidRPr="0033677B">
        <w:rPr>
          <w:rFonts w:cs="Arial"/>
          <w:lang w:val="es-ES" w:eastAsia="es-ES"/>
        </w:rPr>
        <w:t>Concesionario,</w:t>
      </w:r>
      <w:r w:rsidRPr="0033677B">
        <w:rPr>
          <w:rFonts w:eastAsia="Arial,Times New Roman" w:cs="Arial"/>
          <w:lang w:val="es-ES" w:eastAsia="es-ES"/>
        </w:rPr>
        <w:t xml:space="preserve"> </w:t>
      </w:r>
      <w:r w:rsidRPr="0033677B">
        <w:rPr>
          <w:rFonts w:cs="Arial"/>
          <w:lang w:val="es-ES" w:eastAsia="es-ES"/>
        </w:rPr>
        <w:t>o</w:t>
      </w:r>
      <w:r w:rsidRPr="0033677B">
        <w:rPr>
          <w:rFonts w:eastAsia="Arial,Times New Roman" w:cs="Arial"/>
          <w:lang w:val="es-ES" w:eastAsia="es-ES"/>
        </w:rPr>
        <w:t xml:space="preserve"> </w:t>
      </w:r>
      <w:r w:rsidRPr="0033677B">
        <w:rPr>
          <w:rFonts w:cs="Arial"/>
          <w:lang w:val="es-ES" w:eastAsia="es-ES"/>
        </w:rPr>
        <w:t>del</w:t>
      </w:r>
      <w:r w:rsidRPr="0033677B">
        <w:rPr>
          <w:rFonts w:eastAsia="Arial,Times New Roman" w:cs="Arial"/>
          <w:lang w:val="es-ES" w:eastAsia="es-ES"/>
        </w:rPr>
        <w:t xml:space="preserve"> </w:t>
      </w:r>
      <w:r w:rsidRPr="0033677B">
        <w:rPr>
          <w:rFonts w:cs="Arial"/>
          <w:lang w:val="es-ES" w:eastAsia="es-ES"/>
        </w:rPr>
        <w:t>EPC</w:t>
      </w:r>
      <w:r w:rsidRPr="0033677B">
        <w:rPr>
          <w:rFonts w:eastAsia="Arial,Times New Roman" w:cs="Arial"/>
          <w:lang w:val="es-ES" w:eastAsia="es-ES"/>
        </w:rPr>
        <w:t xml:space="preserve"> </w:t>
      </w:r>
      <w:r w:rsidRPr="0033677B">
        <w:rPr>
          <w:rFonts w:cs="Arial"/>
          <w:lang w:val="es-ES" w:eastAsia="es-ES"/>
        </w:rPr>
        <w:t>o</w:t>
      </w:r>
      <w:r w:rsidRPr="0033677B">
        <w:rPr>
          <w:rFonts w:eastAsia="Arial,Times New Roman" w:cs="Arial"/>
          <w:lang w:val="es-ES" w:eastAsia="es-ES"/>
        </w:rPr>
        <w:t xml:space="preserve"> </w:t>
      </w:r>
      <w:r w:rsidRPr="0033677B">
        <w:rPr>
          <w:rFonts w:cs="Arial"/>
          <w:lang w:val="es-ES" w:eastAsia="es-ES"/>
        </w:rPr>
        <w:t>Consorcio</w:t>
      </w:r>
      <w:r w:rsidRPr="0033677B">
        <w:rPr>
          <w:rFonts w:eastAsia="Arial,Times New Roman" w:cs="Arial"/>
          <w:lang w:val="es-ES" w:eastAsia="es-ES"/>
        </w:rPr>
        <w:t xml:space="preserve"> </w:t>
      </w:r>
      <w:r w:rsidRPr="0033677B">
        <w:rPr>
          <w:rFonts w:cs="Arial"/>
          <w:lang w:val="es-ES" w:eastAsia="es-ES"/>
        </w:rPr>
        <w:t>Constructor.</w:t>
      </w:r>
      <w:r w:rsidRPr="0033677B">
        <w:rPr>
          <w:rFonts w:eastAsia="Arial,Times New Roman" w:cs="Arial"/>
          <w:lang w:val="es-ES" w:eastAsia="es-ES"/>
        </w:rPr>
        <w:t xml:space="preserve"> </w:t>
      </w:r>
      <w:r w:rsidRPr="0033677B">
        <w:rPr>
          <w:rFonts w:cs="Arial"/>
          <w:lang w:val="es-ES" w:eastAsia="es-ES"/>
        </w:rPr>
        <w:t>Así</w:t>
      </w:r>
      <w:r w:rsidRPr="0033677B">
        <w:rPr>
          <w:rFonts w:eastAsia="Arial,Times New Roman" w:cs="Arial"/>
          <w:lang w:val="es-ES" w:eastAsia="es-ES"/>
        </w:rPr>
        <w:t xml:space="preserve"> </w:t>
      </w:r>
      <w:r w:rsidRPr="0033677B">
        <w:rPr>
          <w:rFonts w:cs="Arial"/>
          <w:lang w:val="es-ES" w:eastAsia="es-ES"/>
        </w:rPr>
        <w:t>mismo,</w:t>
      </w:r>
      <w:r w:rsidRPr="0033677B">
        <w:rPr>
          <w:rFonts w:eastAsia="Arial,Times New Roman" w:cs="Arial"/>
          <w:lang w:val="es-ES" w:eastAsia="es-ES"/>
        </w:rPr>
        <w:t xml:space="preserve"> </w:t>
      </w:r>
      <w:r w:rsidRPr="0033677B">
        <w:rPr>
          <w:rFonts w:cs="Arial"/>
          <w:lang w:val="es-ES" w:eastAsia="es-ES"/>
        </w:rPr>
        <w:t>debe</w:t>
      </w:r>
      <w:r w:rsidRPr="0033677B">
        <w:rPr>
          <w:rFonts w:eastAsia="Arial,Times New Roman" w:cs="Arial"/>
          <w:lang w:val="es-ES" w:eastAsia="es-ES"/>
        </w:rPr>
        <w:t xml:space="preserve"> </w:t>
      </w:r>
      <w:r w:rsidRPr="0033677B">
        <w:rPr>
          <w:rFonts w:cs="Arial"/>
          <w:lang w:val="es-ES" w:eastAsia="es-ES"/>
        </w:rPr>
        <w:t>contener</w:t>
      </w:r>
      <w:r w:rsidRPr="0033677B">
        <w:rPr>
          <w:rFonts w:eastAsia="Arial,Times New Roman" w:cs="Arial"/>
          <w:lang w:val="es-ES" w:eastAsia="es-ES"/>
        </w:rPr>
        <w:t xml:space="preserve"> </w:t>
      </w:r>
      <w:r w:rsidRPr="0033677B">
        <w:rPr>
          <w:rFonts w:cs="Arial"/>
          <w:lang w:val="es-ES" w:eastAsia="es-ES"/>
        </w:rPr>
        <w:t>la</w:t>
      </w:r>
      <w:r w:rsidRPr="0033677B">
        <w:rPr>
          <w:rFonts w:eastAsia="Arial,Times New Roman" w:cs="Arial"/>
          <w:lang w:val="es-ES" w:eastAsia="es-ES"/>
        </w:rPr>
        <w:t xml:space="preserve"> </w:t>
      </w:r>
      <w:r w:rsidRPr="0033677B">
        <w:rPr>
          <w:rFonts w:cs="Arial"/>
          <w:lang w:val="es-ES" w:eastAsia="es-ES"/>
        </w:rPr>
        <w:t>información</w:t>
      </w:r>
      <w:r w:rsidRPr="0033677B">
        <w:rPr>
          <w:rFonts w:eastAsia="Arial,Times New Roman" w:cs="Arial"/>
          <w:lang w:val="es-ES" w:eastAsia="es-ES"/>
        </w:rPr>
        <w:t xml:space="preserve"> </w:t>
      </w:r>
      <w:r w:rsidRPr="0033677B">
        <w:rPr>
          <w:rFonts w:cs="Arial"/>
          <w:lang w:val="es-ES" w:eastAsia="es-ES"/>
        </w:rPr>
        <w:t>requerida</w:t>
      </w:r>
      <w:r w:rsidRPr="0033677B">
        <w:rPr>
          <w:rFonts w:eastAsia="Arial,Times New Roman" w:cs="Arial"/>
          <w:lang w:val="es-ES" w:eastAsia="es-ES"/>
        </w:rPr>
        <w:t xml:space="preserve"> </w:t>
      </w:r>
      <w:r w:rsidRPr="0033677B">
        <w:rPr>
          <w:rFonts w:cs="Arial"/>
          <w:lang w:val="es-ES" w:eastAsia="es-ES"/>
        </w:rPr>
        <w:t>en</w:t>
      </w:r>
      <w:r w:rsidRPr="0033677B">
        <w:rPr>
          <w:rFonts w:eastAsia="Arial,Times New Roman" w:cs="Arial"/>
          <w:lang w:val="es-ES" w:eastAsia="es-ES"/>
        </w:rPr>
        <w:t xml:space="preserve"> </w:t>
      </w:r>
      <w:r w:rsidRPr="0033677B">
        <w:rPr>
          <w:rFonts w:cs="Arial"/>
          <w:lang w:val="es-ES" w:eastAsia="es-ES"/>
        </w:rPr>
        <w:t>el</w:t>
      </w:r>
      <w:r w:rsidRPr="0033677B">
        <w:rPr>
          <w:rFonts w:eastAsia="Arial,Times New Roman" w:cs="Arial"/>
          <w:lang w:val="es-ES" w:eastAsia="es-ES"/>
        </w:rPr>
        <w:t xml:space="preserve"> </w:t>
      </w:r>
      <w:r w:rsidRPr="0033677B">
        <w:rPr>
          <w:rFonts w:cs="Arial"/>
          <w:lang w:val="es-ES" w:eastAsia="es-ES"/>
        </w:rPr>
        <w:t>presente</w:t>
      </w:r>
      <w:r w:rsidRPr="0033677B">
        <w:rPr>
          <w:rFonts w:eastAsia="Arial,Times New Roman" w:cs="Arial"/>
          <w:lang w:val="es-ES" w:eastAsia="es-ES"/>
        </w:rPr>
        <w:t xml:space="preserve"> </w:t>
      </w:r>
      <w:r w:rsidRPr="0033677B">
        <w:rPr>
          <w:rFonts w:cs="Arial"/>
          <w:lang w:val="es-ES" w:eastAsia="es-ES"/>
        </w:rPr>
        <w:t>Pliego</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Condiciones</w:t>
      </w:r>
      <w:r w:rsidRPr="0033677B">
        <w:rPr>
          <w:rFonts w:eastAsia="Arial,Times New Roman" w:cs="Arial"/>
          <w:lang w:val="es-ES" w:eastAsia="es-ES"/>
        </w:rPr>
        <w:t xml:space="preserve"> </w:t>
      </w:r>
      <w:r w:rsidRPr="0033677B">
        <w:rPr>
          <w:rFonts w:cs="Arial"/>
          <w:lang w:val="es-ES" w:eastAsia="es-ES"/>
        </w:rPr>
        <w:t>para</w:t>
      </w:r>
      <w:r w:rsidRPr="0033677B">
        <w:rPr>
          <w:rFonts w:eastAsia="Arial,Times New Roman" w:cs="Arial"/>
          <w:lang w:val="es-ES" w:eastAsia="es-ES"/>
        </w:rPr>
        <w:t xml:space="preserve"> </w:t>
      </w:r>
      <w:r w:rsidRPr="0033677B">
        <w:rPr>
          <w:rFonts w:cs="Arial"/>
          <w:lang w:val="es-ES" w:eastAsia="es-ES"/>
        </w:rPr>
        <w:t>efectos</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acreditación</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la</w:t>
      </w:r>
      <w:r w:rsidRPr="0033677B">
        <w:rPr>
          <w:rFonts w:eastAsia="Arial,Times New Roman" w:cs="Arial"/>
          <w:lang w:val="es-ES" w:eastAsia="es-ES"/>
        </w:rPr>
        <w:t xml:space="preserve"> </w:t>
      </w:r>
      <w:r w:rsidRPr="0033677B">
        <w:rPr>
          <w:rFonts w:cs="Arial"/>
          <w:lang w:val="es-ES" w:eastAsia="es-ES"/>
        </w:rPr>
        <w:t>experiencia.</w:t>
      </w:r>
    </w:p>
    <w:p w14:paraId="6D3A0005" w14:textId="77777777" w:rsidR="00B366D8" w:rsidRPr="00173BD9" w:rsidRDefault="00B366D8" w:rsidP="004130DD">
      <w:pPr>
        <w:spacing w:line="276" w:lineRule="auto"/>
        <w:ind w:left="720"/>
        <w:contextualSpacing/>
        <w:jc w:val="both"/>
        <w:rPr>
          <w:rFonts w:eastAsia="Times New Roman" w:cs="Arial"/>
          <w:szCs w:val="20"/>
          <w:lang w:val="es-ES_tradnl" w:eastAsia="es-ES"/>
        </w:rPr>
      </w:pPr>
    </w:p>
    <w:p w14:paraId="658851E6" w14:textId="14952668" w:rsidR="00AC11E1" w:rsidRPr="00173BD9" w:rsidRDefault="00002CB8" w:rsidP="009F6D12">
      <w:pPr>
        <w:numPr>
          <w:ilvl w:val="0"/>
          <w:numId w:val="10"/>
        </w:numPr>
        <w:spacing w:line="276" w:lineRule="auto"/>
        <w:contextualSpacing/>
        <w:jc w:val="both"/>
        <w:rPr>
          <w:rFonts w:eastAsia="Arial,Times New Roman" w:cs="Arial"/>
          <w:szCs w:val="20"/>
          <w:lang w:val="es-ES" w:eastAsia="es-ES"/>
        </w:rPr>
      </w:pPr>
      <w:r w:rsidRPr="00173BD9">
        <w:rPr>
          <w:rFonts w:cs="Arial"/>
          <w:szCs w:val="20"/>
          <w:lang w:val="es-ES" w:eastAsia="es-ES"/>
        </w:rPr>
        <w:t>Certificación</w:t>
      </w:r>
      <w:r w:rsidR="002644ED" w:rsidRPr="00173BD9">
        <w:rPr>
          <w:rFonts w:eastAsia="Arial,Times New Roman" w:cs="Arial"/>
          <w:szCs w:val="20"/>
          <w:lang w:val="es-ES" w:eastAsia="es-ES"/>
        </w:rPr>
        <w:t xml:space="preserve"> </w:t>
      </w:r>
      <w:r w:rsidRPr="00173BD9">
        <w:rPr>
          <w:rFonts w:cs="Arial"/>
          <w:szCs w:val="20"/>
          <w:lang w:val="es-ES" w:eastAsia="es-ES"/>
        </w:rPr>
        <w:t>expedida</w:t>
      </w:r>
      <w:r w:rsidR="002644ED" w:rsidRPr="00173BD9">
        <w:rPr>
          <w:rFonts w:eastAsia="Arial,Times New Roman" w:cs="Arial"/>
          <w:szCs w:val="20"/>
          <w:lang w:val="es-ES" w:eastAsia="es-ES"/>
        </w:rPr>
        <w:t xml:space="preserve"> </w:t>
      </w:r>
      <w:r w:rsidRPr="00173BD9">
        <w:rPr>
          <w:rFonts w:cs="Arial"/>
          <w:szCs w:val="20"/>
          <w:lang w:val="es-ES" w:eastAsia="es-ES"/>
        </w:rPr>
        <w:t>por</w:t>
      </w:r>
      <w:r w:rsidR="002644ED" w:rsidRPr="00173BD9">
        <w:rPr>
          <w:rFonts w:eastAsia="Arial,Times New Roman" w:cs="Arial"/>
          <w:szCs w:val="20"/>
          <w:lang w:val="es-ES" w:eastAsia="es-ES"/>
        </w:rPr>
        <w:t xml:space="preserve"> </w:t>
      </w:r>
      <w:r w:rsidRPr="00173BD9">
        <w:rPr>
          <w:rFonts w:cs="Arial"/>
          <w:szCs w:val="20"/>
          <w:lang w:val="es-ES" w:eastAsia="es-ES"/>
        </w:rPr>
        <w:t>la</w:t>
      </w:r>
      <w:r w:rsidR="002644ED" w:rsidRPr="00173BD9">
        <w:rPr>
          <w:rFonts w:eastAsia="Arial,Times New Roman" w:cs="Arial"/>
          <w:szCs w:val="20"/>
          <w:lang w:val="es-ES" w:eastAsia="es-ES"/>
        </w:rPr>
        <w:t xml:space="preserve"> </w:t>
      </w:r>
      <w:r w:rsidRPr="00173BD9">
        <w:rPr>
          <w:rFonts w:cs="Arial"/>
          <w:szCs w:val="20"/>
          <w:lang w:val="es-ES" w:eastAsia="es-ES"/>
        </w:rPr>
        <w:t>Entidad</w:t>
      </w:r>
      <w:r w:rsidR="002644ED" w:rsidRPr="00173BD9">
        <w:rPr>
          <w:rFonts w:eastAsia="Arial,Times New Roman" w:cs="Arial"/>
          <w:szCs w:val="20"/>
          <w:lang w:val="es-ES" w:eastAsia="es-ES"/>
        </w:rPr>
        <w:t xml:space="preserve"> </w:t>
      </w:r>
      <w:r w:rsidRPr="00173BD9">
        <w:rPr>
          <w:rFonts w:cs="Arial"/>
          <w:szCs w:val="20"/>
          <w:lang w:val="es-ES" w:eastAsia="es-ES"/>
        </w:rPr>
        <w:t>Estatal</w:t>
      </w:r>
      <w:r w:rsidR="002644ED" w:rsidRPr="00173BD9">
        <w:rPr>
          <w:rFonts w:eastAsia="Arial,Times New Roman" w:cs="Arial"/>
          <w:szCs w:val="20"/>
          <w:lang w:val="es-ES" w:eastAsia="es-ES"/>
        </w:rPr>
        <w:t xml:space="preserve"> </w:t>
      </w:r>
      <w:r w:rsidR="00DD58A9" w:rsidRPr="00173BD9">
        <w:rPr>
          <w:rFonts w:eastAsia="Arial,Times New Roman" w:cs="Arial"/>
          <w:szCs w:val="20"/>
          <w:lang w:val="es-ES" w:eastAsia="es-ES"/>
        </w:rPr>
        <w:t xml:space="preserve">del contrato principal </w:t>
      </w:r>
      <w:r w:rsidRPr="00173BD9">
        <w:rPr>
          <w:rFonts w:cs="Arial"/>
          <w:szCs w:val="20"/>
          <w:lang w:val="es-ES" w:eastAsia="es-ES"/>
        </w:rPr>
        <w:t>del</w:t>
      </w:r>
      <w:r w:rsidR="002644ED" w:rsidRPr="00173BD9">
        <w:rPr>
          <w:rFonts w:eastAsia="Arial,Times New Roman" w:cs="Arial"/>
          <w:szCs w:val="20"/>
          <w:lang w:val="es-ES" w:eastAsia="es-ES"/>
        </w:rPr>
        <w:t xml:space="preserve"> </w:t>
      </w:r>
      <w:r w:rsidRPr="00173BD9">
        <w:rPr>
          <w:rFonts w:cs="Arial"/>
          <w:szCs w:val="20"/>
          <w:lang w:val="es-ES" w:eastAsia="es-ES"/>
        </w:rPr>
        <w:t>cual</w:t>
      </w:r>
      <w:r w:rsidR="002644ED" w:rsidRPr="00173BD9">
        <w:rPr>
          <w:rFonts w:eastAsia="Arial,Times New Roman" w:cs="Arial"/>
          <w:szCs w:val="20"/>
          <w:lang w:val="es-ES" w:eastAsia="es-ES"/>
        </w:rPr>
        <w:t xml:space="preserve"> </w:t>
      </w:r>
      <w:r w:rsidRPr="00173BD9">
        <w:rPr>
          <w:rFonts w:cs="Arial"/>
          <w:szCs w:val="20"/>
          <w:lang w:val="es-ES" w:eastAsia="es-ES"/>
        </w:rPr>
        <w:t>se</w:t>
      </w:r>
      <w:r w:rsidR="002644ED" w:rsidRPr="00173BD9">
        <w:rPr>
          <w:rFonts w:eastAsia="Arial,Times New Roman" w:cs="Arial"/>
          <w:szCs w:val="20"/>
          <w:lang w:val="es-ES" w:eastAsia="es-ES"/>
        </w:rPr>
        <w:t xml:space="preserve"> </w:t>
      </w:r>
      <w:r w:rsidRPr="00173BD9">
        <w:rPr>
          <w:rFonts w:cs="Arial"/>
          <w:szCs w:val="20"/>
          <w:lang w:val="es-ES" w:eastAsia="es-ES"/>
        </w:rPr>
        <w:t>derivó</w:t>
      </w:r>
      <w:r w:rsidR="002644ED" w:rsidRPr="00173BD9">
        <w:rPr>
          <w:rFonts w:eastAsia="Arial,Times New Roman" w:cs="Arial"/>
          <w:szCs w:val="20"/>
          <w:lang w:val="es-ES" w:eastAsia="es-ES"/>
        </w:rPr>
        <w:t xml:space="preserve"> </w:t>
      </w:r>
      <w:r w:rsidRPr="00173BD9">
        <w:rPr>
          <w:rFonts w:cs="Arial"/>
          <w:szCs w:val="20"/>
          <w:lang w:val="es-ES" w:eastAsia="es-ES"/>
        </w:rPr>
        <w:t>el</w:t>
      </w:r>
      <w:r w:rsidR="002644ED" w:rsidRPr="00173BD9">
        <w:rPr>
          <w:rFonts w:eastAsia="Arial,Times New Roman" w:cs="Arial"/>
          <w:szCs w:val="20"/>
          <w:lang w:val="es-ES" w:eastAsia="es-ES"/>
        </w:rPr>
        <w:t xml:space="preserve"> </w:t>
      </w:r>
      <w:r w:rsidRPr="00173BD9">
        <w:rPr>
          <w:rFonts w:cs="Arial"/>
          <w:szCs w:val="20"/>
          <w:lang w:val="es-ES" w:eastAsia="es-ES"/>
        </w:rPr>
        <w:t>subcontrato.</w:t>
      </w:r>
      <w:r w:rsidR="002644ED" w:rsidRPr="00173BD9">
        <w:rPr>
          <w:rFonts w:eastAsia="Arial,Times New Roman" w:cs="Arial"/>
          <w:szCs w:val="20"/>
          <w:lang w:val="es-ES" w:eastAsia="es-ES"/>
        </w:rPr>
        <w:t xml:space="preserve"> </w:t>
      </w:r>
    </w:p>
    <w:p w14:paraId="1E63A8BB" w14:textId="77777777" w:rsidR="00AC11E1" w:rsidRPr="00173BD9" w:rsidRDefault="00AC11E1" w:rsidP="006876CA">
      <w:pPr>
        <w:spacing w:line="276" w:lineRule="auto"/>
        <w:ind w:left="720"/>
        <w:contextualSpacing/>
        <w:jc w:val="both"/>
        <w:rPr>
          <w:rFonts w:eastAsia="Times New Roman" w:cs="Arial"/>
          <w:szCs w:val="20"/>
          <w:lang w:val="es-ES_tradnl" w:eastAsia="es-ES"/>
        </w:rPr>
      </w:pPr>
    </w:p>
    <w:p w14:paraId="6AEE571E" w14:textId="5165A3BE" w:rsidR="00002CB8" w:rsidRPr="00173BD9" w:rsidRDefault="00002CB8" w:rsidP="006876CA">
      <w:pPr>
        <w:spacing w:line="276" w:lineRule="auto"/>
        <w:jc w:val="both"/>
        <w:rPr>
          <w:rFonts w:eastAsia="Arial,Times New Roman" w:cs="Arial"/>
          <w:szCs w:val="20"/>
          <w:lang w:val="es-ES" w:eastAsia="es-ES"/>
        </w:rPr>
      </w:pPr>
      <w:r w:rsidRPr="00173BD9">
        <w:rPr>
          <w:rFonts w:cs="Arial"/>
          <w:szCs w:val="20"/>
          <w:lang w:val="es-ES" w:eastAsia="es-ES"/>
        </w:rPr>
        <w:t>Dicha</w:t>
      </w:r>
      <w:r w:rsidR="002644ED" w:rsidRPr="00173BD9">
        <w:rPr>
          <w:rFonts w:eastAsia="Arial,Times New Roman" w:cs="Arial"/>
          <w:szCs w:val="20"/>
          <w:lang w:val="es-ES" w:eastAsia="es-ES"/>
        </w:rPr>
        <w:t xml:space="preserve"> </w:t>
      </w:r>
      <w:r w:rsidRPr="00173BD9">
        <w:rPr>
          <w:rFonts w:cs="Arial"/>
          <w:szCs w:val="20"/>
          <w:lang w:val="es-ES" w:eastAsia="es-ES"/>
        </w:rPr>
        <w:t>certificación</w:t>
      </w:r>
      <w:r w:rsidR="002644ED" w:rsidRPr="00173BD9">
        <w:rPr>
          <w:rFonts w:eastAsia="Arial,Times New Roman" w:cs="Arial"/>
          <w:szCs w:val="20"/>
          <w:lang w:val="es-ES" w:eastAsia="es-ES"/>
        </w:rPr>
        <w:t xml:space="preserve"> </w:t>
      </w:r>
      <w:r w:rsidRPr="00173BD9">
        <w:rPr>
          <w:rFonts w:cs="Arial"/>
          <w:szCs w:val="20"/>
          <w:lang w:val="es-ES" w:eastAsia="es-ES"/>
        </w:rPr>
        <w:t>debe</w:t>
      </w:r>
      <w:r w:rsidR="002644ED" w:rsidRPr="00173BD9">
        <w:rPr>
          <w:rFonts w:eastAsia="Arial,Times New Roman" w:cs="Arial"/>
          <w:szCs w:val="20"/>
          <w:lang w:val="es-ES" w:eastAsia="es-ES"/>
        </w:rPr>
        <w:t xml:space="preserve"> </w:t>
      </w:r>
      <w:r w:rsidRPr="00173BD9">
        <w:rPr>
          <w:rFonts w:cs="Arial"/>
          <w:szCs w:val="20"/>
          <w:lang w:val="es-ES" w:eastAsia="es-ES"/>
        </w:rPr>
        <w:t>contener</w:t>
      </w:r>
      <w:r w:rsidR="002644ED" w:rsidRPr="00173BD9">
        <w:rPr>
          <w:rFonts w:eastAsia="Arial,Times New Roman" w:cs="Arial"/>
          <w:szCs w:val="20"/>
          <w:lang w:val="es-ES" w:eastAsia="es-ES"/>
        </w:rPr>
        <w:t xml:space="preserve"> </w:t>
      </w:r>
      <w:r w:rsidRPr="00173BD9">
        <w:rPr>
          <w:rFonts w:cs="Arial"/>
          <w:szCs w:val="20"/>
          <w:lang w:val="es-ES" w:eastAsia="es-ES"/>
        </w:rPr>
        <w:t>la</w:t>
      </w:r>
      <w:r w:rsidR="002644ED" w:rsidRPr="00173BD9">
        <w:rPr>
          <w:rFonts w:eastAsia="Arial,Times New Roman" w:cs="Arial"/>
          <w:szCs w:val="20"/>
          <w:lang w:val="es-ES" w:eastAsia="es-ES"/>
        </w:rPr>
        <w:t xml:space="preserve"> </w:t>
      </w:r>
      <w:r w:rsidRPr="00173BD9">
        <w:rPr>
          <w:rFonts w:cs="Arial"/>
          <w:szCs w:val="20"/>
          <w:lang w:val="es-ES" w:eastAsia="es-ES"/>
        </w:rPr>
        <w:t>información</w:t>
      </w:r>
      <w:r w:rsidR="002644ED" w:rsidRPr="00173BD9">
        <w:rPr>
          <w:rFonts w:eastAsia="Arial,Times New Roman" w:cs="Arial"/>
          <w:szCs w:val="20"/>
          <w:lang w:val="es-ES" w:eastAsia="es-ES"/>
        </w:rPr>
        <w:t xml:space="preserve"> </w:t>
      </w:r>
      <w:r w:rsidRPr="00173BD9">
        <w:rPr>
          <w:rFonts w:cs="Arial"/>
          <w:szCs w:val="20"/>
          <w:lang w:val="es-ES" w:eastAsia="es-ES"/>
        </w:rPr>
        <w:t>requerida</w:t>
      </w:r>
      <w:r w:rsidR="002644ED" w:rsidRPr="00173BD9">
        <w:rPr>
          <w:rFonts w:eastAsia="Arial,Times New Roman" w:cs="Arial"/>
          <w:szCs w:val="20"/>
          <w:lang w:val="es-ES" w:eastAsia="es-ES"/>
        </w:rPr>
        <w:t xml:space="preserve"> </w:t>
      </w:r>
      <w:r w:rsidRPr="00173BD9">
        <w:rPr>
          <w:rFonts w:cs="Arial"/>
          <w:szCs w:val="20"/>
          <w:lang w:val="es-ES" w:eastAsia="es-ES"/>
        </w:rPr>
        <w:t>para</w:t>
      </w:r>
      <w:r w:rsidR="002644ED" w:rsidRPr="00173BD9">
        <w:rPr>
          <w:rFonts w:eastAsia="Arial,Times New Roman" w:cs="Arial"/>
          <w:szCs w:val="20"/>
          <w:lang w:val="es-ES" w:eastAsia="es-ES"/>
        </w:rPr>
        <w:t xml:space="preserve"> </w:t>
      </w:r>
      <w:r w:rsidRPr="00173BD9">
        <w:rPr>
          <w:rFonts w:cs="Arial"/>
          <w:szCs w:val="20"/>
          <w:lang w:val="es-ES" w:eastAsia="es-ES"/>
        </w:rPr>
        <w:t>acreditar</w:t>
      </w:r>
      <w:r w:rsidR="002644ED" w:rsidRPr="00173BD9">
        <w:rPr>
          <w:rFonts w:eastAsia="Arial,Times New Roman" w:cs="Arial"/>
          <w:szCs w:val="20"/>
          <w:lang w:val="es-ES" w:eastAsia="es-ES"/>
        </w:rPr>
        <w:t xml:space="preserve"> </w:t>
      </w:r>
      <w:r w:rsidRPr="00173BD9">
        <w:rPr>
          <w:rFonts w:cs="Arial"/>
          <w:szCs w:val="20"/>
          <w:lang w:val="es-ES" w:eastAsia="es-ES"/>
        </w:rPr>
        <w:t>experiencia</w:t>
      </w:r>
      <w:r w:rsidR="002644ED" w:rsidRPr="00173BD9">
        <w:rPr>
          <w:rFonts w:eastAsia="Arial,Times New Roman" w:cs="Arial"/>
          <w:szCs w:val="20"/>
          <w:lang w:val="es-ES" w:eastAsia="es-ES"/>
        </w:rPr>
        <w:t xml:space="preserve"> </w:t>
      </w:r>
      <w:r w:rsidRPr="00173BD9">
        <w:rPr>
          <w:rFonts w:cs="Arial"/>
          <w:szCs w:val="20"/>
          <w:lang w:val="es-ES" w:eastAsia="es-ES"/>
        </w:rPr>
        <w:t>y</w:t>
      </w:r>
      <w:r w:rsidR="002644ED" w:rsidRPr="00173BD9">
        <w:rPr>
          <w:rFonts w:eastAsia="Arial,Times New Roman" w:cs="Arial"/>
          <w:szCs w:val="20"/>
          <w:lang w:val="es-ES" w:eastAsia="es-ES"/>
        </w:rPr>
        <w:t xml:space="preserve"> </w:t>
      </w:r>
      <w:r w:rsidRPr="00173BD9">
        <w:rPr>
          <w:rFonts w:cs="Arial"/>
          <w:szCs w:val="20"/>
          <w:lang w:val="es-ES" w:eastAsia="es-ES"/>
        </w:rPr>
        <w:t>la</w:t>
      </w:r>
      <w:r w:rsidR="002644ED" w:rsidRPr="00173BD9">
        <w:rPr>
          <w:rFonts w:eastAsia="Arial,Times New Roman" w:cs="Arial"/>
          <w:szCs w:val="20"/>
          <w:lang w:val="es-ES" w:eastAsia="es-ES"/>
        </w:rPr>
        <w:t xml:space="preserve"> </w:t>
      </w:r>
      <w:r w:rsidRPr="00173BD9">
        <w:rPr>
          <w:rFonts w:cs="Arial"/>
          <w:szCs w:val="20"/>
          <w:lang w:val="es-ES" w:eastAsia="es-ES"/>
        </w:rPr>
        <w:t>siguiente:</w:t>
      </w:r>
      <w:r w:rsidR="002644ED" w:rsidRPr="00173BD9">
        <w:rPr>
          <w:rFonts w:eastAsia="Arial,Times New Roman" w:cs="Arial"/>
          <w:szCs w:val="20"/>
          <w:lang w:val="es-ES" w:eastAsia="es-ES"/>
        </w:rPr>
        <w:t xml:space="preserve"> </w:t>
      </w:r>
    </w:p>
    <w:p w14:paraId="54911BD3" w14:textId="2B2D47D0" w:rsidR="00002CB8" w:rsidRPr="004130DD" w:rsidRDefault="00002CB8" w:rsidP="009F6D12">
      <w:pPr>
        <w:pStyle w:val="InviasNormal"/>
        <w:numPr>
          <w:ilvl w:val="0"/>
          <w:numId w:val="23"/>
        </w:numPr>
        <w:spacing w:line="276" w:lineRule="auto"/>
        <w:ind w:left="1276"/>
        <w:rPr>
          <w:rFonts w:ascii="Arial" w:eastAsia="Arial" w:hAnsi="Arial" w:cs="Arial"/>
          <w:sz w:val="20"/>
          <w:szCs w:val="20"/>
          <w:lang w:val="es-CO"/>
        </w:rPr>
      </w:pPr>
      <w:r w:rsidRPr="004130DD">
        <w:rPr>
          <w:rFonts w:ascii="Arial" w:eastAsia="Arial" w:hAnsi="Arial" w:cs="Arial"/>
          <w:sz w:val="20"/>
          <w:szCs w:val="20"/>
          <w:lang w:val="es-CO"/>
        </w:rPr>
        <w:t>Alcance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obras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ejecutadas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contrato,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que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pueda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evidenciar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obras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subcontratadas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que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pretendan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acreditadas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efectos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validación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experiencia,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presente</w:t>
      </w:r>
      <w:r w:rsidR="002644ED" w:rsidRPr="004130DD">
        <w:rPr>
          <w:rFonts w:ascii="Arial" w:eastAsia="Arial" w:hAnsi="Arial" w:cs="Arial"/>
          <w:sz w:val="20"/>
          <w:szCs w:val="20"/>
          <w:lang w:val="es-CO"/>
        </w:rPr>
        <w:t xml:space="preserve"> </w:t>
      </w:r>
      <w:r w:rsidR="00F32F16" w:rsidRPr="004130DD">
        <w:rPr>
          <w:rFonts w:ascii="Arial" w:eastAsia="Arial" w:hAnsi="Arial" w:cs="Arial"/>
          <w:sz w:val="20"/>
          <w:szCs w:val="20"/>
          <w:lang w:val="es-CO"/>
        </w:rPr>
        <w:t>Proceso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selección.</w:t>
      </w:r>
    </w:p>
    <w:p w14:paraId="0ADCAEFF" w14:textId="77777777" w:rsidR="001D7886" w:rsidRPr="0033677B" w:rsidRDefault="001D7886" w:rsidP="001D7886">
      <w:pPr>
        <w:pStyle w:val="InviasNormal"/>
        <w:numPr>
          <w:ilvl w:val="0"/>
          <w:numId w:val="23"/>
        </w:numPr>
        <w:spacing w:line="276" w:lineRule="auto"/>
        <w:ind w:left="1276"/>
        <w:rPr>
          <w:rFonts w:ascii="Arial" w:eastAsia="Arial" w:hAnsi="Arial" w:cs="Arial"/>
          <w:sz w:val="20"/>
          <w:szCs w:val="20"/>
        </w:rPr>
      </w:pPr>
      <w:r w:rsidRPr="0033677B">
        <w:rPr>
          <w:rFonts w:ascii="Arial" w:eastAsia="Arial" w:hAnsi="Arial" w:cs="Arial"/>
          <w:sz w:val="20"/>
          <w:szCs w:val="20"/>
        </w:rPr>
        <w:lastRenderedPageBreak/>
        <w:t xml:space="preserve">Autorización de la Entidad Estatal a cargo de la infraestructura por medio de la cual se autoriza el subcontrato. En caso de que no requiera autorización, el Proponente podrá aportar con su propuesta </w:t>
      </w:r>
      <w:r w:rsidRPr="0033677B">
        <w:rPr>
          <w:rFonts w:ascii="Arial" w:eastAsia="Arial" w:hAnsi="Arial" w:cs="Arial"/>
          <w:sz w:val="20"/>
          <w:szCs w:val="20"/>
          <w:lang w:val="es-CO"/>
        </w:rPr>
        <w:t>alguno</w:t>
      </w:r>
      <w:r w:rsidRPr="0033677B">
        <w:rPr>
          <w:rFonts w:ascii="Arial" w:eastAsia="Arial" w:hAnsi="Arial" w:cs="Arial"/>
          <w:sz w:val="20"/>
          <w:szCs w:val="20"/>
        </w:rPr>
        <w:t xml:space="preserve"> de los siguientes documentos que den cuenta de esa circunstancia: (i) </w:t>
      </w:r>
      <w:r w:rsidRPr="0033677B">
        <w:rPr>
          <w:rFonts w:ascii="Arial" w:eastAsia="Arial" w:hAnsi="Arial" w:cs="Arial"/>
          <w:sz w:val="20"/>
          <w:szCs w:val="20"/>
          <w:lang w:val="es-CO"/>
        </w:rPr>
        <w:t>copia</w:t>
      </w:r>
      <w:r w:rsidRPr="0033677B">
        <w:rPr>
          <w:rFonts w:ascii="Arial" w:eastAsia="Arial" w:hAnsi="Arial" w:cs="Arial"/>
          <w:sz w:val="20"/>
          <w:szCs w:val="20"/>
        </w:rPr>
        <w:t xml:space="preserve"> del contrato o (ii) certificación emitida por la </w:t>
      </w:r>
      <w:r>
        <w:rPr>
          <w:rFonts w:ascii="Arial" w:eastAsia="Arial" w:hAnsi="Arial" w:cs="Arial"/>
          <w:sz w:val="20"/>
          <w:szCs w:val="20"/>
          <w:lang w:val="es-CO"/>
        </w:rPr>
        <w:t>E</w:t>
      </w:r>
      <w:r w:rsidRPr="0033677B">
        <w:rPr>
          <w:rFonts w:ascii="Arial" w:eastAsia="Arial" w:hAnsi="Arial" w:cs="Arial"/>
          <w:sz w:val="20"/>
          <w:szCs w:val="20"/>
        </w:rPr>
        <w:t>ntidad concedente</w:t>
      </w:r>
      <w:r w:rsidRPr="0033677B">
        <w:rPr>
          <w:rFonts w:ascii="Arial" w:eastAsia="Arial" w:hAnsi="Arial" w:cs="Arial"/>
          <w:sz w:val="20"/>
          <w:szCs w:val="20"/>
          <w:lang w:val="es-CO"/>
        </w:rPr>
        <w:t>, donde acredite que para subcontratar no se requería autorización.</w:t>
      </w:r>
    </w:p>
    <w:p w14:paraId="02B1C799" w14:textId="77777777" w:rsidR="001D7886" w:rsidRPr="0033677B" w:rsidRDefault="001D7886" w:rsidP="001D7886">
      <w:pPr>
        <w:spacing w:line="276" w:lineRule="auto"/>
        <w:jc w:val="both"/>
        <w:rPr>
          <w:rFonts w:eastAsia="Arial,Times New Roman" w:cs="Arial"/>
          <w:lang w:val="es-ES" w:eastAsia="es-ES"/>
        </w:rPr>
      </w:pPr>
      <w:r w:rsidRPr="0033677B">
        <w:rPr>
          <w:rFonts w:cs="Arial"/>
          <w:lang w:val="es-ES" w:eastAsia="es-ES"/>
        </w:rPr>
        <w:t>Para</w:t>
      </w:r>
      <w:r w:rsidRPr="0033677B">
        <w:rPr>
          <w:rFonts w:eastAsia="Arial,Times New Roman" w:cs="Arial"/>
          <w:lang w:val="es-ES" w:eastAsia="es-ES"/>
        </w:rPr>
        <w:t xml:space="preserve"> </w:t>
      </w:r>
      <w:r w:rsidRPr="0033677B">
        <w:rPr>
          <w:rFonts w:cs="Arial"/>
          <w:lang w:val="es-ES" w:eastAsia="es-ES"/>
        </w:rPr>
        <w:t>los</w:t>
      </w:r>
      <w:r w:rsidRPr="0033677B">
        <w:rPr>
          <w:rFonts w:eastAsia="Arial,Times New Roman" w:cs="Arial"/>
          <w:lang w:val="es-ES" w:eastAsia="es-ES"/>
        </w:rPr>
        <w:t xml:space="preserve"> </w:t>
      </w:r>
      <w:r w:rsidRPr="0033677B">
        <w:rPr>
          <w:rFonts w:cs="Arial"/>
          <w:lang w:val="es-ES" w:eastAsia="es-ES"/>
        </w:rPr>
        <w:t>subcontratos,</w:t>
      </w:r>
      <w:r w:rsidRPr="0033677B">
        <w:rPr>
          <w:rFonts w:eastAsia="Arial,Times New Roman" w:cs="Arial"/>
          <w:lang w:val="es-ES" w:eastAsia="es-ES"/>
        </w:rPr>
        <w:t xml:space="preserve"> </w:t>
      </w:r>
      <w:r w:rsidRPr="0033677B">
        <w:rPr>
          <w:rFonts w:cs="Arial"/>
          <w:lang w:val="es-ES" w:eastAsia="es-ES"/>
        </w:rPr>
        <w:t>las</w:t>
      </w:r>
      <w:r w:rsidRPr="0033677B">
        <w:rPr>
          <w:rFonts w:eastAsia="Arial,Times New Roman" w:cs="Arial"/>
          <w:lang w:val="es-ES" w:eastAsia="es-ES"/>
        </w:rPr>
        <w:t xml:space="preserve"> </w:t>
      </w:r>
      <w:r w:rsidRPr="0033677B">
        <w:rPr>
          <w:rFonts w:cs="Arial"/>
          <w:lang w:val="es-ES" w:eastAsia="es-ES"/>
        </w:rPr>
        <w:t>actividades</w:t>
      </w:r>
      <w:r w:rsidRPr="0033677B">
        <w:rPr>
          <w:rFonts w:eastAsia="Arial,Times New Roman" w:cs="Arial"/>
          <w:lang w:val="es-ES" w:eastAsia="es-ES"/>
        </w:rPr>
        <w:t xml:space="preserve"> </w:t>
      </w:r>
      <w:r w:rsidRPr="0033677B">
        <w:rPr>
          <w:rFonts w:cs="Arial"/>
          <w:lang w:val="es-ES" w:eastAsia="es-ES"/>
        </w:rPr>
        <w:t>subcontratadas</w:t>
      </w:r>
      <w:r w:rsidRPr="0033677B">
        <w:rPr>
          <w:rFonts w:eastAsia="Arial,Times New Roman" w:cs="Arial"/>
          <w:lang w:val="es-ES" w:eastAsia="es-ES"/>
        </w:rPr>
        <w:t xml:space="preserve"> </w:t>
      </w:r>
      <w:r w:rsidRPr="0033677B">
        <w:rPr>
          <w:rFonts w:cs="Arial"/>
          <w:lang w:val="es-ES" w:eastAsia="es-ES"/>
        </w:rPr>
        <w:t>solo</w:t>
      </w:r>
      <w:r w:rsidRPr="0033677B">
        <w:rPr>
          <w:rFonts w:eastAsia="Arial,Times New Roman" w:cs="Arial"/>
          <w:lang w:val="es-ES" w:eastAsia="es-ES"/>
        </w:rPr>
        <w:t xml:space="preserve"> </w:t>
      </w:r>
      <w:r w:rsidRPr="0033677B">
        <w:rPr>
          <w:rFonts w:cs="Arial"/>
          <w:lang w:val="es-ES" w:eastAsia="es-ES"/>
        </w:rPr>
        <w:t>serán</w:t>
      </w:r>
      <w:r w:rsidRPr="0033677B">
        <w:rPr>
          <w:rFonts w:eastAsia="Arial,Times New Roman" w:cs="Arial"/>
          <w:lang w:val="es-ES" w:eastAsia="es-ES"/>
        </w:rPr>
        <w:t xml:space="preserve"> </w:t>
      </w:r>
      <w:r w:rsidRPr="0033677B">
        <w:rPr>
          <w:rFonts w:cs="Arial"/>
          <w:lang w:val="es-ES" w:eastAsia="es-ES"/>
        </w:rPr>
        <w:t>válidas</w:t>
      </w:r>
      <w:r w:rsidRPr="0033677B">
        <w:rPr>
          <w:rFonts w:eastAsia="Arial,Times New Roman" w:cs="Arial"/>
          <w:lang w:val="es-ES" w:eastAsia="es-ES"/>
        </w:rPr>
        <w:t xml:space="preserve"> </w:t>
      </w:r>
      <w:r w:rsidRPr="0033677B">
        <w:rPr>
          <w:rFonts w:cs="Arial"/>
          <w:lang w:val="es-ES" w:eastAsia="es-ES"/>
        </w:rPr>
        <w:t>para</w:t>
      </w:r>
      <w:r w:rsidRPr="0033677B">
        <w:rPr>
          <w:rFonts w:eastAsia="Arial,Times New Roman" w:cs="Arial"/>
          <w:lang w:val="es-ES" w:eastAsia="es-ES"/>
        </w:rPr>
        <w:t xml:space="preserve"> </w:t>
      </w:r>
      <w:r w:rsidRPr="0033677B">
        <w:rPr>
          <w:rFonts w:cs="Arial"/>
          <w:lang w:val="es-ES" w:eastAsia="es-ES"/>
        </w:rPr>
        <w:t>el</w:t>
      </w:r>
      <w:r w:rsidRPr="0033677B">
        <w:rPr>
          <w:rFonts w:eastAsia="Arial,Times New Roman" w:cs="Arial"/>
          <w:lang w:val="es-ES" w:eastAsia="es-ES"/>
        </w:rPr>
        <w:t xml:space="preserve"> </w:t>
      </w:r>
      <w:r w:rsidRPr="0033677B">
        <w:rPr>
          <w:rFonts w:cs="Arial"/>
          <w:lang w:val="es-ES" w:eastAsia="es-ES"/>
        </w:rPr>
        <w:t>subcontratista cuando ambos se presenten de manera separada al Proceso de Contratación</w:t>
      </w:r>
      <w:r w:rsidRPr="0033677B">
        <w:rPr>
          <w:rFonts w:eastAsia="Arial,Times New Roman" w:cs="Arial"/>
          <w:lang w:val="es-ES" w:eastAsia="es-ES"/>
        </w:rPr>
        <w:t xml:space="preserve">; </w:t>
      </w:r>
      <w:r w:rsidRPr="0033677B">
        <w:rPr>
          <w:rFonts w:cs="Arial"/>
          <w:lang w:val="es-ES" w:eastAsia="es-ES"/>
        </w:rPr>
        <w:t>es</w:t>
      </w:r>
      <w:r w:rsidRPr="0033677B">
        <w:rPr>
          <w:rFonts w:eastAsia="Arial,Times New Roman" w:cs="Arial"/>
          <w:lang w:val="es-ES" w:eastAsia="es-ES"/>
        </w:rPr>
        <w:t xml:space="preserve"> </w:t>
      </w:r>
      <w:r w:rsidRPr="0033677B">
        <w:rPr>
          <w:rFonts w:cs="Arial"/>
          <w:lang w:val="es-ES" w:eastAsia="es-ES"/>
        </w:rPr>
        <w:t>decir,</w:t>
      </w:r>
      <w:r w:rsidRPr="0033677B">
        <w:rPr>
          <w:rFonts w:eastAsia="Arial,Times New Roman" w:cs="Arial"/>
          <w:lang w:val="es-ES" w:eastAsia="es-ES"/>
        </w:rPr>
        <w:t xml:space="preserve"> </w:t>
      </w:r>
      <w:r w:rsidRPr="0033677B">
        <w:rPr>
          <w:rFonts w:cs="Arial"/>
          <w:lang w:val="es-ES" w:eastAsia="es-ES"/>
        </w:rPr>
        <w:t>dichas</w:t>
      </w:r>
      <w:r w:rsidRPr="0033677B">
        <w:rPr>
          <w:rFonts w:eastAsia="Arial,Times New Roman" w:cs="Arial"/>
          <w:lang w:val="es-ES" w:eastAsia="es-ES"/>
        </w:rPr>
        <w:t xml:space="preserve"> </w:t>
      </w:r>
      <w:r w:rsidRPr="0033677B">
        <w:rPr>
          <w:rFonts w:cs="Arial"/>
          <w:lang w:val="es-ES" w:eastAsia="es-ES"/>
        </w:rPr>
        <w:t>actividades</w:t>
      </w:r>
      <w:r w:rsidRPr="0033677B">
        <w:rPr>
          <w:rFonts w:eastAsia="Arial,Times New Roman" w:cs="Arial"/>
          <w:lang w:val="es-ES" w:eastAsia="es-ES"/>
        </w:rPr>
        <w:t xml:space="preserve"> </w:t>
      </w:r>
      <w:r w:rsidRPr="0033677B">
        <w:rPr>
          <w:rFonts w:cs="Arial"/>
          <w:lang w:val="es-ES" w:eastAsia="es-ES"/>
        </w:rPr>
        <w:t>no</w:t>
      </w:r>
      <w:r w:rsidRPr="0033677B">
        <w:rPr>
          <w:rFonts w:eastAsia="Arial,Times New Roman" w:cs="Arial"/>
          <w:lang w:val="es-ES" w:eastAsia="es-ES"/>
        </w:rPr>
        <w:t xml:space="preserve"> </w:t>
      </w:r>
      <w:r w:rsidRPr="0033677B">
        <w:rPr>
          <w:rFonts w:cs="Arial"/>
          <w:lang w:val="es-ES" w:eastAsia="es-ES"/>
        </w:rPr>
        <w:t>serán</w:t>
      </w:r>
      <w:r w:rsidRPr="0033677B">
        <w:rPr>
          <w:rFonts w:eastAsia="Arial,Times New Roman" w:cs="Arial"/>
          <w:lang w:val="es-ES" w:eastAsia="es-ES"/>
        </w:rPr>
        <w:t xml:space="preserve"> </w:t>
      </w:r>
      <w:r w:rsidRPr="0033677B">
        <w:rPr>
          <w:rFonts w:cs="Arial"/>
          <w:lang w:val="es-ES" w:eastAsia="es-ES"/>
        </w:rPr>
        <w:t>tenidas</w:t>
      </w:r>
      <w:r w:rsidRPr="0033677B">
        <w:rPr>
          <w:rFonts w:eastAsia="Arial,Times New Roman" w:cs="Arial"/>
          <w:lang w:val="es-ES" w:eastAsia="es-ES"/>
        </w:rPr>
        <w:t xml:space="preserve"> </w:t>
      </w:r>
      <w:r w:rsidRPr="0033677B">
        <w:rPr>
          <w:rFonts w:cs="Arial"/>
          <w:lang w:val="es-ES" w:eastAsia="es-ES"/>
        </w:rPr>
        <w:t>en</w:t>
      </w:r>
      <w:r w:rsidRPr="0033677B">
        <w:rPr>
          <w:rFonts w:eastAsia="Arial,Times New Roman" w:cs="Arial"/>
          <w:lang w:val="es-ES" w:eastAsia="es-ES"/>
        </w:rPr>
        <w:t xml:space="preserve"> </w:t>
      </w:r>
      <w:r w:rsidRPr="0033677B">
        <w:rPr>
          <w:rFonts w:cs="Arial"/>
          <w:lang w:val="es-ES" w:eastAsia="es-ES"/>
        </w:rPr>
        <w:t>cuenta</w:t>
      </w:r>
      <w:r w:rsidRPr="0033677B">
        <w:rPr>
          <w:rFonts w:eastAsia="Arial,Times New Roman" w:cs="Arial"/>
          <w:lang w:val="es-ES" w:eastAsia="es-ES"/>
        </w:rPr>
        <w:t xml:space="preserve"> </w:t>
      </w:r>
      <w:r w:rsidRPr="0033677B">
        <w:rPr>
          <w:rFonts w:cs="Arial"/>
          <w:lang w:val="es-ES" w:eastAsia="es-ES"/>
        </w:rPr>
        <w:t>para</w:t>
      </w:r>
      <w:r w:rsidRPr="0033677B">
        <w:rPr>
          <w:rFonts w:eastAsia="Arial,Times New Roman" w:cs="Arial"/>
          <w:lang w:val="es-ES" w:eastAsia="es-ES"/>
        </w:rPr>
        <w:t xml:space="preserve"> </w:t>
      </w:r>
      <w:r w:rsidRPr="0033677B">
        <w:rPr>
          <w:rFonts w:cs="Arial"/>
          <w:lang w:val="es-ES" w:eastAsia="es-ES"/>
        </w:rPr>
        <w:t>efectos</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acreditación</w:t>
      </w:r>
      <w:r w:rsidRPr="0033677B">
        <w:rPr>
          <w:rFonts w:eastAsia="Arial,Times New Roman" w:cs="Arial"/>
          <w:lang w:val="es-ES" w:eastAsia="es-ES"/>
        </w:rPr>
        <w:t xml:space="preserve"> </w:t>
      </w:r>
      <w:r w:rsidRPr="0033677B">
        <w:rPr>
          <w:rFonts w:cs="Arial"/>
          <w:lang w:val="es-ES" w:eastAsia="es-ES"/>
        </w:rPr>
        <w:t>de</w:t>
      </w:r>
      <w:r w:rsidRPr="0033677B">
        <w:rPr>
          <w:rFonts w:eastAsia="Arial,Times New Roman" w:cs="Arial"/>
          <w:lang w:val="es-ES" w:eastAsia="es-ES"/>
        </w:rPr>
        <w:t xml:space="preserve"> </w:t>
      </w:r>
      <w:r w:rsidRPr="0033677B">
        <w:rPr>
          <w:rFonts w:cs="Arial"/>
          <w:lang w:val="es-ES" w:eastAsia="es-ES"/>
        </w:rPr>
        <w:t>experiencia</w:t>
      </w:r>
      <w:r w:rsidRPr="0033677B">
        <w:rPr>
          <w:rFonts w:eastAsia="Arial,Times New Roman" w:cs="Arial"/>
          <w:lang w:val="es-ES" w:eastAsia="es-ES"/>
        </w:rPr>
        <w:t xml:space="preserve"> </w:t>
      </w:r>
      <w:r w:rsidRPr="0033677B">
        <w:rPr>
          <w:rFonts w:cs="Arial"/>
          <w:lang w:val="es-ES" w:eastAsia="es-ES"/>
        </w:rPr>
        <w:t>del</w:t>
      </w:r>
      <w:r w:rsidRPr="0033677B">
        <w:rPr>
          <w:rFonts w:eastAsia="Arial,Times New Roman" w:cs="Arial"/>
          <w:lang w:val="es-ES" w:eastAsia="es-ES"/>
        </w:rPr>
        <w:t xml:space="preserve"> </w:t>
      </w:r>
      <w:r w:rsidRPr="0033677B">
        <w:rPr>
          <w:rFonts w:cs="Arial"/>
          <w:lang w:val="es-ES" w:eastAsia="es-ES"/>
        </w:rPr>
        <w:t>contratista</w:t>
      </w:r>
      <w:r w:rsidRPr="0033677B">
        <w:rPr>
          <w:rFonts w:eastAsia="Arial,Times New Roman" w:cs="Arial"/>
          <w:lang w:val="es-ES" w:eastAsia="es-ES"/>
        </w:rPr>
        <w:t xml:space="preserve"> </w:t>
      </w:r>
      <w:r w:rsidRPr="0033677B">
        <w:rPr>
          <w:rFonts w:cs="Arial"/>
          <w:lang w:val="es-ES" w:eastAsia="es-ES"/>
        </w:rPr>
        <w:t>directo.</w:t>
      </w:r>
      <w:r w:rsidRPr="0033677B">
        <w:rPr>
          <w:rFonts w:eastAsia="Arial,Times New Roman" w:cs="Arial"/>
          <w:lang w:val="es-ES" w:eastAsia="es-ES"/>
        </w:rPr>
        <w:t xml:space="preserve"> </w:t>
      </w:r>
    </w:p>
    <w:p w14:paraId="1F5AF3F1" w14:textId="77777777" w:rsidR="00C43AEE" w:rsidRPr="00173BD9" w:rsidRDefault="00C43AEE" w:rsidP="004130DD">
      <w:pPr>
        <w:spacing w:line="276" w:lineRule="auto"/>
        <w:jc w:val="both"/>
        <w:rPr>
          <w:rFonts w:eastAsia="Arial,Times New Roman" w:cs="Arial"/>
          <w:szCs w:val="20"/>
          <w:lang w:val="es-ES" w:eastAsia="es-ES"/>
        </w:rPr>
      </w:pPr>
      <w:r w:rsidRPr="00173BD9">
        <w:rPr>
          <w:rFonts w:eastAsia="Arial,Times New Roman" w:cs="Arial"/>
          <w:szCs w:val="20"/>
          <w:lang w:val="es-ES" w:eastAsia="es-ES"/>
        </w:rPr>
        <w:t xml:space="preserve">En todo caso, </w:t>
      </w:r>
      <w:r w:rsidRPr="00173BD9">
        <w:rPr>
          <w:rFonts w:cs="Arial"/>
          <w:szCs w:val="20"/>
        </w:rPr>
        <w:t>la experiencia será válida para quien efectivamente haya ejecutado las actividades exigidas.</w:t>
      </w:r>
    </w:p>
    <w:p w14:paraId="3D3D168E" w14:textId="0DE0F8A5" w:rsidR="00002CB8" w:rsidRPr="00173BD9" w:rsidRDefault="00002CB8" w:rsidP="004130DD">
      <w:pPr>
        <w:spacing w:line="276" w:lineRule="auto"/>
        <w:jc w:val="both"/>
        <w:rPr>
          <w:rFonts w:eastAsia="Arial,Times New Roman" w:cs="Arial"/>
          <w:szCs w:val="20"/>
          <w:lang w:val="es-ES" w:eastAsia="es-ES"/>
        </w:rPr>
      </w:pPr>
      <w:r w:rsidRPr="00173BD9">
        <w:rPr>
          <w:rFonts w:cs="Arial"/>
          <w:szCs w:val="20"/>
          <w:lang w:val="es-ES" w:eastAsia="es-ES"/>
        </w:rPr>
        <w:t>Los</w:t>
      </w:r>
      <w:r w:rsidR="002644ED" w:rsidRPr="00173BD9">
        <w:rPr>
          <w:rFonts w:eastAsia="Arial,Times New Roman" w:cs="Arial"/>
          <w:szCs w:val="20"/>
          <w:lang w:val="es-ES" w:eastAsia="es-ES"/>
        </w:rPr>
        <w:t xml:space="preserve"> </w:t>
      </w:r>
      <w:r w:rsidR="00E633D4" w:rsidRPr="00173BD9">
        <w:rPr>
          <w:rFonts w:cs="Arial"/>
          <w:szCs w:val="20"/>
          <w:lang w:val="es-ES" w:eastAsia="es-ES"/>
        </w:rPr>
        <w:t>Proponentes</w:t>
      </w:r>
      <w:r w:rsidR="002644ED" w:rsidRPr="00173BD9">
        <w:rPr>
          <w:rFonts w:eastAsia="Arial,Times New Roman" w:cs="Arial"/>
          <w:szCs w:val="20"/>
          <w:lang w:val="es-ES" w:eastAsia="es-ES"/>
        </w:rPr>
        <w:t xml:space="preserve"> </w:t>
      </w:r>
      <w:r w:rsidRPr="00173BD9">
        <w:rPr>
          <w:rFonts w:cs="Arial"/>
          <w:szCs w:val="20"/>
          <w:lang w:val="es-ES" w:eastAsia="es-ES"/>
        </w:rPr>
        <w:t>deberán</w:t>
      </w:r>
      <w:r w:rsidR="002644ED" w:rsidRPr="00173BD9">
        <w:rPr>
          <w:rFonts w:eastAsia="Arial,Times New Roman" w:cs="Arial"/>
          <w:szCs w:val="20"/>
          <w:lang w:val="es-ES" w:eastAsia="es-ES"/>
        </w:rPr>
        <w:t xml:space="preserve"> </w:t>
      </w:r>
      <w:r w:rsidRPr="00173BD9">
        <w:rPr>
          <w:rFonts w:cs="Arial"/>
          <w:szCs w:val="20"/>
          <w:lang w:val="es-ES" w:eastAsia="es-ES"/>
        </w:rPr>
        <w:t>advertir</w:t>
      </w:r>
      <w:r w:rsidR="002644ED" w:rsidRPr="00173BD9">
        <w:rPr>
          <w:rFonts w:eastAsia="Arial,Times New Roman" w:cs="Arial"/>
          <w:szCs w:val="20"/>
          <w:lang w:val="es-ES" w:eastAsia="es-ES"/>
        </w:rPr>
        <w:t xml:space="preserve"> </w:t>
      </w:r>
      <w:r w:rsidRPr="00173BD9">
        <w:rPr>
          <w:rFonts w:cs="Arial"/>
          <w:szCs w:val="20"/>
          <w:lang w:val="es-ES" w:eastAsia="es-ES"/>
        </w:rPr>
        <w:t>a</w:t>
      </w:r>
      <w:r w:rsidR="002644ED" w:rsidRPr="00173BD9">
        <w:rPr>
          <w:rFonts w:eastAsia="Arial,Times New Roman" w:cs="Arial"/>
          <w:szCs w:val="20"/>
          <w:lang w:val="es-ES" w:eastAsia="es-ES"/>
        </w:rPr>
        <w:t xml:space="preserve"> </w:t>
      </w:r>
      <w:r w:rsidRPr="00173BD9">
        <w:rPr>
          <w:rFonts w:cs="Arial"/>
          <w:szCs w:val="20"/>
          <w:lang w:val="es-ES" w:eastAsia="es-ES"/>
        </w:rPr>
        <w:t>la</w:t>
      </w:r>
      <w:r w:rsidR="002644ED" w:rsidRPr="00173BD9">
        <w:rPr>
          <w:rFonts w:eastAsia="Arial,Times New Roman" w:cs="Arial"/>
          <w:szCs w:val="20"/>
          <w:lang w:val="es-ES" w:eastAsia="es-ES"/>
        </w:rPr>
        <w:t xml:space="preserve"> </w:t>
      </w:r>
      <w:r w:rsidRPr="00173BD9">
        <w:rPr>
          <w:rFonts w:cs="Arial"/>
          <w:szCs w:val="20"/>
          <w:lang w:val="es-ES" w:eastAsia="es-ES"/>
        </w:rPr>
        <w:t>Entidad</w:t>
      </w:r>
      <w:r w:rsidR="002644ED" w:rsidRPr="00173BD9">
        <w:rPr>
          <w:rFonts w:eastAsia="Arial,Times New Roman" w:cs="Arial"/>
          <w:szCs w:val="20"/>
          <w:lang w:val="es-ES" w:eastAsia="es-ES"/>
        </w:rPr>
        <w:t xml:space="preserve"> </w:t>
      </w:r>
      <w:r w:rsidRPr="00173BD9">
        <w:rPr>
          <w:rFonts w:cs="Arial"/>
          <w:szCs w:val="20"/>
          <w:lang w:val="es-ES" w:eastAsia="es-ES"/>
        </w:rPr>
        <w:t>cuando</w:t>
      </w:r>
      <w:r w:rsidR="002644ED" w:rsidRPr="00173BD9">
        <w:rPr>
          <w:rFonts w:eastAsia="Arial,Times New Roman" w:cs="Arial"/>
          <w:szCs w:val="20"/>
          <w:lang w:val="es-ES" w:eastAsia="es-ES"/>
        </w:rPr>
        <w:t xml:space="preserve"> </w:t>
      </w:r>
      <w:r w:rsidRPr="00173BD9">
        <w:rPr>
          <w:rFonts w:cs="Arial"/>
          <w:szCs w:val="20"/>
          <w:lang w:val="es-ES" w:eastAsia="es-ES"/>
        </w:rPr>
        <w:t>en</w:t>
      </w:r>
      <w:r w:rsidR="002644ED" w:rsidRPr="00173BD9">
        <w:rPr>
          <w:rFonts w:eastAsia="Arial,Times New Roman" w:cs="Arial"/>
          <w:szCs w:val="20"/>
          <w:lang w:val="es-ES" w:eastAsia="es-ES"/>
        </w:rPr>
        <w:t xml:space="preserve"> </w:t>
      </w:r>
      <w:r w:rsidRPr="00173BD9">
        <w:rPr>
          <w:rFonts w:cs="Arial"/>
          <w:szCs w:val="20"/>
          <w:lang w:val="es-ES" w:eastAsia="es-ES"/>
        </w:rPr>
        <w:t>otros</w:t>
      </w:r>
      <w:r w:rsidR="002644ED" w:rsidRPr="00173BD9">
        <w:rPr>
          <w:rFonts w:eastAsia="Arial,Times New Roman" w:cs="Arial"/>
          <w:szCs w:val="20"/>
          <w:lang w:val="es-ES" w:eastAsia="es-ES"/>
        </w:rPr>
        <w:t xml:space="preserve"> </w:t>
      </w:r>
      <w:r w:rsidR="00F32F16" w:rsidRPr="00173BD9">
        <w:rPr>
          <w:rFonts w:cs="Arial"/>
          <w:szCs w:val="20"/>
          <w:lang w:val="es-ES" w:eastAsia="es-ES"/>
        </w:rPr>
        <w:t>Proceso</w:t>
      </w:r>
      <w:r w:rsidRPr="00173BD9">
        <w:rPr>
          <w:rFonts w:cs="Arial"/>
          <w:szCs w:val="20"/>
          <w:lang w:val="es-ES" w:eastAsia="es-ES"/>
        </w:rPr>
        <w:t>s,</w:t>
      </w:r>
      <w:r w:rsidR="002644ED" w:rsidRPr="00173BD9">
        <w:rPr>
          <w:rFonts w:eastAsia="Arial,Times New Roman" w:cs="Arial"/>
          <w:szCs w:val="20"/>
          <w:lang w:val="es-ES" w:eastAsia="es-ES"/>
        </w:rPr>
        <w:t xml:space="preserve"> </w:t>
      </w:r>
      <w:r w:rsidRPr="00173BD9">
        <w:rPr>
          <w:rFonts w:cs="Arial"/>
          <w:szCs w:val="20"/>
          <w:lang w:val="es-ES" w:eastAsia="es-ES"/>
        </w:rPr>
        <w:t>el</w:t>
      </w:r>
      <w:r w:rsidR="002644ED" w:rsidRPr="00173BD9">
        <w:rPr>
          <w:rFonts w:eastAsia="Arial,Times New Roman" w:cs="Arial"/>
          <w:szCs w:val="20"/>
          <w:lang w:val="es-ES" w:eastAsia="es-ES"/>
        </w:rPr>
        <w:t xml:space="preserve"> </w:t>
      </w:r>
      <w:r w:rsidRPr="00173BD9">
        <w:rPr>
          <w:rFonts w:cs="Arial"/>
          <w:szCs w:val="20"/>
          <w:lang w:val="es-ES" w:eastAsia="es-ES"/>
        </w:rPr>
        <w:t>contratista</w:t>
      </w:r>
      <w:r w:rsidR="002644ED" w:rsidRPr="00173BD9">
        <w:rPr>
          <w:rFonts w:eastAsia="Arial,Times New Roman" w:cs="Arial"/>
          <w:szCs w:val="20"/>
          <w:lang w:val="es-ES" w:eastAsia="es-ES"/>
        </w:rPr>
        <w:t xml:space="preserve"> </w:t>
      </w:r>
      <w:r w:rsidRPr="00173BD9">
        <w:rPr>
          <w:rFonts w:cs="Arial"/>
          <w:szCs w:val="20"/>
          <w:lang w:val="es-ES" w:eastAsia="es-ES"/>
        </w:rPr>
        <w:t>original</w:t>
      </w:r>
      <w:r w:rsidR="002644ED" w:rsidRPr="00173BD9">
        <w:rPr>
          <w:rFonts w:eastAsia="Arial,Times New Roman" w:cs="Arial"/>
          <w:szCs w:val="20"/>
          <w:lang w:val="es-ES" w:eastAsia="es-ES"/>
        </w:rPr>
        <w:t xml:space="preserve"> </w:t>
      </w:r>
      <w:r w:rsidRPr="00173BD9">
        <w:rPr>
          <w:rFonts w:cs="Arial"/>
          <w:szCs w:val="20"/>
          <w:lang w:val="es-ES" w:eastAsia="es-ES"/>
        </w:rPr>
        <w:t>haya</w:t>
      </w:r>
      <w:r w:rsidR="002644ED" w:rsidRPr="00173BD9">
        <w:rPr>
          <w:rFonts w:eastAsia="Arial,Times New Roman" w:cs="Arial"/>
          <w:szCs w:val="20"/>
          <w:lang w:val="es-ES" w:eastAsia="es-ES"/>
        </w:rPr>
        <w:t xml:space="preserve"> </w:t>
      </w:r>
      <w:r w:rsidRPr="00173BD9">
        <w:rPr>
          <w:rFonts w:cs="Arial"/>
          <w:szCs w:val="20"/>
          <w:lang w:val="es-ES" w:eastAsia="es-ES"/>
        </w:rPr>
        <w:t>certificado</w:t>
      </w:r>
      <w:r w:rsidR="002644ED" w:rsidRPr="00173BD9">
        <w:rPr>
          <w:rFonts w:eastAsia="Arial,Times New Roman" w:cs="Arial"/>
          <w:szCs w:val="20"/>
          <w:lang w:val="es-ES" w:eastAsia="es-ES"/>
        </w:rPr>
        <w:t xml:space="preserve"> </w:t>
      </w:r>
      <w:r w:rsidRPr="00173BD9">
        <w:rPr>
          <w:rFonts w:cs="Arial"/>
          <w:szCs w:val="20"/>
          <w:lang w:val="es-ES" w:eastAsia="es-ES"/>
        </w:rPr>
        <w:t>que,</w:t>
      </w:r>
      <w:r w:rsidR="002644ED" w:rsidRPr="00173BD9">
        <w:rPr>
          <w:rFonts w:eastAsia="Arial,Times New Roman" w:cs="Arial"/>
          <w:szCs w:val="20"/>
          <w:lang w:val="es-ES" w:eastAsia="es-ES"/>
        </w:rPr>
        <w:t xml:space="preserve"> </w:t>
      </w:r>
      <w:r w:rsidRPr="00173BD9">
        <w:rPr>
          <w:rFonts w:cs="Arial"/>
          <w:szCs w:val="20"/>
          <w:lang w:val="es-ES" w:eastAsia="es-ES"/>
        </w:rPr>
        <w:t>dentro</w:t>
      </w:r>
      <w:r w:rsidR="002644ED" w:rsidRPr="00173BD9">
        <w:rPr>
          <w:rFonts w:eastAsia="Arial,Times New Roman" w:cs="Arial"/>
          <w:szCs w:val="20"/>
          <w:lang w:val="es-ES" w:eastAsia="es-ES"/>
        </w:rPr>
        <w:t xml:space="preserve"> </w:t>
      </w:r>
      <w:r w:rsidRPr="00173BD9">
        <w:rPr>
          <w:rFonts w:cs="Arial"/>
          <w:szCs w:val="20"/>
          <w:lang w:val="es-ES" w:eastAsia="es-ES"/>
        </w:rPr>
        <w:t>de</w:t>
      </w:r>
      <w:r w:rsidR="002644ED" w:rsidRPr="00173BD9">
        <w:rPr>
          <w:rFonts w:eastAsia="Arial,Times New Roman" w:cs="Arial"/>
          <w:szCs w:val="20"/>
          <w:lang w:val="es-ES" w:eastAsia="es-ES"/>
        </w:rPr>
        <w:t xml:space="preserve"> </w:t>
      </w:r>
      <w:r w:rsidRPr="00173BD9">
        <w:rPr>
          <w:rFonts w:cs="Arial"/>
          <w:szCs w:val="20"/>
          <w:lang w:val="es-ES" w:eastAsia="es-ES"/>
        </w:rPr>
        <w:t>su</w:t>
      </w:r>
      <w:r w:rsidR="002644ED" w:rsidRPr="00173BD9">
        <w:rPr>
          <w:rFonts w:eastAsia="Arial,Times New Roman" w:cs="Arial"/>
          <w:szCs w:val="20"/>
          <w:lang w:val="es-ES" w:eastAsia="es-ES"/>
        </w:rPr>
        <w:t xml:space="preserve"> </w:t>
      </w:r>
      <w:r w:rsidRPr="00173BD9">
        <w:rPr>
          <w:rFonts w:cs="Arial"/>
          <w:szCs w:val="20"/>
          <w:lang w:val="es-ES" w:eastAsia="es-ES"/>
        </w:rPr>
        <w:t>contrato,</w:t>
      </w:r>
      <w:r w:rsidR="002644ED" w:rsidRPr="00173BD9">
        <w:rPr>
          <w:rFonts w:eastAsia="Arial,Times New Roman" w:cs="Arial"/>
          <w:szCs w:val="20"/>
          <w:lang w:val="es-ES" w:eastAsia="es-ES"/>
        </w:rPr>
        <w:t xml:space="preserve"> </w:t>
      </w:r>
      <w:r w:rsidRPr="00173BD9">
        <w:rPr>
          <w:rFonts w:cs="Arial"/>
          <w:szCs w:val="20"/>
          <w:lang w:val="es-ES" w:eastAsia="es-ES"/>
        </w:rPr>
        <w:t>se</w:t>
      </w:r>
      <w:r w:rsidR="002644ED" w:rsidRPr="00173BD9">
        <w:rPr>
          <w:rFonts w:eastAsia="Arial,Times New Roman" w:cs="Arial"/>
          <w:szCs w:val="20"/>
          <w:lang w:val="es-ES" w:eastAsia="es-ES"/>
        </w:rPr>
        <w:t xml:space="preserve"> </w:t>
      </w:r>
      <w:r w:rsidRPr="00173BD9">
        <w:rPr>
          <w:rFonts w:cs="Arial"/>
          <w:szCs w:val="20"/>
          <w:lang w:val="es-ES" w:eastAsia="es-ES"/>
        </w:rPr>
        <w:t>llevó</w:t>
      </w:r>
      <w:r w:rsidR="002644ED" w:rsidRPr="00173BD9">
        <w:rPr>
          <w:rFonts w:eastAsia="Arial,Times New Roman" w:cs="Arial"/>
          <w:szCs w:val="20"/>
          <w:lang w:val="es-ES" w:eastAsia="es-ES"/>
        </w:rPr>
        <w:t xml:space="preserve"> </w:t>
      </w:r>
      <w:r w:rsidRPr="00173BD9">
        <w:rPr>
          <w:rFonts w:cs="Arial"/>
          <w:szCs w:val="20"/>
          <w:lang w:val="es-ES" w:eastAsia="es-ES"/>
        </w:rPr>
        <w:t>a</w:t>
      </w:r>
      <w:r w:rsidR="002644ED" w:rsidRPr="00173BD9">
        <w:rPr>
          <w:rFonts w:eastAsia="Arial,Times New Roman" w:cs="Arial"/>
          <w:szCs w:val="20"/>
          <w:lang w:val="es-ES" w:eastAsia="es-ES"/>
        </w:rPr>
        <w:t xml:space="preserve"> </w:t>
      </w:r>
      <w:r w:rsidRPr="00173BD9">
        <w:rPr>
          <w:rFonts w:cs="Arial"/>
          <w:szCs w:val="20"/>
          <w:lang w:val="es-ES" w:eastAsia="es-ES"/>
        </w:rPr>
        <w:t>cabo</w:t>
      </w:r>
      <w:r w:rsidR="002644ED" w:rsidRPr="00173BD9">
        <w:rPr>
          <w:rFonts w:eastAsia="Arial,Times New Roman" w:cs="Arial"/>
          <w:szCs w:val="20"/>
          <w:lang w:val="es-ES" w:eastAsia="es-ES"/>
        </w:rPr>
        <w:t xml:space="preserve"> </w:t>
      </w:r>
      <w:r w:rsidR="00A73229" w:rsidRPr="00173BD9">
        <w:rPr>
          <w:rFonts w:cs="Arial"/>
          <w:szCs w:val="20"/>
          <w:lang w:val="es-ES" w:eastAsia="es-ES"/>
        </w:rPr>
        <w:t xml:space="preserve">la </w:t>
      </w:r>
      <w:r w:rsidRPr="00173BD9">
        <w:rPr>
          <w:rFonts w:cs="Arial"/>
          <w:szCs w:val="20"/>
          <w:lang w:val="es-ES" w:eastAsia="es-ES"/>
        </w:rPr>
        <w:t>subcontratación</w:t>
      </w:r>
      <w:r w:rsidRPr="00173BD9">
        <w:rPr>
          <w:rFonts w:eastAsia="Arial,Times New Roman" w:cs="Arial"/>
          <w:szCs w:val="20"/>
          <w:lang w:val="es-ES" w:eastAsia="es-ES"/>
        </w:rPr>
        <w:t>,</w:t>
      </w:r>
      <w:r w:rsidR="002644ED" w:rsidRPr="00173BD9">
        <w:rPr>
          <w:rFonts w:eastAsia="Arial,Times New Roman" w:cs="Arial"/>
          <w:szCs w:val="20"/>
          <w:lang w:val="es-ES" w:eastAsia="es-ES"/>
        </w:rPr>
        <w:t xml:space="preserve"> </w:t>
      </w:r>
      <w:r w:rsidRPr="00173BD9">
        <w:rPr>
          <w:rFonts w:cs="Arial"/>
          <w:szCs w:val="20"/>
          <w:lang w:val="es-ES" w:eastAsia="es-ES"/>
        </w:rPr>
        <w:t>por</w:t>
      </w:r>
      <w:r w:rsidR="002644ED" w:rsidRPr="00173BD9">
        <w:rPr>
          <w:rFonts w:eastAsia="Arial,Times New Roman" w:cs="Arial"/>
          <w:szCs w:val="20"/>
          <w:lang w:val="es-ES" w:eastAsia="es-ES"/>
        </w:rPr>
        <w:t xml:space="preserve"> </w:t>
      </w:r>
      <w:r w:rsidRPr="00173BD9">
        <w:rPr>
          <w:rFonts w:cs="Arial"/>
          <w:szCs w:val="20"/>
          <w:lang w:val="es-ES" w:eastAsia="es-ES"/>
        </w:rPr>
        <w:t>cuanto</w:t>
      </w:r>
      <w:r w:rsidR="002644ED" w:rsidRPr="00173BD9">
        <w:rPr>
          <w:rFonts w:eastAsia="Arial,Times New Roman" w:cs="Arial"/>
          <w:szCs w:val="20"/>
          <w:lang w:val="es-ES" w:eastAsia="es-ES"/>
        </w:rPr>
        <w:t xml:space="preserve"> </w:t>
      </w:r>
      <w:r w:rsidRPr="00173BD9">
        <w:rPr>
          <w:rFonts w:cs="Arial"/>
          <w:szCs w:val="20"/>
          <w:lang w:val="es-ES" w:eastAsia="es-ES"/>
        </w:rPr>
        <w:t>tales</w:t>
      </w:r>
      <w:r w:rsidR="002644ED" w:rsidRPr="00173BD9">
        <w:rPr>
          <w:rFonts w:eastAsia="Arial,Times New Roman" w:cs="Arial"/>
          <w:szCs w:val="20"/>
          <w:lang w:val="es-ES" w:eastAsia="es-ES"/>
        </w:rPr>
        <w:t xml:space="preserve"> </w:t>
      </w:r>
      <w:r w:rsidRPr="00173BD9">
        <w:rPr>
          <w:rFonts w:cs="Arial"/>
          <w:szCs w:val="20"/>
          <w:lang w:val="es-ES" w:eastAsia="es-ES"/>
        </w:rPr>
        <w:t>actividades</w:t>
      </w:r>
      <w:r w:rsidR="002644ED" w:rsidRPr="00173BD9">
        <w:rPr>
          <w:rFonts w:eastAsia="Arial,Times New Roman" w:cs="Arial"/>
          <w:szCs w:val="20"/>
          <w:lang w:val="es-ES" w:eastAsia="es-ES"/>
        </w:rPr>
        <w:t xml:space="preserve"> </w:t>
      </w:r>
      <w:r w:rsidRPr="00173BD9">
        <w:rPr>
          <w:rFonts w:cs="Arial"/>
          <w:szCs w:val="20"/>
          <w:lang w:val="es-ES" w:eastAsia="es-ES"/>
        </w:rPr>
        <w:t>no</w:t>
      </w:r>
      <w:r w:rsidR="002644ED" w:rsidRPr="00173BD9">
        <w:rPr>
          <w:rFonts w:eastAsia="Arial,Times New Roman" w:cs="Arial"/>
          <w:szCs w:val="20"/>
          <w:lang w:val="es-ES" w:eastAsia="es-ES"/>
        </w:rPr>
        <w:t xml:space="preserve"> </w:t>
      </w:r>
      <w:r w:rsidRPr="00173BD9">
        <w:rPr>
          <w:rFonts w:cs="Arial"/>
          <w:szCs w:val="20"/>
          <w:lang w:val="es-ES" w:eastAsia="es-ES"/>
        </w:rPr>
        <w:t>serán</w:t>
      </w:r>
      <w:r w:rsidR="002644ED" w:rsidRPr="00173BD9">
        <w:rPr>
          <w:rFonts w:eastAsia="Arial,Times New Roman" w:cs="Arial"/>
          <w:szCs w:val="20"/>
          <w:lang w:val="es-ES" w:eastAsia="es-ES"/>
        </w:rPr>
        <w:t xml:space="preserve"> </w:t>
      </w:r>
      <w:r w:rsidRPr="00173BD9">
        <w:rPr>
          <w:rFonts w:cs="Arial"/>
          <w:szCs w:val="20"/>
          <w:lang w:val="es-ES" w:eastAsia="es-ES"/>
        </w:rPr>
        <w:t>tenidas</w:t>
      </w:r>
      <w:r w:rsidR="002644ED" w:rsidRPr="00173BD9">
        <w:rPr>
          <w:rFonts w:eastAsia="Arial,Times New Roman" w:cs="Arial"/>
          <w:szCs w:val="20"/>
          <w:lang w:val="es-ES" w:eastAsia="es-ES"/>
        </w:rPr>
        <w:t xml:space="preserve"> </w:t>
      </w:r>
      <w:r w:rsidRPr="00173BD9">
        <w:rPr>
          <w:rFonts w:cs="Arial"/>
          <w:szCs w:val="20"/>
          <w:lang w:val="es-ES" w:eastAsia="es-ES"/>
        </w:rPr>
        <w:t>en</w:t>
      </w:r>
      <w:r w:rsidR="002644ED" w:rsidRPr="00173BD9">
        <w:rPr>
          <w:rFonts w:eastAsia="Arial,Times New Roman" w:cs="Arial"/>
          <w:szCs w:val="20"/>
          <w:lang w:val="es-ES" w:eastAsia="es-ES"/>
        </w:rPr>
        <w:t xml:space="preserve"> </w:t>
      </w:r>
      <w:r w:rsidRPr="00173BD9">
        <w:rPr>
          <w:rFonts w:cs="Arial"/>
          <w:szCs w:val="20"/>
          <w:lang w:val="es-ES" w:eastAsia="es-ES"/>
        </w:rPr>
        <w:t>cuenta</w:t>
      </w:r>
      <w:r w:rsidR="002644ED" w:rsidRPr="00173BD9">
        <w:rPr>
          <w:rFonts w:eastAsia="Arial,Times New Roman" w:cs="Arial"/>
          <w:szCs w:val="20"/>
          <w:lang w:val="es-ES" w:eastAsia="es-ES"/>
        </w:rPr>
        <w:t xml:space="preserve"> </w:t>
      </w:r>
      <w:r w:rsidRPr="00173BD9">
        <w:rPr>
          <w:rFonts w:cs="Arial"/>
          <w:szCs w:val="20"/>
          <w:lang w:val="es-ES" w:eastAsia="es-ES"/>
        </w:rPr>
        <w:t>para</w:t>
      </w:r>
      <w:r w:rsidR="002644ED" w:rsidRPr="00173BD9">
        <w:rPr>
          <w:rFonts w:eastAsia="Arial,Times New Roman" w:cs="Arial"/>
          <w:szCs w:val="20"/>
          <w:lang w:val="es-ES" w:eastAsia="es-ES"/>
        </w:rPr>
        <w:t xml:space="preserve"> </w:t>
      </w:r>
      <w:r w:rsidRPr="00173BD9">
        <w:rPr>
          <w:rFonts w:cs="Arial"/>
          <w:szCs w:val="20"/>
          <w:lang w:val="es-ES" w:eastAsia="es-ES"/>
        </w:rPr>
        <w:t>efectos</w:t>
      </w:r>
      <w:r w:rsidR="002644ED" w:rsidRPr="00173BD9">
        <w:rPr>
          <w:rFonts w:eastAsia="Arial,Times New Roman" w:cs="Arial"/>
          <w:szCs w:val="20"/>
          <w:lang w:val="es-ES" w:eastAsia="es-ES"/>
        </w:rPr>
        <w:t xml:space="preserve"> </w:t>
      </w:r>
      <w:r w:rsidRPr="00173BD9">
        <w:rPr>
          <w:rFonts w:cs="Arial"/>
          <w:szCs w:val="20"/>
          <w:lang w:val="es-ES" w:eastAsia="es-ES"/>
        </w:rPr>
        <w:t>de</w:t>
      </w:r>
      <w:r w:rsidR="002644ED" w:rsidRPr="00173BD9">
        <w:rPr>
          <w:rFonts w:eastAsia="Arial,Times New Roman" w:cs="Arial"/>
          <w:szCs w:val="20"/>
          <w:lang w:val="es-ES" w:eastAsia="es-ES"/>
        </w:rPr>
        <w:t xml:space="preserve"> </w:t>
      </w:r>
      <w:r w:rsidRPr="00173BD9">
        <w:rPr>
          <w:rFonts w:cs="Arial"/>
          <w:szCs w:val="20"/>
          <w:lang w:val="es-ES" w:eastAsia="es-ES"/>
        </w:rPr>
        <w:t>acreditación</w:t>
      </w:r>
      <w:r w:rsidR="002644ED" w:rsidRPr="00173BD9">
        <w:rPr>
          <w:rFonts w:eastAsia="Arial,Times New Roman" w:cs="Arial"/>
          <w:szCs w:val="20"/>
          <w:lang w:val="es-ES" w:eastAsia="es-ES"/>
        </w:rPr>
        <w:t xml:space="preserve"> </w:t>
      </w:r>
      <w:r w:rsidRPr="00173BD9">
        <w:rPr>
          <w:rFonts w:cs="Arial"/>
          <w:szCs w:val="20"/>
          <w:lang w:val="es-ES" w:eastAsia="es-ES"/>
        </w:rPr>
        <w:t>de</w:t>
      </w:r>
      <w:r w:rsidR="002644ED" w:rsidRPr="00173BD9">
        <w:rPr>
          <w:rFonts w:eastAsia="Arial,Times New Roman" w:cs="Arial"/>
          <w:szCs w:val="20"/>
          <w:lang w:val="es-ES" w:eastAsia="es-ES"/>
        </w:rPr>
        <w:t xml:space="preserve"> </w:t>
      </w:r>
      <w:r w:rsidRPr="00173BD9">
        <w:rPr>
          <w:rFonts w:cs="Arial"/>
          <w:szCs w:val="20"/>
          <w:lang w:val="es-ES" w:eastAsia="es-ES"/>
        </w:rPr>
        <w:t>experiencia</w:t>
      </w:r>
      <w:r w:rsidR="002644ED" w:rsidRPr="00173BD9">
        <w:rPr>
          <w:rFonts w:eastAsia="Arial,Times New Roman" w:cs="Arial"/>
          <w:szCs w:val="20"/>
          <w:lang w:val="es-ES" w:eastAsia="es-ES"/>
        </w:rPr>
        <w:t xml:space="preserve"> </w:t>
      </w:r>
      <w:r w:rsidRPr="00173BD9">
        <w:rPr>
          <w:rFonts w:cs="Arial"/>
          <w:szCs w:val="20"/>
          <w:lang w:val="es-ES" w:eastAsia="es-ES"/>
        </w:rPr>
        <w:t>del</w:t>
      </w:r>
      <w:r w:rsidR="002644ED" w:rsidRPr="00173BD9">
        <w:rPr>
          <w:rFonts w:eastAsia="Arial,Times New Roman" w:cs="Arial"/>
          <w:szCs w:val="20"/>
          <w:lang w:val="es-ES" w:eastAsia="es-ES"/>
        </w:rPr>
        <w:t xml:space="preserve"> </w:t>
      </w:r>
      <w:r w:rsidRPr="00173BD9">
        <w:rPr>
          <w:rFonts w:cs="Arial"/>
          <w:szCs w:val="20"/>
          <w:lang w:val="es-ES" w:eastAsia="es-ES"/>
        </w:rPr>
        <w:t>contratista</w:t>
      </w:r>
      <w:r w:rsidR="002644ED" w:rsidRPr="00173BD9">
        <w:rPr>
          <w:rFonts w:eastAsia="Arial,Times New Roman" w:cs="Arial"/>
          <w:szCs w:val="20"/>
          <w:lang w:val="es-ES" w:eastAsia="es-ES"/>
        </w:rPr>
        <w:t xml:space="preserve"> </w:t>
      </w:r>
      <w:r w:rsidRPr="00173BD9">
        <w:rPr>
          <w:rFonts w:cs="Arial"/>
          <w:szCs w:val="20"/>
          <w:lang w:val="es-ES" w:eastAsia="es-ES"/>
        </w:rPr>
        <w:t>original</w:t>
      </w:r>
      <w:r w:rsidRPr="00173BD9">
        <w:rPr>
          <w:rFonts w:eastAsia="Arial,Times New Roman" w:cs="Arial"/>
          <w:szCs w:val="20"/>
          <w:lang w:val="es-ES" w:eastAsia="es-ES"/>
        </w:rPr>
        <w:t>.</w:t>
      </w:r>
      <w:r w:rsidR="002644ED" w:rsidRPr="00173BD9">
        <w:rPr>
          <w:rFonts w:eastAsia="Arial,Times New Roman" w:cs="Arial"/>
          <w:szCs w:val="20"/>
          <w:lang w:val="es-ES" w:eastAsia="es-ES"/>
        </w:rPr>
        <w:t xml:space="preserve"> </w:t>
      </w:r>
      <w:r w:rsidRPr="00173BD9">
        <w:rPr>
          <w:rFonts w:cs="Arial"/>
          <w:szCs w:val="20"/>
          <w:lang w:val="es-ES" w:eastAsia="es-ES"/>
        </w:rPr>
        <w:t>Para</w:t>
      </w:r>
      <w:r w:rsidR="002644ED" w:rsidRPr="00173BD9">
        <w:rPr>
          <w:rFonts w:eastAsia="Arial,Times New Roman" w:cs="Arial"/>
          <w:szCs w:val="20"/>
          <w:lang w:val="es-ES" w:eastAsia="es-ES"/>
        </w:rPr>
        <w:t xml:space="preserve"> </w:t>
      </w:r>
      <w:r w:rsidRPr="00173BD9">
        <w:rPr>
          <w:rFonts w:cs="Arial"/>
          <w:szCs w:val="20"/>
          <w:lang w:val="es-ES" w:eastAsia="es-ES"/>
        </w:rPr>
        <w:t>tal</w:t>
      </w:r>
      <w:r w:rsidR="002644ED" w:rsidRPr="00173BD9">
        <w:rPr>
          <w:rFonts w:eastAsia="Arial,Times New Roman" w:cs="Arial"/>
          <w:szCs w:val="20"/>
          <w:lang w:val="es-ES" w:eastAsia="es-ES"/>
        </w:rPr>
        <w:t xml:space="preserve"> </w:t>
      </w:r>
      <w:r w:rsidRPr="00173BD9">
        <w:rPr>
          <w:rFonts w:cs="Arial"/>
          <w:szCs w:val="20"/>
          <w:lang w:val="es-ES" w:eastAsia="es-ES"/>
        </w:rPr>
        <w:t>fin,</w:t>
      </w:r>
      <w:r w:rsidR="002644ED" w:rsidRPr="00173BD9">
        <w:rPr>
          <w:rFonts w:eastAsia="Arial,Times New Roman" w:cs="Arial"/>
          <w:szCs w:val="20"/>
          <w:lang w:val="es-ES" w:eastAsia="es-ES"/>
        </w:rPr>
        <w:t xml:space="preserve"> </w:t>
      </w:r>
      <w:r w:rsidRPr="00173BD9">
        <w:rPr>
          <w:rFonts w:cs="Arial"/>
          <w:szCs w:val="20"/>
          <w:lang w:val="es-ES" w:eastAsia="es-ES"/>
        </w:rPr>
        <w:t>deberán</w:t>
      </w:r>
      <w:r w:rsidR="002644ED" w:rsidRPr="00173BD9">
        <w:rPr>
          <w:rFonts w:eastAsia="Arial,Times New Roman" w:cs="Arial"/>
          <w:szCs w:val="20"/>
          <w:lang w:val="es-ES" w:eastAsia="es-ES"/>
        </w:rPr>
        <w:t xml:space="preserve"> </w:t>
      </w:r>
      <w:r w:rsidRPr="00173BD9">
        <w:rPr>
          <w:rFonts w:cs="Arial"/>
          <w:szCs w:val="20"/>
          <w:lang w:val="es-ES" w:eastAsia="es-ES"/>
        </w:rPr>
        <w:t>informar</w:t>
      </w:r>
      <w:r w:rsidR="002644ED" w:rsidRPr="00173BD9">
        <w:rPr>
          <w:rFonts w:eastAsia="Arial,Times New Roman" w:cs="Arial"/>
          <w:szCs w:val="20"/>
          <w:lang w:val="es-ES" w:eastAsia="es-ES"/>
        </w:rPr>
        <w:t xml:space="preserve"> </w:t>
      </w:r>
      <w:r w:rsidRPr="00173BD9">
        <w:rPr>
          <w:rFonts w:cs="Arial"/>
          <w:szCs w:val="20"/>
          <w:lang w:val="es-ES" w:eastAsia="es-ES"/>
        </w:rPr>
        <w:t>a</w:t>
      </w:r>
      <w:r w:rsidR="002644ED" w:rsidRPr="00173BD9">
        <w:rPr>
          <w:rFonts w:eastAsia="Arial,Times New Roman" w:cs="Arial"/>
          <w:szCs w:val="20"/>
          <w:lang w:val="es-ES" w:eastAsia="es-ES"/>
        </w:rPr>
        <w:t xml:space="preserve"> </w:t>
      </w:r>
      <w:r w:rsidRPr="00173BD9">
        <w:rPr>
          <w:rFonts w:cs="Arial"/>
          <w:szCs w:val="20"/>
          <w:lang w:val="es-ES" w:eastAsia="es-ES"/>
        </w:rPr>
        <w:t>la</w:t>
      </w:r>
      <w:r w:rsidR="002644ED" w:rsidRPr="00173BD9">
        <w:rPr>
          <w:rFonts w:eastAsia="Arial,Times New Roman" w:cs="Arial"/>
          <w:szCs w:val="20"/>
          <w:lang w:val="es-ES" w:eastAsia="es-ES"/>
        </w:rPr>
        <w:t xml:space="preserve"> </w:t>
      </w:r>
      <w:r w:rsidRPr="00173BD9">
        <w:rPr>
          <w:rFonts w:cs="Arial"/>
          <w:szCs w:val="20"/>
          <w:lang w:val="es-ES" w:eastAsia="es-ES"/>
        </w:rPr>
        <w:t>Entidad,</w:t>
      </w:r>
      <w:r w:rsidR="002644ED" w:rsidRPr="00173BD9">
        <w:rPr>
          <w:rFonts w:eastAsia="Arial,Times New Roman" w:cs="Arial"/>
          <w:szCs w:val="20"/>
          <w:lang w:val="es-ES" w:eastAsia="es-ES"/>
        </w:rPr>
        <w:t xml:space="preserve"> </w:t>
      </w:r>
      <w:r w:rsidRPr="00173BD9">
        <w:rPr>
          <w:rFonts w:cs="Arial"/>
          <w:szCs w:val="20"/>
          <w:lang w:val="es-ES" w:eastAsia="es-ES"/>
        </w:rPr>
        <w:t>mediante</w:t>
      </w:r>
      <w:r w:rsidR="002644ED" w:rsidRPr="00173BD9">
        <w:rPr>
          <w:rFonts w:eastAsia="Arial,Times New Roman" w:cs="Arial"/>
          <w:szCs w:val="20"/>
          <w:lang w:val="es-ES" w:eastAsia="es-ES"/>
        </w:rPr>
        <w:t xml:space="preserve"> </w:t>
      </w:r>
      <w:r w:rsidRPr="00173BD9">
        <w:rPr>
          <w:rFonts w:cs="Arial"/>
          <w:szCs w:val="20"/>
          <w:lang w:val="es-ES" w:eastAsia="es-ES"/>
        </w:rPr>
        <w:t>comunicación</w:t>
      </w:r>
      <w:r w:rsidR="002644ED" w:rsidRPr="00173BD9">
        <w:rPr>
          <w:rFonts w:eastAsia="Arial,Times New Roman" w:cs="Arial"/>
          <w:szCs w:val="20"/>
          <w:lang w:val="es-ES" w:eastAsia="es-ES"/>
        </w:rPr>
        <w:t xml:space="preserve"> </w:t>
      </w:r>
      <w:r w:rsidRPr="00173BD9">
        <w:rPr>
          <w:rFonts w:cs="Arial"/>
          <w:szCs w:val="20"/>
          <w:lang w:val="es-ES" w:eastAsia="es-ES"/>
        </w:rPr>
        <w:t>escrita,</w:t>
      </w:r>
      <w:r w:rsidR="002644ED" w:rsidRPr="00173BD9">
        <w:rPr>
          <w:rFonts w:eastAsia="Arial,Times New Roman" w:cs="Arial"/>
          <w:szCs w:val="20"/>
          <w:lang w:val="es-ES" w:eastAsia="es-ES"/>
        </w:rPr>
        <w:t xml:space="preserve"> </w:t>
      </w:r>
      <w:r w:rsidRPr="00173BD9">
        <w:rPr>
          <w:rFonts w:cs="Arial"/>
          <w:szCs w:val="20"/>
          <w:lang w:val="es-ES" w:eastAsia="es-ES"/>
        </w:rPr>
        <w:t>indicando</w:t>
      </w:r>
      <w:r w:rsidR="002644ED" w:rsidRPr="00173BD9">
        <w:rPr>
          <w:rFonts w:eastAsia="Arial,Times New Roman" w:cs="Arial"/>
          <w:szCs w:val="20"/>
          <w:lang w:val="es-ES" w:eastAsia="es-ES"/>
        </w:rPr>
        <w:t xml:space="preserve"> </w:t>
      </w:r>
      <w:r w:rsidRPr="00173BD9">
        <w:rPr>
          <w:rFonts w:cs="Arial"/>
          <w:szCs w:val="20"/>
          <w:lang w:val="es-ES" w:eastAsia="es-ES"/>
        </w:rPr>
        <w:t>el</w:t>
      </w:r>
      <w:r w:rsidR="002644ED" w:rsidRPr="00173BD9">
        <w:rPr>
          <w:rFonts w:eastAsia="Arial,Times New Roman" w:cs="Arial"/>
          <w:szCs w:val="20"/>
          <w:lang w:val="es-ES" w:eastAsia="es-ES"/>
        </w:rPr>
        <w:t xml:space="preserve"> </w:t>
      </w:r>
      <w:r w:rsidR="00F32F16" w:rsidRPr="00173BD9">
        <w:rPr>
          <w:rFonts w:cs="Arial"/>
          <w:szCs w:val="20"/>
          <w:lang w:val="es-ES" w:eastAsia="es-ES"/>
        </w:rPr>
        <w:t>Proceso</w:t>
      </w:r>
      <w:r w:rsidR="002644ED" w:rsidRPr="00173BD9">
        <w:rPr>
          <w:rFonts w:eastAsia="Arial,Times New Roman" w:cs="Arial"/>
          <w:szCs w:val="20"/>
          <w:lang w:val="es-ES" w:eastAsia="es-ES"/>
        </w:rPr>
        <w:t xml:space="preserve"> </w:t>
      </w:r>
      <w:r w:rsidRPr="00173BD9">
        <w:rPr>
          <w:rFonts w:cs="Arial"/>
          <w:szCs w:val="20"/>
          <w:lang w:val="es-ES" w:eastAsia="es-ES"/>
        </w:rPr>
        <w:t>en</w:t>
      </w:r>
      <w:r w:rsidR="002644ED" w:rsidRPr="00173BD9">
        <w:rPr>
          <w:rFonts w:eastAsia="Arial,Times New Roman" w:cs="Arial"/>
          <w:szCs w:val="20"/>
          <w:lang w:val="es-ES" w:eastAsia="es-ES"/>
        </w:rPr>
        <w:t xml:space="preserve"> </w:t>
      </w:r>
      <w:r w:rsidRPr="00173BD9">
        <w:rPr>
          <w:rFonts w:cs="Arial"/>
          <w:szCs w:val="20"/>
          <w:lang w:val="es-ES" w:eastAsia="es-ES"/>
        </w:rPr>
        <w:t>el</w:t>
      </w:r>
      <w:r w:rsidR="002644ED" w:rsidRPr="00173BD9">
        <w:rPr>
          <w:rFonts w:eastAsia="Arial,Times New Roman" w:cs="Arial"/>
          <w:szCs w:val="20"/>
          <w:lang w:val="es-ES" w:eastAsia="es-ES"/>
        </w:rPr>
        <w:t xml:space="preserve"> </w:t>
      </w:r>
      <w:r w:rsidRPr="00173BD9">
        <w:rPr>
          <w:rFonts w:cs="Arial"/>
          <w:szCs w:val="20"/>
          <w:lang w:val="es-ES" w:eastAsia="es-ES"/>
        </w:rPr>
        <w:t>cual</w:t>
      </w:r>
      <w:r w:rsidR="002644ED" w:rsidRPr="00173BD9">
        <w:rPr>
          <w:rFonts w:eastAsia="Arial,Times New Roman" w:cs="Arial"/>
          <w:szCs w:val="20"/>
          <w:lang w:val="es-ES" w:eastAsia="es-ES"/>
        </w:rPr>
        <w:t xml:space="preserve"> </w:t>
      </w:r>
      <w:r w:rsidRPr="00173BD9">
        <w:rPr>
          <w:rFonts w:cs="Arial"/>
          <w:szCs w:val="20"/>
          <w:lang w:val="es-ES" w:eastAsia="es-ES"/>
        </w:rPr>
        <w:t>el</w:t>
      </w:r>
      <w:r w:rsidR="002644ED" w:rsidRPr="00173BD9">
        <w:rPr>
          <w:rFonts w:eastAsia="Arial,Times New Roman" w:cs="Arial"/>
          <w:szCs w:val="20"/>
          <w:lang w:val="es-ES" w:eastAsia="es-ES"/>
        </w:rPr>
        <w:t xml:space="preserve"> </w:t>
      </w:r>
      <w:r w:rsidRPr="00173BD9">
        <w:rPr>
          <w:rFonts w:cs="Arial"/>
          <w:szCs w:val="20"/>
          <w:lang w:val="es-ES" w:eastAsia="es-ES"/>
        </w:rPr>
        <w:t>contratista</w:t>
      </w:r>
      <w:r w:rsidR="002644ED" w:rsidRPr="00173BD9">
        <w:rPr>
          <w:rFonts w:eastAsia="Arial,Times New Roman" w:cs="Arial"/>
          <w:szCs w:val="20"/>
          <w:lang w:val="es-ES" w:eastAsia="es-ES"/>
        </w:rPr>
        <w:t xml:space="preserve"> </w:t>
      </w:r>
      <w:r w:rsidRPr="00173BD9">
        <w:rPr>
          <w:rFonts w:cs="Arial"/>
          <w:szCs w:val="20"/>
          <w:lang w:val="es-ES" w:eastAsia="es-ES"/>
        </w:rPr>
        <w:t>certificó</w:t>
      </w:r>
      <w:r w:rsidR="002644ED" w:rsidRPr="00173BD9">
        <w:rPr>
          <w:rFonts w:eastAsia="Arial,Times New Roman" w:cs="Arial"/>
          <w:szCs w:val="20"/>
          <w:lang w:val="es-ES" w:eastAsia="es-ES"/>
        </w:rPr>
        <w:t xml:space="preserve"> </w:t>
      </w:r>
      <w:r w:rsidRPr="00173BD9">
        <w:rPr>
          <w:rFonts w:cs="Arial"/>
          <w:szCs w:val="20"/>
          <w:lang w:val="es-ES" w:eastAsia="es-ES"/>
        </w:rPr>
        <w:t>la</w:t>
      </w:r>
      <w:r w:rsidR="002644ED" w:rsidRPr="00173BD9">
        <w:rPr>
          <w:rFonts w:eastAsia="Arial,Times New Roman" w:cs="Arial"/>
          <w:szCs w:val="20"/>
          <w:lang w:val="es-ES" w:eastAsia="es-ES"/>
        </w:rPr>
        <w:t xml:space="preserve"> </w:t>
      </w:r>
      <w:r w:rsidRPr="00173BD9">
        <w:rPr>
          <w:rFonts w:cs="Arial"/>
          <w:szCs w:val="20"/>
          <w:lang w:val="es-ES" w:eastAsia="es-ES"/>
        </w:rPr>
        <w:t>respectiva</w:t>
      </w:r>
      <w:r w:rsidR="002644ED" w:rsidRPr="00173BD9">
        <w:rPr>
          <w:rFonts w:eastAsia="Arial,Times New Roman" w:cs="Arial"/>
          <w:szCs w:val="20"/>
          <w:lang w:val="es-ES" w:eastAsia="es-ES"/>
        </w:rPr>
        <w:t xml:space="preserve"> </w:t>
      </w:r>
      <w:r w:rsidRPr="00173BD9">
        <w:rPr>
          <w:rFonts w:cs="Arial"/>
          <w:szCs w:val="20"/>
          <w:lang w:val="es-ES" w:eastAsia="es-ES"/>
        </w:rPr>
        <w:t>subcontratación.</w:t>
      </w:r>
    </w:p>
    <w:p w14:paraId="1A7877C3" w14:textId="3B8E5058" w:rsidR="001F3D1F" w:rsidRPr="00173BD9" w:rsidRDefault="00002CB8" w:rsidP="004130DD">
      <w:pPr>
        <w:spacing w:line="276" w:lineRule="auto"/>
        <w:jc w:val="both"/>
        <w:rPr>
          <w:rFonts w:cs="Arial"/>
          <w:szCs w:val="20"/>
          <w:lang w:val="es-ES" w:eastAsia="es-ES"/>
        </w:rPr>
      </w:pPr>
      <w:r w:rsidRPr="00173BD9">
        <w:rPr>
          <w:rFonts w:cs="Arial"/>
          <w:szCs w:val="20"/>
          <w:lang w:val="es-ES" w:eastAsia="es-ES"/>
        </w:rPr>
        <w:t>La</w:t>
      </w:r>
      <w:r w:rsidR="002644ED" w:rsidRPr="00173BD9">
        <w:rPr>
          <w:rFonts w:eastAsia="Arial,Times New Roman" w:cs="Arial"/>
          <w:szCs w:val="20"/>
          <w:lang w:val="es-ES" w:eastAsia="es-ES"/>
        </w:rPr>
        <w:t xml:space="preserve"> </w:t>
      </w:r>
      <w:r w:rsidRPr="00173BD9">
        <w:rPr>
          <w:rFonts w:cs="Arial"/>
          <w:szCs w:val="20"/>
          <w:lang w:val="es-ES" w:eastAsia="es-ES"/>
        </w:rPr>
        <w:t>obligación</w:t>
      </w:r>
      <w:r w:rsidR="002644ED" w:rsidRPr="00173BD9">
        <w:rPr>
          <w:rFonts w:eastAsia="Arial,Times New Roman" w:cs="Arial"/>
          <w:szCs w:val="20"/>
          <w:lang w:val="es-ES" w:eastAsia="es-ES"/>
        </w:rPr>
        <w:t xml:space="preserve"> </w:t>
      </w:r>
      <w:r w:rsidRPr="00173BD9">
        <w:rPr>
          <w:rFonts w:cs="Arial"/>
          <w:szCs w:val="20"/>
          <w:lang w:val="es-ES" w:eastAsia="es-ES"/>
        </w:rPr>
        <w:t>de</w:t>
      </w:r>
      <w:r w:rsidR="002644ED" w:rsidRPr="00173BD9">
        <w:rPr>
          <w:rFonts w:eastAsia="Arial,Times New Roman" w:cs="Arial"/>
          <w:szCs w:val="20"/>
          <w:lang w:val="es-ES" w:eastAsia="es-ES"/>
        </w:rPr>
        <w:t xml:space="preserve"> </w:t>
      </w:r>
      <w:r w:rsidRPr="00173BD9">
        <w:rPr>
          <w:rFonts w:cs="Arial"/>
          <w:szCs w:val="20"/>
          <w:lang w:val="es-ES" w:eastAsia="es-ES"/>
        </w:rPr>
        <w:t>informar</w:t>
      </w:r>
      <w:r w:rsidR="002644ED" w:rsidRPr="00173BD9">
        <w:rPr>
          <w:rFonts w:eastAsia="Arial,Times New Roman" w:cs="Arial"/>
          <w:szCs w:val="20"/>
          <w:lang w:val="es-ES" w:eastAsia="es-ES"/>
        </w:rPr>
        <w:t xml:space="preserve"> </w:t>
      </w:r>
      <w:r w:rsidRPr="00173BD9">
        <w:rPr>
          <w:rFonts w:cs="Arial"/>
          <w:szCs w:val="20"/>
          <w:lang w:val="es-ES" w:eastAsia="es-ES"/>
        </w:rPr>
        <w:t>las</w:t>
      </w:r>
      <w:r w:rsidR="002644ED" w:rsidRPr="00173BD9">
        <w:rPr>
          <w:rFonts w:eastAsia="Arial,Times New Roman" w:cs="Arial"/>
          <w:szCs w:val="20"/>
          <w:lang w:val="es-ES" w:eastAsia="es-ES"/>
        </w:rPr>
        <w:t xml:space="preserve"> </w:t>
      </w:r>
      <w:r w:rsidRPr="00173BD9">
        <w:rPr>
          <w:rFonts w:cs="Arial"/>
          <w:szCs w:val="20"/>
          <w:lang w:val="es-ES" w:eastAsia="es-ES"/>
        </w:rPr>
        <w:t>situaciones</w:t>
      </w:r>
      <w:r w:rsidR="002644ED" w:rsidRPr="00173BD9">
        <w:rPr>
          <w:rFonts w:eastAsia="Arial,Times New Roman" w:cs="Arial"/>
          <w:szCs w:val="20"/>
          <w:lang w:val="es-ES" w:eastAsia="es-ES"/>
        </w:rPr>
        <w:t xml:space="preserve"> </w:t>
      </w:r>
      <w:r w:rsidRPr="00173BD9">
        <w:rPr>
          <w:rFonts w:cs="Arial"/>
          <w:szCs w:val="20"/>
          <w:lang w:val="es-ES" w:eastAsia="es-ES"/>
        </w:rPr>
        <w:t>de</w:t>
      </w:r>
      <w:r w:rsidR="002644ED" w:rsidRPr="00173BD9">
        <w:rPr>
          <w:rFonts w:eastAsia="Arial,Times New Roman" w:cs="Arial"/>
          <w:szCs w:val="20"/>
          <w:lang w:val="es-ES" w:eastAsia="es-ES"/>
        </w:rPr>
        <w:t xml:space="preserve"> </w:t>
      </w:r>
      <w:r w:rsidR="00FB3FCD" w:rsidRPr="00173BD9">
        <w:rPr>
          <w:rFonts w:cs="Arial"/>
          <w:szCs w:val="20"/>
          <w:lang w:val="es-ES" w:eastAsia="es-ES"/>
        </w:rPr>
        <w:t>subcontratación</w:t>
      </w:r>
      <w:r w:rsidR="002644ED" w:rsidRPr="00173BD9">
        <w:rPr>
          <w:rFonts w:eastAsia="Arial,Times New Roman" w:cs="Arial"/>
          <w:szCs w:val="20"/>
          <w:lang w:val="es-ES" w:eastAsia="es-ES"/>
        </w:rPr>
        <w:t xml:space="preserve"> </w:t>
      </w:r>
      <w:r w:rsidR="00FB3FCD" w:rsidRPr="00173BD9">
        <w:rPr>
          <w:rFonts w:cs="Arial"/>
          <w:szCs w:val="20"/>
          <w:lang w:val="es-ES" w:eastAsia="es-ES"/>
        </w:rPr>
        <w:t>estará</w:t>
      </w:r>
      <w:r w:rsidR="002644ED" w:rsidRPr="00173BD9">
        <w:rPr>
          <w:rFonts w:eastAsia="Arial,Times New Roman" w:cs="Arial"/>
          <w:szCs w:val="20"/>
          <w:lang w:val="es-ES" w:eastAsia="es-ES"/>
        </w:rPr>
        <w:t xml:space="preserve"> </w:t>
      </w:r>
      <w:r w:rsidRPr="00173BD9">
        <w:rPr>
          <w:rFonts w:cs="Arial"/>
          <w:szCs w:val="20"/>
          <w:lang w:val="es-ES" w:eastAsia="es-ES"/>
        </w:rPr>
        <w:t>en</w:t>
      </w:r>
      <w:r w:rsidR="002644ED" w:rsidRPr="00173BD9">
        <w:rPr>
          <w:rFonts w:eastAsia="Arial,Times New Roman" w:cs="Arial"/>
          <w:szCs w:val="20"/>
          <w:lang w:val="es-ES" w:eastAsia="es-ES"/>
        </w:rPr>
        <w:t xml:space="preserve"> </w:t>
      </w:r>
      <w:r w:rsidRPr="00173BD9">
        <w:rPr>
          <w:rFonts w:cs="Arial"/>
          <w:szCs w:val="20"/>
          <w:lang w:val="es-ES" w:eastAsia="es-ES"/>
        </w:rPr>
        <w:t>cabeza</w:t>
      </w:r>
      <w:r w:rsidR="002644ED" w:rsidRPr="00173BD9">
        <w:rPr>
          <w:rFonts w:eastAsia="Arial,Times New Roman" w:cs="Arial"/>
          <w:szCs w:val="20"/>
          <w:lang w:val="es-ES" w:eastAsia="es-ES"/>
        </w:rPr>
        <w:t xml:space="preserve"> </w:t>
      </w:r>
      <w:r w:rsidRPr="00173BD9">
        <w:rPr>
          <w:rFonts w:cs="Arial"/>
          <w:szCs w:val="20"/>
          <w:lang w:val="es-ES" w:eastAsia="es-ES"/>
        </w:rPr>
        <w:t>de</w:t>
      </w:r>
      <w:r w:rsidR="002644ED" w:rsidRPr="00173BD9">
        <w:rPr>
          <w:rFonts w:eastAsia="Arial,Times New Roman" w:cs="Arial"/>
          <w:szCs w:val="20"/>
          <w:lang w:val="es-ES" w:eastAsia="es-ES"/>
        </w:rPr>
        <w:t xml:space="preserve"> </w:t>
      </w:r>
      <w:r w:rsidRPr="00173BD9">
        <w:rPr>
          <w:rFonts w:cs="Arial"/>
          <w:szCs w:val="20"/>
          <w:lang w:val="es-ES" w:eastAsia="es-ES"/>
        </w:rPr>
        <w:t>los</w:t>
      </w:r>
      <w:r w:rsidR="002644ED" w:rsidRPr="00173BD9">
        <w:rPr>
          <w:rFonts w:eastAsia="Arial,Times New Roman" w:cs="Arial"/>
          <w:szCs w:val="20"/>
          <w:lang w:val="es-ES" w:eastAsia="es-ES"/>
        </w:rPr>
        <w:t xml:space="preserve"> </w:t>
      </w:r>
      <w:r w:rsidR="00E633D4" w:rsidRPr="00173BD9">
        <w:rPr>
          <w:rFonts w:cs="Arial"/>
          <w:szCs w:val="20"/>
          <w:lang w:val="es-ES" w:eastAsia="es-ES"/>
        </w:rPr>
        <w:t>Proponentes</w:t>
      </w:r>
      <w:r w:rsidR="002644ED" w:rsidRPr="00173BD9">
        <w:rPr>
          <w:rFonts w:eastAsia="Arial,Times New Roman" w:cs="Arial"/>
          <w:szCs w:val="20"/>
          <w:lang w:val="es-ES" w:eastAsia="es-ES"/>
        </w:rPr>
        <w:t xml:space="preserve"> </w:t>
      </w:r>
      <w:r w:rsidRPr="00173BD9">
        <w:rPr>
          <w:rFonts w:cs="Arial"/>
          <w:szCs w:val="20"/>
          <w:lang w:val="es-ES" w:eastAsia="es-ES"/>
        </w:rPr>
        <w:t>y</w:t>
      </w:r>
      <w:r w:rsidR="002644ED" w:rsidRPr="00173BD9">
        <w:rPr>
          <w:rFonts w:eastAsia="Arial,Times New Roman" w:cs="Arial"/>
          <w:szCs w:val="20"/>
          <w:lang w:val="es-ES" w:eastAsia="es-ES"/>
        </w:rPr>
        <w:t xml:space="preserve"> </w:t>
      </w:r>
      <w:r w:rsidR="00FB3FCD" w:rsidRPr="00173BD9">
        <w:rPr>
          <w:rFonts w:cs="Arial"/>
          <w:szCs w:val="20"/>
          <w:lang w:val="es-ES" w:eastAsia="es-ES"/>
        </w:rPr>
        <w:t xml:space="preserve">de </w:t>
      </w:r>
      <w:r w:rsidRPr="00173BD9">
        <w:rPr>
          <w:rFonts w:cs="Arial"/>
          <w:szCs w:val="20"/>
          <w:lang w:val="es-ES" w:eastAsia="es-ES"/>
        </w:rPr>
        <w:t>ninguna</w:t>
      </w:r>
      <w:r w:rsidR="002644ED" w:rsidRPr="00173BD9">
        <w:rPr>
          <w:rFonts w:eastAsia="Arial,Times New Roman" w:cs="Arial"/>
          <w:szCs w:val="20"/>
          <w:lang w:val="es-ES" w:eastAsia="es-ES"/>
        </w:rPr>
        <w:t xml:space="preserve"> </w:t>
      </w:r>
      <w:r w:rsidRPr="00173BD9">
        <w:rPr>
          <w:rFonts w:cs="Arial"/>
          <w:szCs w:val="20"/>
          <w:lang w:val="es-ES" w:eastAsia="es-ES"/>
        </w:rPr>
        <w:t>manera</w:t>
      </w:r>
      <w:r w:rsidR="002644ED" w:rsidRPr="00173BD9">
        <w:rPr>
          <w:rFonts w:eastAsia="Arial,Times New Roman" w:cs="Arial"/>
          <w:szCs w:val="20"/>
          <w:lang w:val="es-ES" w:eastAsia="es-ES"/>
        </w:rPr>
        <w:t xml:space="preserve"> </w:t>
      </w:r>
      <w:r w:rsidRPr="00173BD9">
        <w:rPr>
          <w:rFonts w:cs="Arial"/>
          <w:szCs w:val="20"/>
          <w:lang w:val="es-ES" w:eastAsia="es-ES"/>
        </w:rPr>
        <w:t>dicha</w:t>
      </w:r>
      <w:r w:rsidR="002644ED" w:rsidRPr="00173BD9">
        <w:rPr>
          <w:rFonts w:eastAsia="Arial,Times New Roman" w:cs="Arial"/>
          <w:szCs w:val="20"/>
          <w:lang w:val="es-ES" w:eastAsia="es-ES"/>
        </w:rPr>
        <w:t xml:space="preserve"> </w:t>
      </w:r>
      <w:r w:rsidRPr="00173BD9">
        <w:rPr>
          <w:rFonts w:cs="Arial"/>
          <w:szCs w:val="20"/>
          <w:lang w:val="es-ES" w:eastAsia="es-ES"/>
        </w:rPr>
        <w:t>obligación</w:t>
      </w:r>
      <w:r w:rsidR="002644ED" w:rsidRPr="00173BD9">
        <w:rPr>
          <w:rFonts w:eastAsia="Arial,Times New Roman" w:cs="Arial"/>
          <w:szCs w:val="20"/>
          <w:lang w:val="es-ES" w:eastAsia="es-ES"/>
        </w:rPr>
        <w:t xml:space="preserve"> </w:t>
      </w:r>
      <w:r w:rsidRPr="00173BD9">
        <w:rPr>
          <w:rFonts w:cs="Arial"/>
          <w:szCs w:val="20"/>
          <w:lang w:val="es-ES" w:eastAsia="es-ES"/>
        </w:rPr>
        <w:t>será</w:t>
      </w:r>
      <w:r w:rsidR="002644ED" w:rsidRPr="00173BD9">
        <w:rPr>
          <w:rFonts w:eastAsia="Arial,Times New Roman" w:cs="Arial"/>
          <w:szCs w:val="20"/>
          <w:lang w:val="es-ES" w:eastAsia="es-ES"/>
        </w:rPr>
        <w:t xml:space="preserve"> </w:t>
      </w:r>
      <w:r w:rsidRPr="00173BD9">
        <w:rPr>
          <w:rFonts w:cs="Arial"/>
          <w:szCs w:val="20"/>
          <w:lang w:val="es-ES" w:eastAsia="es-ES"/>
        </w:rPr>
        <w:t>de</w:t>
      </w:r>
      <w:r w:rsidR="002644ED" w:rsidRPr="00173BD9">
        <w:rPr>
          <w:rFonts w:eastAsia="Arial,Times New Roman" w:cs="Arial"/>
          <w:szCs w:val="20"/>
          <w:lang w:val="es-ES" w:eastAsia="es-ES"/>
        </w:rPr>
        <w:t xml:space="preserve"> </w:t>
      </w:r>
      <w:r w:rsidRPr="00173BD9">
        <w:rPr>
          <w:rFonts w:cs="Arial"/>
          <w:szCs w:val="20"/>
          <w:lang w:val="es-ES" w:eastAsia="es-ES"/>
        </w:rPr>
        <w:t>la</w:t>
      </w:r>
      <w:r w:rsidR="002644ED" w:rsidRPr="00173BD9">
        <w:rPr>
          <w:rFonts w:eastAsia="Arial,Times New Roman" w:cs="Arial"/>
          <w:szCs w:val="20"/>
          <w:lang w:val="es-ES" w:eastAsia="es-ES"/>
        </w:rPr>
        <w:t xml:space="preserve"> </w:t>
      </w:r>
      <w:r w:rsidR="00FB3FCD" w:rsidRPr="00173BD9">
        <w:rPr>
          <w:rFonts w:cs="Arial"/>
          <w:szCs w:val="20"/>
          <w:lang w:val="es-ES" w:eastAsia="es-ES"/>
        </w:rPr>
        <w:t>Entidad. E</w:t>
      </w:r>
      <w:r w:rsidRPr="00173BD9">
        <w:rPr>
          <w:rFonts w:cs="Arial"/>
          <w:szCs w:val="20"/>
          <w:lang w:val="es-ES" w:eastAsia="es-ES"/>
        </w:rPr>
        <w:t>n</w:t>
      </w:r>
      <w:r w:rsidR="002644ED" w:rsidRPr="00173BD9">
        <w:rPr>
          <w:rFonts w:eastAsia="Arial,Times New Roman" w:cs="Arial"/>
          <w:szCs w:val="20"/>
          <w:lang w:val="es-ES" w:eastAsia="es-ES"/>
        </w:rPr>
        <w:t xml:space="preserve"> </w:t>
      </w:r>
      <w:r w:rsidRPr="00173BD9">
        <w:rPr>
          <w:rFonts w:cs="Arial"/>
          <w:szCs w:val="20"/>
          <w:lang w:val="es-ES" w:eastAsia="es-ES"/>
        </w:rPr>
        <w:t>aquellos</w:t>
      </w:r>
      <w:r w:rsidR="002644ED" w:rsidRPr="00173BD9">
        <w:rPr>
          <w:rFonts w:eastAsia="Arial,Times New Roman" w:cs="Arial"/>
          <w:szCs w:val="20"/>
          <w:lang w:val="es-ES" w:eastAsia="es-ES"/>
        </w:rPr>
        <w:t xml:space="preserve"> </w:t>
      </w:r>
      <w:r w:rsidRPr="00173BD9">
        <w:rPr>
          <w:rFonts w:cs="Arial"/>
          <w:szCs w:val="20"/>
          <w:lang w:val="es-ES" w:eastAsia="es-ES"/>
        </w:rPr>
        <w:t>casos</w:t>
      </w:r>
      <w:r w:rsidR="002644ED" w:rsidRPr="00173BD9">
        <w:rPr>
          <w:rFonts w:eastAsia="Arial,Times New Roman" w:cs="Arial"/>
          <w:szCs w:val="20"/>
          <w:lang w:val="es-ES" w:eastAsia="es-ES"/>
        </w:rPr>
        <w:t xml:space="preserve"> </w:t>
      </w:r>
      <w:r w:rsidRPr="00173BD9">
        <w:rPr>
          <w:rFonts w:cs="Arial"/>
          <w:szCs w:val="20"/>
          <w:lang w:val="es-ES" w:eastAsia="es-ES"/>
        </w:rPr>
        <w:t>en</w:t>
      </w:r>
      <w:r w:rsidR="002644ED" w:rsidRPr="00173BD9">
        <w:rPr>
          <w:rFonts w:eastAsia="Arial,Times New Roman" w:cs="Arial"/>
          <w:szCs w:val="20"/>
          <w:lang w:val="es-ES" w:eastAsia="es-ES"/>
        </w:rPr>
        <w:t xml:space="preserve"> </w:t>
      </w:r>
      <w:r w:rsidRPr="00173BD9">
        <w:rPr>
          <w:rFonts w:cs="Arial"/>
          <w:szCs w:val="20"/>
          <w:lang w:val="es-ES" w:eastAsia="es-ES"/>
        </w:rPr>
        <w:t>los</w:t>
      </w:r>
      <w:r w:rsidR="002644ED" w:rsidRPr="00173BD9">
        <w:rPr>
          <w:rFonts w:eastAsia="Arial,Times New Roman" w:cs="Arial"/>
          <w:szCs w:val="20"/>
          <w:lang w:val="es-ES" w:eastAsia="es-ES"/>
        </w:rPr>
        <w:t xml:space="preserve"> </w:t>
      </w:r>
      <w:r w:rsidRPr="00173BD9">
        <w:rPr>
          <w:rFonts w:cs="Arial"/>
          <w:szCs w:val="20"/>
          <w:lang w:val="es-ES" w:eastAsia="es-ES"/>
        </w:rPr>
        <w:t>que</w:t>
      </w:r>
      <w:r w:rsidR="002644ED" w:rsidRPr="00173BD9">
        <w:rPr>
          <w:rFonts w:eastAsia="Arial,Times New Roman" w:cs="Arial"/>
          <w:szCs w:val="20"/>
          <w:lang w:val="es-ES" w:eastAsia="es-ES"/>
        </w:rPr>
        <w:t xml:space="preserve"> </w:t>
      </w:r>
      <w:r w:rsidRPr="00173BD9">
        <w:rPr>
          <w:rFonts w:cs="Arial"/>
          <w:szCs w:val="20"/>
          <w:lang w:val="es-ES" w:eastAsia="es-ES"/>
        </w:rPr>
        <w:t>el</w:t>
      </w:r>
      <w:r w:rsidR="002644ED" w:rsidRPr="00173BD9">
        <w:rPr>
          <w:rFonts w:eastAsia="Arial,Times New Roman" w:cs="Arial"/>
          <w:szCs w:val="20"/>
          <w:lang w:val="es-ES" w:eastAsia="es-ES"/>
        </w:rPr>
        <w:t xml:space="preserve"> </w:t>
      </w:r>
      <w:r w:rsidR="003C407D" w:rsidRPr="00173BD9">
        <w:rPr>
          <w:rFonts w:cs="Arial"/>
          <w:szCs w:val="20"/>
          <w:lang w:val="es-ES" w:eastAsia="es-ES"/>
        </w:rPr>
        <w:t>Proponente</w:t>
      </w:r>
      <w:r w:rsidR="002644ED" w:rsidRPr="00173BD9">
        <w:rPr>
          <w:rFonts w:eastAsia="Arial,Times New Roman" w:cs="Arial"/>
          <w:szCs w:val="20"/>
          <w:lang w:val="es-ES" w:eastAsia="es-ES"/>
        </w:rPr>
        <w:t xml:space="preserve"> </w:t>
      </w:r>
      <w:r w:rsidRPr="00173BD9">
        <w:rPr>
          <w:rFonts w:cs="Arial"/>
          <w:szCs w:val="20"/>
          <w:lang w:val="es-ES" w:eastAsia="es-ES"/>
        </w:rPr>
        <w:t>no</w:t>
      </w:r>
      <w:r w:rsidR="002644ED" w:rsidRPr="00173BD9">
        <w:rPr>
          <w:rFonts w:eastAsia="Arial,Times New Roman" w:cs="Arial"/>
          <w:szCs w:val="20"/>
          <w:lang w:val="es-ES" w:eastAsia="es-ES"/>
        </w:rPr>
        <w:t xml:space="preserve"> </w:t>
      </w:r>
      <w:r w:rsidRPr="00173BD9">
        <w:rPr>
          <w:rFonts w:cs="Arial"/>
          <w:szCs w:val="20"/>
          <w:lang w:val="es-ES" w:eastAsia="es-ES"/>
        </w:rPr>
        <w:t>advierta</w:t>
      </w:r>
      <w:r w:rsidR="002644ED" w:rsidRPr="00173BD9">
        <w:rPr>
          <w:rFonts w:eastAsia="Arial,Times New Roman" w:cs="Arial"/>
          <w:szCs w:val="20"/>
          <w:lang w:val="es-ES" w:eastAsia="es-ES"/>
        </w:rPr>
        <w:t xml:space="preserve"> </w:t>
      </w:r>
      <w:r w:rsidRPr="00173BD9">
        <w:rPr>
          <w:rFonts w:cs="Arial"/>
          <w:szCs w:val="20"/>
          <w:lang w:val="es-ES" w:eastAsia="es-ES"/>
        </w:rPr>
        <w:t>tal</w:t>
      </w:r>
      <w:r w:rsidR="002644ED" w:rsidRPr="00173BD9">
        <w:rPr>
          <w:rFonts w:eastAsia="Arial,Times New Roman" w:cs="Arial"/>
          <w:szCs w:val="20"/>
          <w:lang w:val="es-ES" w:eastAsia="es-ES"/>
        </w:rPr>
        <w:t xml:space="preserve"> </w:t>
      </w:r>
      <w:r w:rsidRPr="00173BD9">
        <w:rPr>
          <w:rFonts w:cs="Arial"/>
          <w:szCs w:val="20"/>
          <w:lang w:val="es-ES" w:eastAsia="es-ES"/>
        </w:rPr>
        <w:t>situación,</w:t>
      </w:r>
      <w:r w:rsidR="002644ED" w:rsidRPr="00173BD9">
        <w:rPr>
          <w:rFonts w:eastAsia="Arial,Times New Roman" w:cs="Arial"/>
          <w:szCs w:val="20"/>
          <w:lang w:val="es-ES" w:eastAsia="es-ES"/>
        </w:rPr>
        <w:t xml:space="preserve"> </w:t>
      </w:r>
      <w:r w:rsidRPr="00173BD9">
        <w:rPr>
          <w:rFonts w:cs="Arial"/>
          <w:szCs w:val="20"/>
          <w:lang w:val="es-ES" w:eastAsia="es-ES"/>
        </w:rPr>
        <w:t>la</w:t>
      </w:r>
      <w:r w:rsidR="002644ED" w:rsidRPr="00173BD9">
        <w:rPr>
          <w:rFonts w:eastAsia="Arial,Times New Roman" w:cs="Arial"/>
          <w:szCs w:val="20"/>
          <w:lang w:val="es-ES" w:eastAsia="es-ES"/>
        </w:rPr>
        <w:t xml:space="preserve"> </w:t>
      </w:r>
      <w:r w:rsidRPr="00173BD9">
        <w:rPr>
          <w:rFonts w:cs="Arial"/>
          <w:szCs w:val="20"/>
          <w:lang w:val="es-ES" w:eastAsia="es-ES"/>
        </w:rPr>
        <w:t>Entidad</w:t>
      </w:r>
      <w:r w:rsidR="002644ED" w:rsidRPr="00173BD9">
        <w:rPr>
          <w:rFonts w:eastAsia="Arial,Times New Roman" w:cs="Arial"/>
          <w:szCs w:val="20"/>
          <w:lang w:val="es-ES" w:eastAsia="es-ES"/>
        </w:rPr>
        <w:t xml:space="preserve"> </w:t>
      </w:r>
      <w:r w:rsidRPr="00173BD9">
        <w:rPr>
          <w:rFonts w:cs="Arial"/>
          <w:szCs w:val="20"/>
          <w:lang w:val="es-ES" w:eastAsia="es-ES"/>
        </w:rPr>
        <w:t>no</w:t>
      </w:r>
      <w:r w:rsidR="002644ED" w:rsidRPr="00173BD9">
        <w:rPr>
          <w:rFonts w:eastAsia="Arial,Times New Roman" w:cs="Arial"/>
          <w:szCs w:val="20"/>
          <w:lang w:val="es-ES" w:eastAsia="es-ES"/>
        </w:rPr>
        <w:t xml:space="preserve"> </w:t>
      </w:r>
      <w:r w:rsidRPr="00173BD9">
        <w:rPr>
          <w:rFonts w:cs="Arial"/>
          <w:szCs w:val="20"/>
          <w:lang w:val="es-ES" w:eastAsia="es-ES"/>
        </w:rPr>
        <w:t>tendrá</w:t>
      </w:r>
      <w:r w:rsidR="002644ED" w:rsidRPr="00173BD9">
        <w:rPr>
          <w:rFonts w:eastAsia="Arial,Times New Roman" w:cs="Arial"/>
          <w:szCs w:val="20"/>
          <w:lang w:val="es-ES" w:eastAsia="es-ES"/>
        </w:rPr>
        <w:t xml:space="preserve"> </w:t>
      </w:r>
      <w:r w:rsidRPr="00173BD9">
        <w:rPr>
          <w:rFonts w:cs="Arial"/>
          <w:szCs w:val="20"/>
          <w:lang w:val="es-ES" w:eastAsia="es-ES"/>
        </w:rPr>
        <w:t>responsabilidad</w:t>
      </w:r>
      <w:r w:rsidR="002644ED" w:rsidRPr="00173BD9">
        <w:rPr>
          <w:rFonts w:eastAsia="Arial,Times New Roman" w:cs="Arial"/>
          <w:szCs w:val="20"/>
          <w:lang w:val="es-ES" w:eastAsia="es-ES"/>
        </w:rPr>
        <w:t xml:space="preserve"> </w:t>
      </w:r>
      <w:r w:rsidRPr="00173BD9">
        <w:rPr>
          <w:rFonts w:cs="Arial"/>
          <w:szCs w:val="20"/>
          <w:lang w:val="es-ES" w:eastAsia="es-ES"/>
        </w:rPr>
        <w:t>alguna</w:t>
      </w:r>
      <w:r w:rsidR="002644ED" w:rsidRPr="00173BD9">
        <w:rPr>
          <w:rFonts w:eastAsia="Arial,Times New Roman" w:cs="Arial"/>
          <w:szCs w:val="20"/>
          <w:lang w:val="es-ES" w:eastAsia="es-ES"/>
        </w:rPr>
        <w:t xml:space="preserve"> </w:t>
      </w:r>
      <w:r w:rsidRPr="00173BD9">
        <w:rPr>
          <w:rFonts w:cs="Arial"/>
          <w:szCs w:val="20"/>
          <w:lang w:val="es-ES" w:eastAsia="es-ES"/>
        </w:rPr>
        <w:t>por</w:t>
      </w:r>
      <w:r w:rsidR="002644ED" w:rsidRPr="00173BD9">
        <w:rPr>
          <w:rFonts w:eastAsia="Arial,Times New Roman" w:cs="Arial"/>
          <w:szCs w:val="20"/>
          <w:lang w:val="es-ES" w:eastAsia="es-ES"/>
        </w:rPr>
        <w:t xml:space="preserve"> </w:t>
      </w:r>
      <w:r w:rsidRPr="00173BD9">
        <w:rPr>
          <w:rFonts w:cs="Arial"/>
          <w:szCs w:val="20"/>
          <w:lang w:val="es-ES" w:eastAsia="es-ES"/>
        </w:rPr>
        <w:t>cuanto</w:t>
      </w:r>
      <w:r w:rsidR="002644ED" w:rsidRPr="00173BD9">
        <w:rPr>
          <w:rFonts w:eastAsia="Arial,Times New Roman" w:cs="Arial"/>
          <w:szCs w:val="20"/>
          <w:lang w:val="es-ES" w:eastAsia="es-ES"/>
        </w:rPr>
        <w:t xml:space="preserve"> </w:t>
      </w:r>
      <w:r w:rsidRPr="00173BD9">
        <w:rPr>
          <w:rFonts w:cs="Arial"/>
          <w:szCs w:val="20"/>
          <w:lang w:val="es-ES" w:eastAsia="es-ES"/>
        </w:rPr>
        <w:t>no</w:t>
      </w:r>
      <w:r w:rsidR="002644ED" w:rsidRPr="00173BD9">
        <w:rPr>
          <w:rFonts w:eastAsia="Arial,Times New Roman" w:cs="Arial"/>
          <w:szCs w:val="20"/>
          <w:lang w:val="es-ES" w:eastAsia="es-ES"/>
        </w:rPr>
        <w:t xml:space="preserve"> </w:t>
      </w:r>
      <w:r w:rsidRPr="00173BD9">
        <w:rPr>
          <w:rFonts w:cs="Arial"/>
          <w:szCs w:val="20"/>
          <w:lang w:val="es-ES" w:eastAsia="es-ES"/>
        </w:rPr>
        <w:t>fue</w:t>
      </w:r>
      <w:r w:rsidR="002644ED" w:rsidRPr="00173BD9">
        <w:rPr>
          <w:rFonts w:eastAsia="Arial,Times New Roman" w:cs="Arial"/>
          <w:szCs w:val="20"/>
          <w:lang w:val="es-ES" w:eastAsia="es-ES"/>
        </w:rPr>
        <w:t xml:space="preserve"> </w:t>
      </w:r>
      <w:r w:rsidR="00FB3FCD" w:rsidRPr="00173BD9">
        <w:rPr>
          <w:rFonts w:cs="Arial"/>
          <w:szCs w:val="20"/>
          <w:lang w:val="es-ES" w:eastAsia="es-ES"/>
        </w:rPr>
        <w:t xml:space="preserve">advertida. </w:t>
      </w:r>
    </w:p>
    <w:p w14:paraId="6B970DD1" w14:textId="2041E199" w:rsidR="00002CB8" w:rsidRDefault="00FB3FCD" w:rsidP="004130DD">
      <w:pPr>
        <w:spacing w:line="276" w:lineRule="auto"/>
        <w:jc w:val="both"/>
        <w:rPr>
          <w:rFonts w:cs="Arial"/>
          <w:szCs w:val="20"/>
          <w:lang w:val="es-ES" w:eastAsia="es-ES"/>
        </w:rPr>
      </w:pPr>
      <w:r w:rsidRPr="00173BD9">
        <w:rPr>
          <w:rFonts w:cs="Arial"/>
          <w:szCs w:val="20"/>
          <w:lang w:val="es-ES" w:eastAsia="es-ES"/>
        </w:rPr>
        <w:t>E</w:t>
      </w:r>
      <w:r w:rsidR="00002CB8" w:rsidRPr="00173BD9">
        <w:rPr>
          <w:rFonts w:cs="Arial"/>
          <w:szCs w:val="20"/>
          <w:lang w:val="es-ES" w:eastAsia="es-ES"/>
        </w:rPr>
        <w:t>n</w:t>
      </w:r>
      <w:r w:rsidR="002644ED" w:rsidRPr="00173BD9">
        <w:rPr>
          <w:rFonts w:eastAsia="Arial,Times New Roman" w:cs="Arial"/>
          <w:szCs w:val="20"/>
          <w:lang w:val="es-ES" w:eastAsia="es-ES"/>
        </w:rPr>
        <w:t xml:space="preserve"> </w:t>
      </w:r>
      <w:r w:rsidR="00002CB8" w:rsidRPr="00173BD9">
        <w:rPr>
          <w:rFonts w:cs="Arial"/>
          <w:szCs w:val="20"/>
          <w:lang w:val="es-ES" w:eastAsia="es-ES"/>
        </w:rPr>
        <w:t>ese</w:t>
      </w:r>
      <w:r w:rsidR="002644ED" w:rsidRPr="00173BD9">
        <w:rPr>
          <w:rFonts w:eastAsia="Arial,Times New Roman" w:cs="Arial"/>
          <w:szCs w:val="20"/>
          <w:lang w:val="es-ES" w:eastAsia="es-ES"/>
        </w:rPr>
        <w:t xml:space="preserve"> </w:t>
      </w:r>
      <w:r w:rsidR="00002CB8" w:rsidRPr="00173BD9">
        <w:rPr>
          <w:rFonts w:cs="Arial"/>
          <w:szCs w:val="20"/>
          <w:lang w:val="es-ES" w:eastAsia="es-ES"/>
        </w:rPr>
        <w:t>caso,</w:t>
      </w:r>
      <w:r w:rsidR="002644ED" w:rsidRPr="00173BD9">
        <w:rPr>
          <w:rFonts w:eastAsia="Arial,Times New Roman" w:cs="Arial"/>
          <w:szCs w:val="20"/>
          <w:lang w:val="es-ES" w:eastAsia="es-ES"/>
        </w:rPr>
        <w:t xml:space="preserve"> </w:t>
      </w:r>
      <w:r w:rsidR="00002CB8" w:rsidRPr="00173BD9">
        <w:rPr>
          <w:rFonts w:cs="Arial"/>
          <w:szCs w:val="20"/>
          <w:lang w:val="es-ES" w:eastAsia="es-ES"/>
        </w:rPr>
        <w:t>el</w:t>
      </w:r>
      <w:r w:rsidR="002644ED" w:rsidRPr="00173BD9">
        <w:rPr>
          <w:rFonts w:eastAsia="Arial,Times New Roman" w:cs="Arial"/>
          <w:szCs w:val="20"/>
          <w:lang w:val="es-ES" w:eastAsia="es-ES"/>
        </w:rPr>
        <w:t xml:space="preserve"> </w:t>
      </w:r>
      <w:r w:rsidR="00002CB8" w:rsidRPr="00173BD9">
        <w:rPr>
          <w:rFonts w:cs="Arial"/>
          <w:szCs w:val="20"/>
          <w:lang w:val="es-ES" w:eastAsia="es-ES"/>
        </w:rPr>
        <w:t>contrato</w:t>
      </w:r>
      <w:r w:rsidR="002644ED" w:rsidRPr="00173BD9">
        <w:rPr>
          <w:rFonts w:eastAsia="Arial,Times New Roman" w:cs="Arial"/>
          <w:szCs w:val="20"/>
          <w:lang w:val="es-ES" w:eastAsia="es-ES"/>
        </w:rPr>
        <w:t xml:space="preserve"> </w:t>
      </w:r>
      <w:r w:rsidR="00002CB8" w:rsidRPr="00173BD9">
        <w:rPr>
          <w:rFonts w:cs="Arial"/>
          <w:szCs w:val="20"/>
          <w:lang w:val="es-ES" w:eastAsia="es-ES"/>
        </w:rPr>
        <w:t>de</w:t>
      </w:r>
      <w:r w:rsidR="002644ED" w:rsidRPr="00173BD9">
        <w:rPr>
          <w:rFonts w:eastAsia="Arial,Times New Roman" w:cs="Arial"/>
          <w:szCs w:val="20"/>
          <w:lang w:val="es-ES" w:eastAsia="es-ES"/>
        </w:rPr>
        <w:t xml:space="preserve"> </w:t>
      </w:r>
      <w:r w:rsidR="00002CB8" w:rsidRPr="00173BD9">
        <w:rPr>
          <w:rFonts w:cs="Arial"/>
          <w:szCs w:val="20"/>
          <w:lang w:val="es-ES" w:eastAsia="es-ES"/>
        </w:rPr>
        <w:t>concesión</w:t>
      </w:r>
      <w:r w:rsidR="002644ED" w:rsidRPr="00173BD9">
        <w:rPr>
          <w:rFonts w:eastAsia="Arial,Times New Roman" w:cs="Arial"/>
          <w:szCs w:val="20"/>
          <w:lang w:val="es-ES" w:eastAsia="es-ES"/>
        </w:rPr>
        <w:t xml:space="preserve"> </w:t>
      </w:r>
      <w:r w:rsidR="00002CB8" w:rsidRPr="00173BD9">
        <w:rPr>
          <w:rFonts w:cs="Arial"/>
          <w:szCs w:val="20"/>
          <w:lang w:val="es-ES" w:eastAsia="es-ES"/>
        </w:rPr>
        <w:t>se</w:t>
      </w:r>
      <w:r w:rsidR="002644ED" w:rsidRPr="00173BD9">
        <w:rPr>
          <w:rFonts w:eastAsia="Arial,Times New Roman" w:cs="Arial"/>
          <w:szCs w:val="20"/>
          <w:lang w:val="es-ES" w:eastAsia="es-ES"/>
        </w:rPr>
        <w:t xml:space="preserve"> </w:t>
      </w:r>
      <w:r w:rsidR="00002CB8" w:rsidRPr="00173BD9">
        <w:rPr>
          <w:rFonts w:cs="Arial"/>
          <w:szCs w:val="20"/>
          <w:lang w:val="es-ES" w:eastAsia="es-ES"/>
        </w:rPr>
        <w:t>contabilizará</w:t>
      </w:r>
      <w:r w:rsidR="002644ED" w:rsidRPr="00173BD9">
        <w:rPr>
          <w:rFonts w:eastAsia="Arial,Times New Roman" w:cs="Arial"/>
          <w:szCs w:val="20"/>
          <w:lang w:val="es-ES" w:eastAsia="es-ES"/>
        </w:rPr>
        <w:t xml:space="preserve"> </w:t>
      </w:r>
      <w:r w:rsidRPr="00173BD9">
        <w:rPr>
          <w:rFonts w:cs="Arial"/>
          <w:szCs w:val="20"/>
          <w:lang w:val="es-ES" w:eastAsia="es-ES"/>
        </w:rPr>
        <w:t xml:space="preserve">como </w:t>
      </w:r>
      <w:r w:rsidR="00002CB8" w:rsidRPr="00173BD9">
        <w:rPr>
          <w:rFonts w:cs="Arial"/>
          <w:szCs w:val="20"/>
          <w:lang w:val="es-ES" w:eastAsia="es-ES"/>
        </w:rPr>
        <w:t>un</w:t>
      </w:r>
      <w:r w:rsidR="002644ED" w:rsidRPr="00173BD9">
        <w:rPr>
          <w:rFonts w:eastAsia="Arial,Times New Roman" w:cs="Arial"/>
          <w:szCs w:val="20"/>
          <w:lang w:val="es-ES" w:eastAsia="es-ES"/>
        </w:rPr>
        <w:t xml:space="preserve"> </w:t>
      </w:r>
      <w:r w:rsidR="00002CB8" w:rsidRPr="00173BD9">
        <w:rPr>
          <w:rFonts w:cs="Arial"/>
          <w:szCs w:val="20"/>
          <w:lang w:val="es-ES" w:eastAsia="es-ES"/>
        </w:rPr>
        <w:t>todo</w:t>
      </w:r>
      <w:r w:rsidR="002644ED" w:rsidRPr="00173BD9">
        <w:rPr>
          <w:rFonts w:eastAsia="Arial,Times New Roman" w:cs="Arial"/>
          <w:szCs w:val="20"/>
          <w:lang w:val="es-ES" w:eastAsia="es-ES"/>
        </w:rPr>
        <w:t xml:space="preserve"> </w:t>
      </w:r>
      <w:r w:rsidR="00002CB8" w:rsidRPr="00173BD9">
        <w:rPr>
          <w:rFonts w:cs="Arial"/>
          <w:szCs w:val="20"/>
          <w:lang w:val="es-ES" w:eastAsia="es-ES"/>
        </w:rPr>
        <w:t>y</w:t>
      </w:r>
      <w:r w:rsidR="002644ED" w:rsidRPr="00173BD9">
        <w:rPr>
          <w:rFonts w:eastAsia="Arial,Times New Roman" w:cs="Arial"/>
          <w:szCs w:val="20"/>
          <w:lang w:val="es-ES" w:eastAsia="es-ES"/>
        </w:rPr>
        <w:t xml:space="preserve"> </w:t>
      </w:r>
      <w:r w:rsidR="00002CB8" w:rsidRPr="00173BD9">
        <w:rPr>
          <w:rFonts w:cs="Arial"/>
          <w:szCs w:val="20"/>
          <w:lang w:val="es-ES" w:eastAsia="es-ES"/>
        </w:rPr>
        <w:t>no</w:t>
      </w:r>
      <w:r w:rsidR="002644ED" w:rsidRPr="00173BD9">
        <w:rPr>
          <w:rFonts w:eastAsia="Arial,Times New Roman" w:cs="Arial"/>
          <w:szCs w:val="20"/>
          <w:lang w:val="es-ES" w:eastAsia="es-ES"/>
        </w:rPr>
        <w:t xml:space="preserve"> </w:t>
      </w:r>
      <w:r w:rsidR="00002CB8" w:rsidRPr="00173BD9">
        <w:rPr>
          <w:rFonts w:cs="Arial"/>
          <w:szCs w:val="20"/>
          <w:lang w:val="es-ES" w:eastAsia="es-ES"/>
        </w:rPr>
        <w:t>se</w:t>
      </w:r>
      <w:r w:rsidR="002644ED" w:rsidRPr="00173BD9">
        <w:rPr>
          <w:rFonts w:eastAsia="Arial,Times New Roman" w:cs="Arial"/>
          <w:szCs w:val="20"/>
          <w:lang w:val="es-ES" w:eastAsia="es-ES"/>
        </w:rPr>
        <w:t xml:space="preserve"> </w:t>
      </w:r>
      <w:r w:rsidR="00002CB8" w:rsidRPr="00173BD9">
        <w:rPr>
          <w:rFonts w:cs="Arial"/>
          <w:szCs w:val="20"/>
          <w:lang w:val="es-ES" w:eastAsia="es-ES"/>
        </w:rPr>
        <w:t>tendrá</w:t>
      </w:r>
      <w:r w:rsidR="002644ED" w:rsidRPr="00173BD9">
        <w:rPr>
          <w:rFonts w:eastAsia="Arial,Times New Roman" w:cs="Arial"/>
          <w:szCs w:val="20"/>
          <w:lang w:val="es-ES" w:eastAsia="es-ES"/>
        </w:rPr>
        <w:t xml:space="preserve"> </w:t>
      </w:r>
      <w:r w:rsidR="00002CB8" w:rsidRPr="00173BD9">
        <w:rPr>
          <w:rFonts w:cs="Arial"/>
          <w:szCs w:val="20"/>
          <w:lang w:val="es-ES" w:eastAsia="es-ES"/>
        </w:rPr>
        <w:t>en</w:t>
      </w:r>
      <w:r w:rsidR="002644ED" w:rsidRPr="00173BD9">
        <w:rPr>
          <w:rFonts w:eastAsia="Arial,Times New Roman" w:cs="Arial"/>
          <w:szCs w:val="20"/>
          <w:lang w:val="es-ES" w:eastAsia="es-ES"/>
        </w:rPr>
        <w:t xml:space="preserve"> </w:t>
      </w:r>
      <w:r w:rsidR="00002CB8" w:rsidRPr="00173BD9">
        <w:rPr>
          <w:rFonts w:cs="Arial"/>
          <w:szCs w:val="20"/>
          <w:lang w:val="es-ES" w:eastAsia="es-ES"/>
        </w:rPr>
        <w:t>cuenta</w:t>
      </w:r>
      <w:r w:rsidR="002644ED" w:rsidRPr="00173BD9">
        <w:rPr>
          <w:rFonts w:eastAsia="Arial,Times New Roman" w:cs="Arial"/>
          <w:szCs w:val="20"/>
          <w:lang w:val="es-ES" w:eastAsia="es-ES"/>
        </w:rPr>
        <w:t xml:space="preserve"> </w:t>
      </w:r>
      <w:r w:rsidR="00002CB8" w:rsidRPr="00173BD9">
        <w:rPr>
          <w:rFonts w:cs="Arial"/>
          <w:szCs w:val="20"/>
          <w:lang w:val="es-ES" w:eastAsia="es-ES"/>
        </w:rPr>
        <w:t>lo</w:t>
      </w:r>
      <w:r w:rsidR="002644ED" w:rsidRPr="00173BD9">
        <w:rPr>
          <w:rFonts w:eastAsia="Arial,Times New Roman" w:cs="Arial"/>
          <w:szCs w:val="20"/>
          <w:lang w:val="es-ES" w:eastAsia="es-ES"/>
        </w:rPr>
        <w:t xml:space="preserve"> </w:t>
      </w:r>
      <w:r w:rsidR="00002CB8" w:rsidRPr="00173BD9">
        <w:rPr>
          <w:rFonts w:cs="Arial"/>
          <w:szCs w:val="20"/>
          <w:lang w:val="es-ES" w:eastAsia="es-ES"/>
        </w:rPr>
        <w:t>relacionado</w:t>
      </w:r>
      <w:r w:rsidR="002644ED" w:rsidRPr="00173BD9">
        <w:rPr>
          <w:rFonts w:eastAsia="Arial,Times New Roman" w:cs="Arial"/>
          <w:szCs w:val="20"/>
          <w:lang w:val="es-ES" w:eastAsia="es-ES"/>
        </w:rPr>
        <w:t xml:space="preserve"> </w:t>
      </w:r>
      <w:r w:rsidR="00002CB8" w:rsidRPr="00173BD9">
        <w:rPr>
          <w:rFonts w:cs="Arial"/>
          <w:szCs w:val="20"/>
          <w:lang w:val="es-ES" w:eastAsia="es-ES"/>
        </w:rPr>
        <w:t>con</w:t>
      </w:r>
      <w:r w:rsidR="002644ED" w:rsidRPr="00173BD9">
        <w:rPr>
          <w:rFonts w:eastAsia="Arial,Times New Roman" w:cs="Arial"/>
          <w:szCs w:val="20"/>
          <w:lang w:val="es-ES" w:eastAsia="es-ES"/>
        </w:rPr>
        <w:t xml:space="preserve"> </w:t>
      </w:r>
      <w:r w:rsidR="00002CB8" w:rsidRPr="00173BD9">
        <w:rPr>
          <w:rFonts w:cs="Arial"/>
          <w:szCs w:val="20"/>
          <w:lang w:val="es-ES" w:eastAsia="es-ES"/>
        </w:rPr>
        <w:t>la</w:t>
      </w:r>
      <w:r w:rsidR="002644ED" w:rsidRPr="00173BD9">
        <w:rPr>
          <w:rFonts w:eastAsia="Arial,Times New Roman" w:cs="Arial"/>
          <w:szCs w:val="20"/>
          <w:lang w:val="es-ES" w:eastAsia="es-ES"/>
        </w:rPr>
        <w:t xml:space="preserve"> </w:t>
      </w:r>
      <w:r w:rsidR="00002CB8" w:rsidRPr="00173BD9">
        <w:rPr>
          <w:rFonts w:cs="Arial"/>
          <w:szCs w:val="20"/>
          <w:lang w:val="es-ES" w:eastAsia="es-ES"/>
        </w:rPr>
        <w:t>subcontratación.</w:t>
      </w:r>
    </w:p>
    <w:p w14:paraId="77CC8877" w14:textId="77777777" w:rsidR="00B8104A" w:rsidRPr="00173BD9" w:rsidRDefault="00B8104A" w:rsidP="004130DD">
      <w:pPr>
        <w:spacing w:line="276" w:lineRule="auto"/>
        <w:jc w:val="both"/>
        <w:rPr>
          <w:rFonts w:eastAsia="Arial,Times New Roman" w:cs="Arial"/>
          <w:szCs w:val="20"/>
          <w:lang w:val="es-ES" w:eastAsia="es-ES"/>
        </w:rPr>
      </w:pPr>
    </w:p>
    <w:p w14:paraId="554771F8" w14:textId="3E7657D4" w:rsidR="00AC11E1" w:rsidRPr="007407A3" w:rsidRDefault="005C2AEF" w:rsidP="00B8104A">
      <w:pPr>
        <w:pStyle w:val="InviasNormal"/>
        <w:numPr>
          <w:ilvl w:val="2"/>
          <w:numId w:val="33"/>
        </w:numPr>
        <w:spacing w:line="276" w:lineRule="auto"/>
        <w:ind w:hanging="964"/>
        <w:outlineLvl w:val="2"/>
        <w:rPr>
          <w:rFonts w:ascii="Arial" w:eastAsia="Arial" w:hAnsi="Arial" w:cs="Arial"/>
          <w:b/>
          <w:sz w:val="20"/>
          <w:szCs w:val="20"/>
          <w:lang w:val="es-CO"/>
        </w:rPr>
      </w:pPr>
      <w:bookmarkStart w:id="381" w:name="_Ref533083945"/>
      <w:bookmarkStart w:id="382" w:name="_Toc32147353"/>
      <w:r w:rsidRPr="001352EB">
        <w:rPr>
          <w:rFonts w:ascii="Arial" w:eastAsia="Arial" w:hAnsi="Arial" w:cs="Arial"/>
          <w:b/>
          <w:sz w:val="20"/>
          <w:szCs w:val="20"/>
          <w:lang w:val="es-CO"/>
        </w:rPr>
        <w:t>RELACIÓN DE LOS CONTRATOS FRENTE AL PRESUPUESTO OFICIAL</w:t>
      </w:r>
      <w:bookmarkEnd w:id="381"/>
      <w:bookmarkEnd w:id="382"/>
    </w:p>
    <w:p w14:paraId="30EC16A1" w14:textId="6C7AD28A" w:rsidR="00AC11E1" w:rsidRPr="00173BD9" w:rsidRDefault="00847A40" w:rsidP="004130DD">
      <w:pPr>
        <w:spacing w:after="0" w:line="276" w:lineRule="auto"/>
        <w:jc w:val="both"/>
        <w:rPr>
          <w:rFonts w:cs="Arial"/>
          <w:lang w:val="es-ES"/>
        </w:rPr>
      </w:pPr>
      <w:r w:rsidRPr="00173BD9">
        <w:rPr>
          <w:rFonts w:cs="Arial"/>
          <w:lang w:val="es-ES"/>
        </w:rPr>
        <w:t>La verificación del número de contratos para acredita</w:t>
      </w:r>
      <w:r w:rsidR="703F54DF" w:rsidRPr="00173BD9">
        <w:rPr>
          <w:rFonts w:cs="Arial"/>
          <w:lang w:val="es-ES"/>
        </w:rPr>
        <w:t>r la</w:t>
      </w:r>
      <w:r w:rsidRPr="00173BD9">
        <w:rPr>
          <w:rFonts w:cs="Arial"/>
          <w:lang w:val="es-ES"/>
        </w:rPr>
        <w:t xml:space="preserve"> experiencia se realizará de la siguiente manera:</w:t>
      </w:r>
    </w:p>
    <w:p w14:paraId="1AB9D4D1" w14:textId="66261E14" w:rsidR="007D3B16" w:rsidRPr="00173BD9" w:rsidRDefault="007D3B16" w:rsidP="00925EC0">
      <w:pPr>
        <w:spacing w:after="0" w:line="240" w:lineRule="auto"/>
        <w:jc w:val="both"/>
        <w:rPr>
          <w:rFonts w:cs="Arial"/>
          <w:szCs w:val="20"/>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7D3B16" w:rsidRPr="00173BD9" w14:paraId="76BC6F89" w14:textId="77777777" w:rsidTr="00A62C4F">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9662392" w14:textId="3EEBDC03" w:rsidR="007D3B16" w:rsidRPr="006876CA" w:rsidRDefault="007D3B16" w:rsidP="00A62C4F">
            <w:pPr>
              <w:spacing w:after="0" w:line="276" w:lineRule="auto"/>
              <w:jc w:val="center"/>
              <w:rPr>
                <w:rFonts w:eastAsia="Arial" w:cs="Arial"/>
                <w:b/>
                <w:color w:val="FFFFFF" w:themeColor="background1"/>
                <w:sz w:val="16"/>
                <w:szCs w:val="16"/>
                <w:lang w:val="es-ES"/>
              </w:rPr>
            </w:pPr>
            <w:r w:rsidRPr="001352EB">
              <w:rPr>
                <w:rFonts w:cs="Arial"/>
                <w:b/>
                <w:color w:val="FFFFFF" w:themeColor="background1"/>
                <w:sz w:val="16"/>
                <w:szCs w:val="16"/>
                <w:lang w:val="es-ES"/>
              </w:rPr>
              <w:t>Número</w:t>
            </w:r>
            <w:r w:rsidRPr="00EB2FC2">
              <w:rPr>
                <w:rFonts w:eastAsia="Arial" w:cs="Arial"/>
                <w:b/>
                <w:color w:val="FFFFFF" w:themeColor="background1"/>
                <w:sz w:val="16"/>
                <w:szCs w:val="16"/>
                <w:lang w:val="es-ES"/>
              </w:rPr>
              <w:t xml:space="preserve"> </w:t>
            </w:r>
            <w:r w:rsidRPr="00A016FE">
              <w:rPr>
                <w:rFonts w:cs="Arial"/>
                <w:b/>
                <w:color w:val="FFFFFF" w:themeColor="background1"/>
                <w:sz w:val="16"/>
                <w:szCs w:val="16"/>
                <w:lang w:val="es-ES"/>
              </w:rPr>
              <w:t>de</w:t>
            </w:r>
            <w:r w:rsidRPr="007407A3">
              <w:rPr>
                <w:rFonts w:eastAsia="Arial" w:cs="Arial"/>
                <w:b/>
                <w:color w:val="FFFFFF" w:themeColor="background1"/>
                <w:sz w:val="16"/>
                <w:szCs w:val="16"/>
                <w:lang w:val="es-ES"/>
              </w:rPr>
              <w:t xml:space="preserve"> </w:t>
            </w:r>
            <w:r w:rsidRPr="007407A3">
              <w:rPr>
                <w:rFonts w:cs="Arial"/>
                <w:b/>
                <w:color w:val="FFFFFF" w:themeColor="background1"/>
                <w:sz w:val="16"/>
                <w:szCs w:val="16"/>
                <w:lang w:val="es-ES"/>
              </w:rPr>
              <w:t>contratos</w:t>
            </w:r>
            <w:r w:rsidRPr="007407A3">
              <w:rPr>
                <w:rFonts w:eastAsia="Arial" w:cs="Arial"/>
                <w:b/>
                <w:color w:val="FFFFFF" w:themeColor="background1"/>
                <w:sz w:val="16"/>
                <w:szCs w:val="16"/>
                <w:lang w:val="es-ES"/>
              </w:rPr>
              <w:t xml:space="preserve"> </w:t>
            </w:r>
            <w:r w:rsidRPr="007407A3">
              <w:rPr>
                <w:rFonts w:cs="Arial"/>
                <w:b/>
                <w:color w:val="FFFFFF" w:themeColor="background1"/>
                <w:sz w:val="16"/>
                <w:szCs w:val="16"/>
                <w:lang w:val="es-ES"/>
              </w:rPr>
              <w:t>con</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los</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cuales</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el</w:t>
            </w:r>
            <w:r w:rsidRPr="006876CA">
              <w:rPr>
                <w:rFonts w:eastAsia="Arial" w:cs="Arial"/>
                <w:b/>
                <w:color w:val="FFFFFF" w:themeColor="background1"/>
                <w:sz w:val="16"/>
                <w:szCs w:val="16"/>
                <w:lang w:val="es-ES"/>
              </w:rPr>
              <w:t xml:space="preserve"> </w:t>
            </w:r>
            <w:r w:rsidR="003C407D" w:rsidRPr="006876CA">
              <w:rPr>
                <w:rFonts w:cs="Arial"/>
                <w:b/>
                <w:color w:val="FFFFFF" w:themeColor="background1"/>
                <w:sz w:val="16"/>
                <w:szCs w:val="16"/>
                <w:lang w:val="es-ES"/>
              </w:rPr>
              <w:t>Proponente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cumple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la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experiencia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2E6F5A94" w14:textId="77777777" w:rsidR="007D3B16" w:rsidRPr="006876CA" w:rsidRDefault="007D3B16" w:rsidP="00A62C4F">
            <w:pPr>
              <w:spacing w:after="0" w:line="276" w:lineRule="auto"/>
              <w:jc w:val="center"/>
              <w:rPr>
                <w:rFonts w:eastAsia="Arial" w:cs="Arial"/>
                <w:b/>
                <w:color w:val="FFFFFF" w:themeColor="background1"/>
                <w:sz w:val="16"/>
                <w:szCs w:val="16"/>
                <w:lang w:val="es-ES"/>
              </w:rPr>
            </w:pPr>
            <w:r w:rsidRPr="006876CA">
              <w:rPr>
                <w:rFonts w:cs="Arial"/>
                <w:b/>
                <w:color w:val="FFFFFF" w:themeColor="background1"/>
                <w:sz w:val="16"/>
                <w:szCs w:val="16"/>
                <w:lang w:val="es-ES"/>
              </w:rPr>
              <w:t>Valor</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mínimo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certificar</w:t>
            </w:r>
          </w:p>
          <w:p w14:paraId="00F29EA2" w14:textId="77777777" w:rsidR="007D3B16" w:rsidRPr="006876CA" w:rsidRDefault="007D3B16" w:rsidP="00A62C4F">
            <w:pPr>
              <w:spacing w:after="0" w:line="276" w:lineRule="auto"/>
              <w:jc w:val="center"/>
              <w:rPr>
                <w:rFonts w:eastAsia="Arial" w:cs="Arial"/>
                <w:b/>
                <w:color w:val="FFFFFF" w:themeColor="background1"/>
                <w:sz w:val="16"/>
                <w:szCs w:val="16"/>
                <w:lang w:val="es-ES"/>
              </w:rPr>
            </w:pPr>
            <w:r w:rsidRPr="006876CA">
              <w:rPr>
                <w:rFonts w:cs="Arial"/>
                <w:b/>
                <w:color w:val="FFFFFF" w:themeColor="background1"/>
                <w:sz w:val="16"/>
                <w:szCs w:val="16"/>
                <w:lang w:val="es-ES"/>
              </w:rPr>
              <w:t>(como</w:t>
            </w:r>
            <w:r w:rsidRPr="006876CA">
              <w:rPr>
                <w:rFonts w:eastAsia="Arial" w:cs="Arial"/>
                <w:b/>
                <w:color w:val="FFFFFF" w:themeColor="background1"/>
                <w:sz w:val="16"/>
                <w:szCs w:val="16"/>
                <w:lang w:val="es-ES"/>
              </w:rPr>
              <w:t xml:space="preserve"> % </w:t>
            </w:r>
            <w:r w:rsidRPr="006876CA">
              <w:rPr>
                <w:rFonts w:cs="Arial"/>
                <w:b/>
                <w:color w:val="FFFFFF" w:themeColor="background1"/>
                <w:sz w:val="16"/>
                <w:szCs w:val="16"/>
                <w:lang w:val="es-ES"/>
              </w:rPr>
              <w:t>del</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Presupuesto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Oficial</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de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obra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expresado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en</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SMMLV)</w:t>
            </w:r>
          </w:p>
        </w:tc>
      </w:tr>
      <w:tr w:rsidR="007D3B16" w:rsidRPr="00173BD9" w14:paraId="4799E25B" w14:textId="77777777" w:rsidTr="00A62C4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60FCDF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1</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75C364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75%</w:t>
            </w:r>
          </w:p>
        </w:tc>
      </w:tr>
      <w:tr w:rsidR="007D3B16" w:rsidRPr="00173BD9" w14:paraId="6AF775FF" w14:textId="77777777" w:rsidTr="00A62C4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58DA43B"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3</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5E27035"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120%</w:t>
            </w:r>
          </w:p>
        </w:tc>
      </w:tr>
      <w:tr w:rsidR="007D3B16" w:rsidRPr="00173BD9" w14:paraId="79B5D505" w14:textId="77777777" w:rsidTr="00A62C4F">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276A23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5</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0C38CA4E"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150%</w:t>
            </w:r>
          </w:p>
        </w:tc>
      </w:tr>
    </w:tbl>
    <w:p w14:paraId="6C2CE8AA" w14:textId="77777777" w:rsidR="00AC11E1" w:rsidRPr="00173BD9" w:rsidRDefault="00AC11E1" w:rsidP="00AC11E1">
      <w:pPr>
        <w:spacing w:after="0" w:line="240" w:lineRule="auto"/>
        <w:ind w:left="567"/>
        <w:jc w:val="both"/>
        <w:rPr>
          <w:rFonts w:cs="Arial"/>
          <w:szCs w:val="20"/>
          <w:lang w:val="es-ES_tradnl"/>
        </w:rPr>
      </w:pPr>
    </w:p>
    <w:p w14:paraId="0C02BF40" w14:textId="77777777" w:rsidR="00AC11E1" w:rsidRPr="00173BD9" w:rsidRDefault="00AC11E1" w:rsidP="004130DD">
      <w:pPr>
        <w:spacing w:after="0" w:line="276" w:lineRule="auto"/>
        <w:ind w:left="567"/>
        <w:jc w:val="both"/>
        <w:rPr>
          <w:rFonts w:cs="Arial"/>
          <w:szCs w:val="20"/>
          <w:lang w:val="es-ES_tradnl"/>
        </w:rPr>
      </w:pPr>
    </w:p>
    <w:p w14:paraId="606FBAD6" w14:textId="2C4F77CF" w:rsidR="00AC11E1" w:rsidRPr="00173BD9" w:rsidRDefault="00AC11E1" w:rsidP="004130DD">
      <w:pPr>
        <w:spacing w:after="0" w:line="276" w:lineRule="auto"/>
        <w:jc w:val="both"/>
        <w:rPr>
          <w:rFonts w:eastAsia="Arial" w:cs="Arial"/>
          <w:szCs w:val="20"/>
          <w:lang w:val="es-ES"/>
        </w:rPr>
      </w:pPr>
      <w:r w:rsidRPr="00173BD9">
        <w:rPr>
          <w:rFonts w:cs="Arial"/>
          <w:szCs w:val="20"/>
          <w:lang w:val="es-ES"/>
        </w:rPr>
        <w:t>La</w:t>
      </w:r>
      <w:r w:rsidR="002644ED" w:rsidRPr="00173BD9">
        <w:rPr>
          <w:rFonts w:eastAsia="Arial" w:cs="Arial"/>
          <w:szCs w:val="20"/>
          <w:lang w:val="es-ES"/>
        </w:rPr>
        <w:t xml:space="preserve"> </w:t>
      </w:r>
      <w:r w:rsidRPr="00173BD9">
        <w:rPr>
          <w:rFonts w:cs="Arial"/>
          <w:szCs w:val="20"/>
          <w:lang w:val="es-ES"/>
        </w:rPr>
        <w:t>verificación</w:t>
      </w:r>
      <w:r w:rsidR="002644ED" w:rsidRPr="00173BD9">
        <w:rPr>
          <w:rFonts w:eastAsia="Arial" w:cs="Arial"/>
          <w:szCs w:val="20"/>
          <w:lang w:val="es-ES"/>
        </w:rPr>
        <w:t xml:space="preserve"> </w:t>
      </w:r>
      <w:r w:rsidRPr="00173BD9">
        <w:rPr>
          <w:rFonts w:cs="Arial"/>
          <w:szCs w:val="20"/>
          <w:lang w:val="es-ES"/>
        </w:rPr>
        <w:t>se</w:t>
      </w:r>
      <w:r w:rsidR="002644ED" w:rsidRPr="00173BD9">
        <w:rPr>
          <w:rFonts w:eastAsia="Arial" w:cs="Arial"/>
          <w:szCs w:val="20"/>
          <w:lang w:val="es-ES"/>
        </w:rPr>
        <w:t xml:space="preserve"> </w:t>
      </w:r>
      <w:r w:rsidRPr="00173BD9">
        <w:rPr>
          <w:rFonts w:cs="Arial"/>
          <w:szCs w:val="20"/>
          <w:lang w:val="es-ES"/>
        </w:rPr>
        <w:t>hará</w:t>
      </w:r>
      <w:r w:rsidR="002644ED" w:rsidRPr="00173BD9">
        <w:rPr>
          <w:rFonts w:eastAsia="Arial" w:cs="Arial"/>
          <w:szCs w:val="20"/>
          <w:lang w:val="es-ES"/>
        </w:rPr>
        <w:t xml:space="preserve"> </w:t>
      </w:r>
      <w:r w:rsidRPr="00173BD9">
        <w:rPr>
          <w:rFonts w:cs="Arial"/>
          <w:szCs w:val="20"/>
          <w:lang w:val="es-ES"/>
        </w:rPr>
        <w:t>con</w:t>
      </w:r>
      <w:r w:rsidR="002644ED" w:rsidRPr="00173BD9">
        <w:rPr>
          <w:rFonts w:eastAsia="Arial" w:cs="Arial"/>
          <w:szCs w:val="20"/>
          <w:lang w:val="es-ES"/>
        </w:rPr>
        <w:t xml:space="preserve"> </w:t>
      </w:r>
      <w:r w:rsidRPr="00173BD9">
        <w:rPr>
          <w:rFonts w:cs="Arial"/>
          <w:szCs w:val="20"/>
          <w:lang w:val="es-ES"/>
        </w:rPr>
        <w:t>base</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la</w:t>
      </w:r>
      <w:r w:rsidR="002644ED" w:rsidRPr="00173BD9">
        <w:rPr>
          <w:rFonts w:eastAsia="Arial" w:cs="Arial"/>
          <w:szCs w:val="20"/>
          <w:lang w:val="es-ES"/>
        </w:rPr>
        <w:t xml:space="preserve"> </w:t>
      </w:r>
      <w:r w:rsidRPr="00173BD9">
        <w:rPr>
          <w:rFonts w:cs="Arial"/>
          <w:szCs w:val="20"/>
          <w:lang w:val="es-ES"/>
        </w:rPr>
        <w:t>sumatoria</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00FB3FCD" w:rsidRPr="00173BD9">
        <w:rPr>
          <w:rFonts w:cs="Arial"/>
          <w:szCs w:val="20"/>
          <w:lang w:val="es-ES"/>
        </w:rPr>
        <w:t>v</w:t>
      </w:r>
      <w:r w:rsidRPr="00173BD9">
        <w:rPr>
          <w:rFonts w:cs="Arial"/>
          <w:szCs w:val="20"/>
          <w:lang w:val="es-ES"/>
        </w:rPr>
        <w:t>alores</w:t>
      </w:r>
      <w:r w:rsidR="002644ED" w:rsidRPr="00173BD9">
        <w:rPr>
          <w:rFonts w:eastAsia="Arial" w:cs="Arial"/>
          <w:szCs w:val="20"/>
          <w:lang w:val="es-ES"/>
        </w:rPr>
        <w:t xml:space="preserve"> </w:t>
      </w:r>
      <w:r w:rsidR="00FB3FCD" w:rsidRPr="00173BD9">
        <w:rPr>
          <w:rFonts w:cs="Arial"/>
          <w:szCs w:val="20"/>
          <w:lang w:val="es-ES"/>
        </w:rPr>
        <w:t>t</w:t>
      </w:r>
      <w:r w:rsidRPr="00173BD9">
        <w:rPr>
          <w:rFonts w:cs="Arial"/>
          <w:szCs w:val="20"/>
          <w:lang w:val="es-ES"/>
        </w:rPr>
        <w:t>otales</w:t>
      </w:r>
      <w:r w:rsidR="002644ED" w:rsidRPr="00173BD9">
        <w:rPr>
          <w:rFonts w:eastAsia="Arial" w:cs="Arial"/>
          <w:szCs w:val="20"/>
          <w:lang w:val="es-ES"/>
        </w:rPr>
        <w:t xml:space="preserve"> </w:t>
      </w:r>
      <w:r w:rsidRPr="00173BD9">
        <w:rPr>
          <w:rFonts w:cs="Arial"/>
          <w:szCs w:val="20"/>
          <w:lang w:val="es-ES"/>
        </w:rPr>
        <w:t>ejecutados</w:t>
      </w:r>
      <w:r w:rsidR="002644ED" w:rsidRPr="00173BD9">
        <w:rPr>
          <w:rFonts w:eastAsia="Arial" w:cs="Arial"/>
          <w:szCs w:val="20"/>
          <w:lang w:val="es-ES"/>
        </w:rPr>
        <w:t xml:space="preserve"> </w:t>
      </w:r>
      <w:r w:rsidRPr="00173BD9">
        <w:rPr>
          <w:rFonts w:cs="Arial"/>
          <w:szCs w:val="20"/>
          <w:lang w:val="es-ES"/>
        </w:rPr>
        <w:t>(incluido</w:t>
      </w:r>
      <w:r w:rsidR="002644ED" w:rsidRPr="00173BD9">
        <w:rPr>
          <w:rFonts w:eastAsia="Arial" w:cs="Arial"/>
          <w:szCs w:val="20"/>
          <w:lang w:val="es-ES"/>
        </w:rPr>
        <w:t xml:space="preserve"> </w:t>
      </w:r>
      <w:r w:rsidRPr="00173BD9">
        <w:rPr>
          <w:rFonts w:cs="Arial"/>
          <w:szCs w:val="20"/>
          <w:lang w:val="es-ES"/>
        </w:rPr>
        <w:t>IVA)</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SMMLV</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Pr="00173BD9">
        <w:rPr>
          <w:rFonts w:cs="Arial"/>
          <w:szCs w:val="20"/>
          <w:lang w:val="es-ES"/>
        </w:rPr>
        <w:t>contratos</w:t>
      </w:r>
      <w:r w:rsidR="002644ED" w:rsidRPr="00173BD9">
        <w:rPr>
          <w:rFonts w:eastAsia="Arial" w:cs="Arial"/>
          <w:szCs w:val="20"/>
          <w:lang w:val="es-ES"/>
        </w:rPr>
        <w:t xml:space="preserve"> </w:t>
      </w:r>
      <w:r w:rsidRPr="00173BD9">
        <w:rPr>
          <w:rFonts w:cs="Arial"/>
          <w:szCs w:val="20"/>
          <w:lang w:val="es-ES"/>
        </w:rPr>
        <w:t>que</w:t>
      </w:r>
      <w:r w:rsidR="002644ED" w:rsidRPr="00173BD9">
        <w:rPr>
          <w:rFonts w:eastAsia="Arial" w:cs="Arial"/>
          <w:szCs w:val="20"/>
          <w:lang w:val="es-ES"/>
        </w:rPr>
        <w:t xml:space="preserve"> </w:t>
      </w:r>
      <w:r w:rsidRPr="00173BD9">
        <w:rPr>
          <w:rFonts w:cs="Arial"/>
          <w:szCs w:val="20"/>
          <w:lang w:val="es-ES"/>
        </w:rPr>
        <w:t>cumplan</w:t>
      </w:r>
      <w:r w:rsidR="002644ED" w:rsidRPr="00173BD9">
        <w:rPr>
          <w:rFonts w:eastAsia="Arial" w:cs="Arial"/>
          <w:szCs w:val="20"/>
          <w:lang w:val="es-ES"/>
        </w:rPr>
        <w:t xml:space="preserve"> </w:t>
      </w:r>
      <w:r w:rsidRPr="00173BD9">
        <w:rPr>
          <w:rFonts w:cs="Arial"/>
          <w:szCs w:val="20"/>
          <w:lang w:val="es-ES"/>
        </w:rPr>
        <w:t>con</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Pr="00173BD9">
        <w:rPr>
          <w:rFonts w:cs="Arial"/>
          <w:szCs w:val="20"/>
          <w:lang w:val="es-ES"/>
        </w:rPr>
        <w:t>requisitos</w:t>
      </w:r>
      <w:r w:rsidR="002644ED" w:rsidRPr="00173BD9">
        <w:rPr>
          <w:rFonts w:eastAsia="Arial" w:cs="Arial"/>
          <w:szCs w:val="20"/>
          <w:lang w:val="es-ES"/>
        </w:rPr>
        <w:t xml:space="preserve"> </w:t>
      </w:r>
      <w:r w:rsidRPr="00173BD9">
        <w:rPr>
          <w:rFonts w:cs="Arial"/>
          <w:szCs w:val="20"/>
          <w:lang w:val="es-ES"/>
        </w:rPr>
        <w:t>establecidos</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este</w:t>
      </w:r>
      <w:r w:rsidR="002644ED" w:rsidRPr="00173BD9">
        <w:rPr>
          <w:rFonts w:eastAsia="Arial" w:cs="Arial"/>
          <w:szCs w:val="20"/>
          <w:lang w:val="es-ES"/>
        </w:rPr>
        <w:t xml:space="preserve"> </w:t>
      </w:r>
      <w:r w:rsidR="00FB3FCD" w:rsidRPr="00173BD9">
        <w:rPr>
          <w:rFonts w:cs="Arial"/>
          <w:szCs w:val="20"/>
          <w:lang w:val="es-ES"/>
        </w:rPr>
        <w:t>P</w:t>
      </w:r>
      <w:r w:rsidRPr="00173BD9">
        <w:rPr>
          <w:rFonts w:cs="Arial"/>
          <w:szCs w:val="20"/>
          <w:lang w:val="es-ES"/>
        </w:rPr>
        <w:t>liego</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00FB3FCD" w:rsidRPr="00173BD9">
        <w:rPr>
          <w:rFonts w:cs="Arial"/>
          <w:szCs w:val="20"/>
          <w:lang w:val="es-ES"/>
        </w:rPr>
        <w:t>C</w:t>
      </w:r>
      <w:r w:rsidRPr="00173BD9">
        <w:rPr>
          <w:rFonts w:cs="Arial"/>
          <w:szCs w:val="20"/>
          <w:lang w:val="es-ES"/>
        </w:rPr>
        <w:t>ondiciones</w:t>
      </w:r>
      <w:r w:rsidR="00FB3FCD" w:rsidRPr="00173BD9">
        <w:rPr>
          <w:rFonts w:eastAsia="Arial" w:cs="Arial"/>
          <w:szCs w:val="20"/>
          <w:lang w:val="es-ES"/>
        </w:rPr>
        <w:t>.</w:t>
      </w:r>
    </w:p>
    <w:p w14:paraId="395F939C" w14:textId="77777777" w:rsidR="00AC11E1" w:rsidRPr="00173BD9" w:rsidRDefault="00AC11E1" w:rsidP="004130DD">
      <w:pPr>
        <w:spacing w:after="0" w:line="276" w:lineRule="auto"/>
        <w:ind w:left="567"/>
        <w:jc w:val="both"/>
        <w:rPr>
          <w:rFonts w:cs="Arial"/>
          <w:szCs w:val="20"/>
          <w:lang w:val="es-ES_tradnl"/>
        </w:rPr>
      </w:pPr>
    </w:p>
    <w:p w14:paraId="22AEA8C8" w14:textId="79643DDF" w:rsidR="00AC11E1" w:rsidRPr="00173BD9" w:rsidRDefault="00FB3FCD" w:rsidP="004130DD">
      <w:pPr>
        <w:spacing w:after="0" w:line="276" w:lineRule="auto"/>
        <w:jc w:val="both"/>
        <w:rPr>
          <w:rFonts w:eastAsia="Arial" w:cs="Arial"/>
          <w:szCs w:val="20"/>
          <w:lang w:val="es-ES"/>
        </w:rPr>
      </w:pPr>
      <w:r w:rsidRPr="00173BD9">
        <w:rPr>
          <w:rFonts w:cs="Arial"/>
          <w:szCs w:val="20"/>
          <w:lang w:val="es-ES"/>
        </w:rPr>
        <w:t xml:space="preserve">El </w:t>
      </w:r>
      <w:r w:rsidR="003C407D" w:rsidRPr="00173BD9">
        <w:rPr>
          <w:rFonts w:cs="Arial"/>
          <w:szCs w:val="20"/>
          <w:lang w:val="es-ES"/>
        </w:rPr>
        <w:t>Proponente</w:t>
      </w:r>
      <w:r w:rsidRPr="00173BD9">
        <w:rPr>
          <w:rFonts w:cs="Arial"/>
          <w:szCs w:val="20"/>
          <w:lang w:val="es-ES"/>
        </w:rPr>
        <w:t xml:space="preserve"> cumple el requisito de experiencia s</w:t>
      </w:r>
      <w:r w:rsidR="00AC11E1" w:rsidRPr="00173BD9">
        <w:rPr>
          <w:rFonts w:cs="Arial"/>
          <w:szCs w:val="20"/>
          <w:lang w:val="es-ES"/>
        </w:rPr>
        <w:t>i</w:t>
      </w:r>
      <w:r w:rsidR="002644ED" w:rsidRPr="00173BD9">
        <w:rPr>
          <w:rFonts w:eastAsia="Arial" w:cs="Arial"/>
          <w:szCs w:val="20"/>
          <w:lang w:val="es-ES"/>
        </w:rPr>
        <w:t xml:space="preserve"> </w:t>
      </w:r>
      <w:r w:rsidR="00AC11E1" w:rsidRPr="00173BD9">
        <w:rPr>
          <w:rFonts w:cs="Arial"/>
          <w:szCs w:val="20"/>
          <w:lang w:val="es-ES"/>
        </w:rPr>
        <w:t>la</w:t>
      </w:r>
      <w:r w:rsidR="002644ED" w:rsidRPr="00173BD9">
        <w:rPr>
          <w:rFonts w:eastAsia="Arial" w:cs="Arial"/>
          <w:szCs w:val="20"/>
          <w:lang w:val="es-ES"/>
        </w:rPr>
        <w:t xml:space="preserve"> </w:t>
      </w:r>
      <w:r w:rsidR="00AC11E1" w:rsidRPr="00173BD9">
        <w:rPr>
          <w:rFonts w:cs="Arial"/>
          <w:szCs w:val="20"/>
          <w:lang w:val="es-ES"/>
        </w:rPr>
        <w:t>sumatoria</w:t>
      </w:r>
      <w:r w:rsidR="002644ED" w:rsidRPr="00173BD9">
        <w:rPr>
          <w:rFonts w:eastAsia="Arial" w:cs="Arial"/>
          <w:szCs w:val="20"/>
          <w:lang w:val="es-ES"/>
        </w:rPr>
        <w:t xml:space="preserve"> </w:t>
      </w:r>
      <w:r w:rsidR="00AC11E1"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 xml:space="preserve">los valores totales </w:t>
      </w:r>
      <w:r w:rsidR="00AC11E1" w:rsidRPr="00173BD9">
        <w:rPr>
          <w:rFonts w:cs="Arial"/>
          <w:szCs w:val="20"/>
          <w:lang w:val="es-ES"/>
        </w:rPr>
        <w:t>ejecutados</w:t>
      </w:r>
      <w:r w:rsidR="002644ED" w:rsidRPr="00173BD9">
        <w:rPr>
          <w:rFonts w:eastAsia="Arial" w:cs="Arial"/>
          <w:szCs w:val="20"/>
          <w:lang w:val="es-ES"/>
        </w:rPr>
        <w:t xml:space="preserve"> </w:t>
      </w:r>
      <w:r w:rsidR="00AC11E1" w:rsidRPr="00173BD9">
        <w:rPr>
          <w:rFonts w:cs="Arial"/>
          <w:szCs w:val="20"/>
          <w:lang w:val="es-ES"/>
        </w:rPr>
        <w:t>(incluido</w:t>
      </w:r>
      <w:r w:rsidR="002644ED" w:rsidRPr="00173BD9">
        <w:rPr>
          <w:rFonts w:eastAsia="Arial" w:cs="Arial"/>
          <w:szCs w:val="20"/>
          <w:lang w:val="es-ES"/>
        </w:rPr>
        <w:t xml:space="preserve"> </w:t>
      </w:r>
      <w:r w:rsidR="00AC11E1" w:rsidRPr="00173BD9">
        <w:rPr>
          <w:rFonts w:cs="Arial"/>
          <w:szCs w:val="20"/>
          <w:lang w:val="es-ES"/>
        </w:rPr>
        <w:t>IVA)</w:t>
      </w:r>
      <w:r w:rsidR="002644ED" w:rsidRPr="00173BD9">
        <w:rPr>
          <w:rFonts w:eastAsia="Arial" w:cs="Arial"/>
          <w:szCs w:val="20"/>
          <w:lang w:val="es-ES"/>
        </w:rPr>
        <w:t xml:space="preserve"> </w:t>
      </w:r>
      <w:r w:rsidR="00AC11E1" w:rsidRPr="00173BD9">
        <w:rPr>
          <w:rFonts w:cs="Arial"/>
          <w:szCs w:val="20"/>
          <w:lang w:val="es-ES"/>
        </w:rPr>
        <w:t>de</w:t>
      </w:r>
      <w:r w:rsidR="002644ED" w:rsidRPr="00173BD9">
        <w:rPr>
          <w:rFonts w:eastAsia="Arial" w:cs="Arial"/>
          <w:szCs w:val="20"/>
          <w:lang w:val="es-ES"/>
        </w:rPr>
        <w:t xml:space="preserve"> </w:t>
      </w:r>
      <w:r w:rsidR="00AC11E1" w:rsidRPr="00173BD9">
        <w:rPr>
          <w:rFonts w:cs="Arial"/>
          <w:szCs w:val="20"/>
          <w:lang w:val="es-ES"/>
        </w:rPr>
        <w:t>los</w:t>
      </w:r>
      <w:r w:rsidR="002644ED" w:rsidRPr="00173BD9">
        <w:rPr>
          <w:rFonts w:eastAsia="Arial" w:cs="Arial"/>
          <w:szCs w:val="20"/>
          <w:lang w:val="es-ES"/>
        </w:rPr>
        <w:t xml:space="preserve"> </w:t>
      </w:r>
      <w:r w:rsidR="00AC11E1" w:rsidRPr="00173BD9">
        <w:rPr>
          <w:rFonts w:cs="Arial"/>
          <w:szCs w:val="20"/>
          <w:lang w:val="es-ES"/>
        </w:rPr>
        <w:t>contratos</w:t>
      </w:r>
      <w:r w:rsidR="002644ED" w:rsidRPr="00173BD9">
        <w:rPr>
          <w:rFonts w:eastAsia="Arial" w:cs="Arial"/>
          <w:szCs w:val="20"/>
          <w:lang w:val="es-ES"/>
        </w:rPr>
        <w:t xml:space="preserve"> </w:t>
      </w:r>
      <w:r w:rsidR="00AC11E1" w:rsidRPr="00173BD9">
        <w:rPr>
          <w:rFonts w:cs="Arial"/>
          <w:szCs w:val="20"/>
          <w:lang w:val="es-ES"/>
        </w:rPr>
        <w:t>expresad</w:t>
      </w:r>
      <w:r w:rsidR="00971719" w:rsidRPr="00173BD9">
        <w:rPr>
          <w:rFonts w:cs="Arial"/>
          <w:szCs w:val="20"/>
          <w:lang w:val="es-ES"/>
        </w:rPr>
        <w:t>os</w:t>
      </w:r>
      <w:r w:rsidR="002644ED" w:rsidRPr="00173BD9">
        <w:rPr>
          <w:rFonts w:eastAsia="Arial" w:cs="Arial"/>
          <w:szCs w:val="20"/>
          <w:lang w:val="es-ES"/>
        </w:rPr>
        <w:t xml:space="preserve"> </w:t>
      </w:r>
      <w:r w:rsidR="00AC11E1"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SMMLV</w:t>
      </w:r>
      <w:r w:rsidR="002644ED" w:rsidRPr="00173BD9">
        <w:rPr>
          <w:rFonts w:eastAsia="Arial" w:cs="Arial"/>
          <w:szCs w:val="20"/>
          <w:lang w:val="es-ES"/>
        </w:rPr>
        <w:t xml:space="preserve"> </w:t>
      </w:r>
      <w:r w:rsidR="00AC11E1" w:rsidRPr="00173BD9">
        <w:rPr>
          <w:rFonts w:cs="Arial"/>
          <w:szCs w:val="20"/>
          <w:lang w:val="es-ES"/>
        </w:rPr>
        <w:t>es</w:t>
      </w:r>
      <w:r w:rsidR="002644ED" w:rsidRPr="00173BD9">
        <w:rPr>
          <w:rFonts w:eastAsia="Arial" w:cs="Arial"/>
          <w:szCs w:val="20"/>
          <w:lang w:val="es-ES"/>
        </w:rPr>
        <w:t xml:space="preserve"> </w:t>
      </w:r>
      <w:r w:rsidR="00AC11E1" w:rsidRPr="00173BD9">
        <w:rPr>
          <w:rFonts w:cs="Arial"/>
          <w:szCs w:val="20"/>
          <w:lang w:val="es-ES"/>
        </w:rPr>
        <w:t>mayor</w:t>
      </w:r>
      <w:r w:rsidR="002644ED" w:rsidRPr="00173BD9">
        <w:rPr>
          <w:rFonts w:eastAsia="Arial" w:cs="Arial"/>
          <w:szCs w:val="20"/>
          <w:lang w:val="es-ES"/>
        </w:rPr>
        <w:t xml:space="preserve"> </w:t>
      </w:r>
      <w:r w:rsidR="00AC11E1" w:rsidRPr="00173BD9">
        <w:rPr>
          <w:rFonts w:cs="Arial"/>
          <w:szCs w:val="20"/>
          <w:lang w:val="es-ES"/>
        </w:rPr>
        <w:t>o</w:t>
      </w:r>
      <w:r w:rsidR="002644ED" w:rsidRPr="00173BD9">
        <w:rPr>
          <w:rFonts w:eastAsia="Arial" w:cs="Arial"/>
          <w:szCs w:val="20"/>
          <w:lang w:val="es-ES"/>
        </w:rPr>
        <w:t xml:space="preserve"> </w:t>
      </w:r>
      <w:r w:rsidR="00AC11E1" w:rsidRPr="00173BD9">
        <w:rPr>
          <w:rFonts w:cs="Arial"/>
          <w:szCs w:val="20"/>
          <w:lang w:val="es-ES"/>
        </w:rPr>
        <w:t>igual</w:t>
      </w:r>
      <w:r w:rsidR="002644ED" w:rsidRPr="00173BD9">
        <w:rPr>
          <w:rFonts w:eastAsia="Arial" w:cs="Arial"/>
          <w:szCs w:val="20"/>
          <w:lang w:val="es-ES"/>
        </w:rPr>
        <w:t xml:space="preserve"> </w:t>
      </w:r>
      <w:r w:rsidR="00AC11E1" w:rsidRPr="00173BD9">
        <w:rPr>
          <w:rFonts w:cs="Arial"/>
          <w:szCs w:val="20"/>
          <w:lang w:val="es-ES"/>
        </w:rPr>
        <w:t>al</w:t>
      </w:r>
      <w:r w:rsidR="002644ED" w:rsidRPr="00173BD9">
        <w:rPr>
          <w:rFonts w:eastAsia="Arial" w:cs="Arial"/>
          <w:szCs w:val="20"/>
          <w:lang w:val="es-ES"/>
        </w:rPr>
        <w:t xml:space="preserve"> </w:t>
      </w:r>
      <w:r w:rsidR="00AC11E1" w:rsidRPr="00173BD9">
        <w:rPr>
          <w:rFonts w:cs="Arial"/>
          <w:szCs w:val="20"/>
          <w:lang w:val="es-ES"/>
        </w:rPr>
        <w:t>valor</w:t>
      </w:r>
      <w:r w:rsidR="002644ED" w:rsidRPr="00173BD9">
        <w:rPr>
          <w:rFonts w:eastAsia="Arial" w:cs="Arial"/>
          <w:szCs w:val="20"/>
          <w:lang w:val="es-ES"/>
        </w:rPr>
        <w:t xml:space="preserve"> </w:t>
      </w:r>
      <w:r w:rsidR="00AC11E1" w:rsidRPr="00173BD9">
        <w:rPr>
          <w:rFonts w:cs="Arial"/>
          <w:szCs w:val="20"/>
          <w:lang w:val="es-ES"/>
        </w:rPr>
        <w:t>mínimo</w:t>
      </w:r>
      <w:r w:rsidR="002644ED" w:rsidRPr="00173BD9">
        <w:rPr>
          <w:rFonts w:eastAsia="Arial" w:cs="Arial"/>
          <w:szCs w:val="20"/>
          <w:lang w:val="es-ES"/>
        </w:rPr>
        <w:t xml:space="preserve"> </w:t>
      </w:r>
      <w:r w:rsidR="00AC11E1" w:rsidRPr="00173BD9">
        <w:rPr>
          <w:rFonts w:cs="Arial"/>
          <w:szCs w:val="20"/>
          <w:lang w:val="es-ES"/>
        </w:rPr>
        <w:t>a</w:t>
      </w:r>
      <w:r w:rsidR="002644ED" w:rsidRPr="00173BD9">
        <w:rPr>
          <w:rFonts w:eastAsia="Arial" w:cs="Arial"/>
          <w:szCs w:val="20"/>
          <w:lang w:val="es-ES"/>
        </w:rPr>
        <w:t xml:space="preserve"> </w:t>
      </w:r>
      <w:r w:rsidR="00AC11E1" w:rsidRPr="00173BD9">
        <w:rPr>
          <w:rFonts w:cs="Arial"/>
          <w:szCs w:val="20"/>
          <w:lang w:val="es-ES"/>
        </w:rPr>
        <w:t>certificar</w:t>
      </w:r>
      <w:r w:rsidR="002644ED" w:rsidRPr="00173BD9">
        <w:rPr>
          <w:rFonts w:eastAsia="Arial" w:cs="Arial"/>
          <w:szCs w:val="20"/>
          <w:lang w:val="es-ES"/>
        </w:rPr>
        <w:t xml:space="preserve"> </w:t>
      </w:r>
      <w:r w:rsidR="00AC11E1" w:rsidRPr="00173BD9">
        <w:rPr>
          <w:rFonts w:cs="Arial"/>
          <w:szCs w:val="20"/>
          <w:lang w:val="es-ES"/>
        </w:rPr>
        <w:t>establecido</w:t>
      </w:r>
      <w:r w:rsidR="002644ED" w:rsidRPr="00173BD9">
        <w:rPr>
          <w:rFonts w:eastAsia="Arial" w:cs="Arial"/>
          <w:szCs w:val="20"/>
          <w:lang w:val="es-ES"/>
        </w:rPr>
        <w:t xml:space="preserve"> </w:t>
      </w:r>
      <w:r w:rsidR="00AC11E1" w:rsidRPr="00173BD9">
        <w:rPr>
          <w:rFonts w:cs="Arial"/>
          <w:szCs w:val="20"/>
          <w:lang w:val="es-ES"/>
        </w:rPr>
        <w:t>en</w:t>
      </w:r>
      <w:r w:rsidR="002644ED" w:rsidRPr="00173BD9">
        <w:rPr>
          <w:rFonts w:eastAsia="Arial" w:cs="Arial"/>
          <w:szCs w:val="20"/>
          <w:lang w:val="es-ES"/>
        </w:rPr>
        <w:t xml:space="preserve"> </w:t>
      </w:r>
      <w:r w:rsidR="00AC11E1" w:rsidRPr="00173BD9">
        <w:rPr>
          <w:rFonts w:cs="Arial"/>
          <w:szCs w:val="20"/>
          <w:lang w:val="es-ES"/>
        </w:rPr>
        <w:t>la</w:t>
      </w:r>
      <w:r w:rsidR="002644ED" w:rsidRPr="00173BD9">
        <w:rPr>
          <w:rFonts w:eastAsia="Arial" w:cs="Arial"/>
          <w:szCs w:val="20"/>
          <w:lang w:val="es-ES"/>
        </w:rPr>
        <w:t xml:space="preserve"> </w:t>
      </w:r>
      <w:r w:rsidR="00AC11E1" w:rsidRPr="00173BD9">
        <w:rPr>
          <w:rFonts w:cs="Arial"/>
          <w:szCs w:val="20"/>
          <w:lang w:val="es-ES"/>
        </w:rPr>
        <w:t>tabla</w:t>
      </w:r>
      <w:r w:rsidR="002644ED" w:rsidRPr="00173BD9">
        <w:rPr>
          <w:rFonts w:eastAsia="Arial" w:cs="Arial"/>
          <w:szCs w:val="20"/>
          <w:lang w:val="es-ES"/>
        </w:rPr>
        <w:t xml:space="preserve"> </w:t>
      </w:r>
      <w:r w:rsidR="00AC11E1" w:rsidRPr="00173BD9">
        <w:rPr>
          <w:rFonts w:cs="Arial"/>
          <w:szCs w:val="20"/>
          <w:lang w:val="es-ES"/>
        </w:rPr>
        <w:t>anterior</w:t>
      </w:r>
      <w:r w:rsidRPr="00173BD9">
        <w:rPr>
          <w:rFonts w:eastAsia="Arial" w:cs="Arial"/>
          <w:szCs w:val="20"/>
          <w:lang w:val="es-ES"/>
        </w:rPr>
        <w:t>.</w:t>
      </w:r>
    </w:p>
    <w:p w14:paraId="218DC3B8" w14:textId="77777777" w:rsidR="00AC11E1" w:rsidRPr="00173BD9" w:rsidRDefault="00AC11E1" w:rsidP="004130DD">
      <w:pPr>
        <w:spacing w:after="0" w:line="276" w:lineRule="auto"/>
        <w:ind w:left="567"/>
        <w:jc w:val="both"/>
        <w:rPr>
          <w:rFonts w:cs="Arial"/>
          <w:szCs w:val="20"/>
          <w:lang w:val="es-ES_tradnl"/>
        </w:rPr>
      </w:pPr>
    </w:p>
    <w:p w14:paraId="162B6D5A" w14:textId="77777777" w:rsidR="001D7886" w:rsidRPr="0033677B" w:rsidRDefault="00AC11E1" w:rsidP="001D7886">
      <w:pPr>
        <w:spacing w:after="0" w:line="276" w:lineRule="auto"/>
        <w:jc w:val="both"/>
        <w:rPr>
          <w:rFonts w:cs="Arial"/>
          <w:lang w:val="es-ES"/>
        </w:rPr>
      </w:pPr>
      <w:r w:rsidRPr="00173BD9">
        <w:rPr>
          <w:rFonts w:cs="Arial"/>
          <w:lang w:val="es-ES"/>
        </w:rPr>
        <w:lastRenderedPageBreak/>
        <w:t>En</w:t>
      </w:r>
      <w:r w:rsidR="002644ED" w:rsidRPr="00173BD9">
        <w:rPr>
          <w:rFonts w:eastAsia="Arial" w:cs="Arial"/>
          <w:lang w:val="es-ES"/>
        </w:rPr>
        <w:t xml:space="preserve"> </w:t>
      </w:r>
      <w:r w:rsidRPr="00173BD9">
        <w:rPr>
          <w:rFonts w:cs="Arial"/>
          <w:lang w:val="es-ES"/>
        </w:rPr>
        <w:t>caso</w:t>
      </w:r>
      <w:r w:rsidR="002644ED" w:rsidRPr="00173BD9">
        <w:rPr>
          <w:rFonts w:eastAsia="Arial" w:cs="Arial"/>
          <w:lang w:val="es-ES"/>
        </w:rPr>
        <w:t xml:space="preserve"> </w:t>
      </w:r>
      <w:r w:rsidRPr="00173BD9">
        <w:rPr>
          <w:rFonts w:cs="Arial"/>
          <w:lang w:val="es-ES"/>
        </w:rPr>
        <w:t>de</w:t>
      </w:r>
      <w:r w:rsidR="002644ED" w:rsidRPr="00173BD9">
        <w:rPr>
          <w:rFonts w:eastAsia="Arial" w:cs="Arial"/>
          <w:lang w:val="es-ES"/>
        </w:rPr>
        <w:t xml:space="preserve"> </w:t>
      </w:r>
      <w:r w:rsidRPr="00173BD9">
        <w:rPr>
          <w:rFonts w:cs="Arial"/>
          <w:lang w:val="es-ES"/>
        </w:rPr>
        <w:t>que</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Pr="00173BD9">
        <w:rPr>
          <w:rFonts w:cs="Arial"/>
          <w:lang w:val="es-ES"/>
        </w:rPr>
        <w:t>número</w:t>
      </w:r>
      <w:r w:rsidR="002644ED" w:rsidRPr="00173BD9">
        <w:rPr>
          <w:rFonts w:eastAsia="Arial" w:cs="Arial"/>
          <w:lang w:val="es-ES"/>
        </w:rPr>
        <w:t xml:space="preserve"> </w:t>
      </w:r>
      <w:r w:rsidRPr="00173BD9">
        <w:rPr>
          <w:rFonts w:cs="Arial"/>
          <w:lang w:val="es-ES"/>
        </w:rPr>
        <w:t>de</w:t>
      </w:r>
      <w:r w:rsidR="002644ED" w:rsidRPr="00173BD9">
        <w:rPr>
          <w:rFonts w:eastAsia="Arial" w:cs="Arial"/>
          <w:lang w:val="es-ES"/>
        </w:rPr>
        <w:t xml:space="preserve"> </w:t>
      </w:r>
      <w:r w:rsidRPr="00173BD9">
        <w:rPr>
          <w:rFonts w:cs="Arial"/>
          <w:lang w:val="es-ES"/>
        </w:rPr>
        <w:t>contratos</w:t>
      </w:r>
      <w:r w:rsidR="002644ED" w:rsidRPr="00173BD9">
        <w:rPr>
          <w:rFonts w:eastAsia="Arial" w:cs="Arial"/>
          <w:lang w:val="es-ES"/>
        </w:rPr>
        <w:t xml:space="preserve"> </w:t>
      </w:r>
      <w:r w:rsidRPr="00173BD9">
        <w:rPr>
          <w:rFonts w:cs="Arial"/>
          <w:lang w:val="es-ES"/>
        </w:rPr>
        <w:t>con</w:t>
      </w:r>
      <w:r w:rsidR="002644ED" w:rsidRPr="00173BD9">
        <w:rPr>
          <w:rFonts w:eastAsia="Arial" w:cs="Arial"/>
          <w:lang w:val="es-ES"/>
        </w:rPr>
        <w:t xml:space="preserve"> </w:t>
      </w:r>
      <w:r w:rsidRPr="00173BD9">
        <w:rPr>
          <w:rFonts w:cs="Arial"/>
          <w:lang w:val="es-ES"/>
        </w:rPr>
        <w:t>los</w:t>
      </w:r>
      <w:r w:rsidR="002644ED" w:rsidRPr="00173BD9">
        <w:rPr>
          <w:rFonts w:eastAsia="Arial" w:cs="Arial"/>
          <w:lang w:val="es-ES"/>
        </w:rPr>
        <w:t xml:space="preserve"> </w:t>
      </w:r>
      <w:r w:rsidRPr="00173BD9">
        <w:rPr>
          <w:rFonts w:cs="Arial"/>
          <w:lang w:val="es-ES"/>
        </w:rPr>
        <w:t>cuales</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003C407D" w:rsidRPr="00173BD9">
        <w:rPr>
          <w:rFonts w:cs="Arial"/>
          <w:lang w:val="es-ES"/>
        </w:rPr>
        <w:t>Proponente</w:t>
      </w:r>
      <w:r w:rsidR="002644ED" w:rsidRPr="00173BD9">
        <w:rPr>
          <w:rFonts w:eastAsia="Arial" w:cs="Arial"/>
          <w:lang w:val="es-ES"/>
        </w:rPr>
        <w:t xml:space="preserve"> </w:t>
      </w:r>
      <w:r w:rsidRPr="00173BD9">
        <w:rPr>
          <w:rFonts w:cs="Arial"/>
          <w:lang w:val="es-ES"/>
        </w:rPr>
        <w:t>acredita</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experiencia</w:t>
      </w:r>
      <w:r w:rsidR="002644ED" w:rsidRPr="00173BD9">
        <w:rPr>
          <w:rFonts w:eastAsia="Arial" w:cs="Arial"/>
          <w:lang w:val="es-ES"/>
        </w:rPr>
        <w:t xml:space="preserve"> </w:t>
      </w:r>
      <w:r w:rsidRPr="00173BD9">
        <w:rPr>
          <w:rFonts w:cs="Arial"/>
          <w:lang w:val="es-ES"/>
        </w:rPr>
        <w:t>no</w:t>
      </w:r>
      <w:r w:rsidR="002644ED" w:rsidRPr="00173BD9">
        <w:rPr>
          <w:rFonts w:eastAsia="Arial" w:cs="Arial"/>
          <w:lang w:val="es-ES"/>
        </w:rPr>
        <w:t xml:space="preserve"> </w:t>
      </w:r>
      <w:r w:rsidRPr="00173BD9">
        <w:rPr>
          <w:rFonts w:cs="Arial"/>
          <w:lang w:val="es-ES"/>
        </w:rPr>
        <w:t>satisfaga</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Pr="00173BD9">
        <w:rPr>
          <w:rFonts w:cs="Arial"/>
          <w:lang w:val="es-ES"/>
        </w:rPr>
        <w:t>porcentaje</w:t>
      </w:r>
      <w:r w:rsidR="002644ED" w:rsidRPr="00173BD9">
        <w:rPr>
          <w:rFonts w:eastAsia="Arial" w:cs="Arial"/>
          <w:lang w:val="es-ES"/>
        </w:rPr>
        <w:t xml:space="preserve"> </w:t>
      </w:r>
      <w:r w:rsidRPr="00173BD9">
        <w:rPr>
          <w:rFonts w:cs="Arial"/>
          <w:lang w:val="es-ES"/>
        </w:rPr>
        <w:t>mínimo</w:t>
      </w:r>
      <w:r w:rsidR="002644ED" w:rsidRPr="00173BD9">
        <w:rPr>
          <w:rFonts w:eastAsia="Arial" w:cs="Arial"/>
          <w:lang w:val="es-ES"/>
        </w:rPr>
        <w:t xml:space="preserve"> </w:t>
      </w:r>
      <w:r w:rsidRPr="00173BD9">
        <w:rPr>
          <w:rFonts w:cs="Arial"/>
          <w:lang w:val="es-ES"/>
        </w:rPr>
        <w:t>a</w:t>
      </w:r>
      <w:r w:rsidR="002644ED" w:rsidRPr="00173BD9">
        <w:rPr>
          <w:rFonts w:eastAsia="Arial" w:cs="Arial"/>
          <w:lang w:val="es-ES"/>
        </w:rPr>
        <w:t xml:space="preserve"> </w:t>
      </w:r>
      <w:r w:rsidRPr="00173BD9">
        <w:rPr>
          <w:rFonts w:cs="Arial"/>
          <w:lang w:val="es-ES"/>
        </w:rPr>
        <w:t>certificar</w:t>
      </w:r>
      <w:r w:rsidR="002644ED" w:rsidRPr="00173BD9">
        <w:rPr>
          <w:rFonts w:eastAsia="Arial" w:cs="Arial"/>
          <w:lang w:val="es-ES"/>
        </w:rPr>
        <w:t xml:space="preserve"> </w:t>
      </w:r>
      <w:r w:rsidRPr="00173BD9">
        <w:rPr>
          <w:rFonts w:cs="Arial"/>
          <w:lang w:val="es-ES"/>
        </w:rPr>
        <w:t>establecido</w:t>
      </w:r>
      <w:r w:rsidR="002644ED" w:rsidRPr="00173BD9">
        <w:rPr>
          <w:rFonts w:eastAsia="Arial" w:cs="Arial"/>
          <w:lang w:val="es-ES"/>
        </w:rPr>
        <w:t xml:space="preserve"> </w:t>
      </w:r>
      <w:r w:rsidRPr="00173BD9">
        <w:rPr>
          <w:rFonts w:cs="Arial"/>
          <w:lang w:val="es-ES"/>
        </w:rPr>
        <w:t>en</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tabla</w:t>
      </w:r>
      <w:r w:rsidR="136E4BC9" w:rsidRPr="00173BD9">
        <w:rPr>
          <w:rFonts w:cs="Arial"/>
          <w:lang w:val="es-ES"/>
        </w:rPr>
        <w:t xml:space="preserve"> anterior</w:t>
      </w:r>
      <w:r w:rsidRPr="00173BD9">
        <w:rPr>
          <w:rFonts w:cs="Arial"/>
          <w:lang w:val="es-ES"/>
        </w:rPr>
        <w:t>,</w:t>
      </w:r>
      <w:r w:rsidR="002644ED" w:rsidRPr="00173BD9">
        <w:rPr>
          <w:rFonts w:eastAsia="Arial" w:cs="Arial"/>
          <w:lang w:val="es-ES"/>
        </w:rPr>
        <w:t xml:space="preserve"> </w:t>
      </w:r>
      <w:r w:rsidRPr="00173BD9">
        <w:rPr>
          <w:rFonts w:cs="Arial"/>
          <w:lang w:val="es-ES"/>
        </w:rPr>
        <w:t>se</w:t>
      </w:r>
      <w:r w:rsidR="002644ED" w:rsidRPr="00173BD9">
        <w:rPr>
          <w:rFonts w:eastAsia="Arial" w:cs="Arial"/>
          <w:lang w:val="es-ES"/>
        </w:rPr>
        <w:t xml:space="preserve"> </w:t>
      </w:r>
      <w:r w:rsidRPr="00173BD9">
        <w:rPr>
          <w:rFonts w:cs="Arial"/>
          <w:lang w:val="es-ES"/>
        </w:rPr>
        <w:t>calificará</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propuesta</w:t>
      </w:r>
      <w:r w:rsidR="002644ED" w:rsidRPr="00173BD9">
        <w:rPr>
          <w:rFonts w:eastAsia="Arial" w:cs="Arial"/>
          <w:lang w:val="es-ES"/>
        </w:rPr>
        <w:t xml:space="preserve"> </w:t>
      </w:r>
      <w:r w:rsidRPr="00173BD9">
        <w:rPr>
          <w:rFonts w:cs="Arial"/>
          <w:lang w:val="es-ES"/>
        </w:rPr>
        <w:t>como</w:t>
      </w:r>
      <w:r w:rsidR="002644ED" w:rsidRPr="00173BD9">
        <w:rPr>
          <w:rFonts w:eastAsia="Arial" w:cs="Arial"/>
          <w:lang w:val="es-ES"/>
        </w:rPr>
        <w:t xml:space="preserve"> </w:t>
      </w:r>
      <w:r w:rsidRPr="00173BD9">
        <w:rPr>
          <w:rFonts w:cs="Arial"/>
          <w:lang w:val="es-ES"/>
        </w:rPr>
        <w:t>no</w:t>
      </w:r>
      <w:r w:rsidR="002644ED" w:rsidRPr="00173BD9">
        <w:rPr>
          <w:rFonts w:eastAsia="Arial" w:cs="Arial"/>
          <w:lang w:val="es-ES"/>
        </w:rPr>
        <w:t xml:space="preserve"> </w:t>
      </w:r>
      <w:r w:rsidRPr="00173BD9">
        <w:rPr>
          <w:rFonts w:cs="Arial"/>
          <w:lang w:val="es-ES"/>
        </w:rPr>
        <w:t>hábil</w:t>
      </w:r>
      <w:r w:rsidR="56514B38" w:rsidRPr="00173BD9">
        <w:rPr>
          <w:rFonts w:cs="Arial"/>
          <w:lang w:val="es-ES"/>
        </w:rPr>
        <w:t xml:space="preserve"> </w:t>
      </w:r>
      <w:r w:rsidR="001D7886" w:rsidRPr="0033677B">
        <w:rPr>
          <w:rFonts w:cs="Arial"/>
          <w:lang w:val="es-ES"/>
        </w:rPr>
        <w:t>y el Proponente podrá subsanarla en los términos establecidos en la sección 1.6.</w:t>
      </w:r>
    </w:p>
    <w:p w14:paraId="1B0ED769" w14:textId="77777777" w:rsidR="001D7886" w:rsidRPr="0033677B" w:rsidRDefault="001D7886" w:rsidP="001D7886">
      <w:pPr>
        <w:spacing w:after="0" w:line="276" w:lineRule="auto"/>
        <w:jc w:val="both"/>
        <w:rPr>
          <w:rFonts w:cs="Arial"/>
          <w:lang w:val="es-ES"/>
        </w:rPr>
      </w:pPr>
    </w:p>
    <w:p w14:paraId="236A9616" w14:textId="77777777" w:rsidR="001D7886" w:rsidRPr="0033677B" w:rsidRDefault="001D7886" w:rsidP="001D7886">
      <w:pPr>
        <w:spacing w:after="0" w:line="276" w:lineRule="auto"/>
        <w:jc w:val="both"/>
        <w:rPr>
          <w:rFonts w:cs="Arial"/>
          <w:highlight w:val="lightGray"/>
        </w:rPr>
      </w:pPr>
      <w:r w:rsidRPr="0033677B">
        <w:rPr>
          <w:rFonts w:cs="Arial"/>
          <w:highlight w:val="lightGray"/>
          <w:lang w:val="es-ES"/>
        </w:rPr>
        <w:t>[</w:t>
      </w:r>
      <w:r w:rsidRPr="0033677B">
        <w:rPr>
          <w:rFonts w:cs="Arial"/>
          <w:highlight w:val="lightGray"/>
        </w:rPr>
        <w:t>En los Procesos estructurados por lotes, el valor mínimo a certificar debe ser con relación al valor del presupuesto oficial del respectivo lote expresado en SMMLV]</w:t>
      </w:r>
    </w:p>
    <w:p w14:paraId="400786F2" w14:textId="73AEDB99" w:rsidR="000F3949" w:rsidRPr="006876CA" w:rsidRDefault="000F3949" w:rsidP="001D7886">
      <w:pPr>
        <w:spacing w:after="0" w:line="276" w:lineRule="auto"/>
        <w:jc w:val="both"/>
        <w:rPr>
          <w:rFonts w:cs="Arial"/>
          <w:highlight w:val="lightGray"/>
        </w:rPr>
      </w:pPr>
    </w:p>
    <w:p w14:paraId="12C6CC91" w14:textId="71338B13" w:rsidR="000F3949" w:rsidRPr="00173BD9" w:rsidRDefault="001D7886" w:rsidP="00CF444A">
      <w:pPr>
        <w:pStyle w:val="Capitulo3"/>
      </w:pPr>
      <w:bookmarkStart w:id="383" w:name="_Toc32147354"/>
      <w:r>
        <w:t xml:space="preserve"> </w:t>
      </w:r>
      <w:bookmarkStart w:id="384" w:name="_Toc42700863"/>
      <w:bookmarkEnd w:id="383"/>
      <w:r w:rsidRPr="00173BD9">
        <w:t>VISITA AL SITIO DE LA OBRA</w:t>
      </w:r>
      <w:bookmarkEnd w:id="384"/>
    </w:p>
    <w:p w14:paraId="4FF2BAD9" w14:textId="77777777" w:rsidR="001D7886" w:rsidRPr="006876CA" w:rsidRDefault="001D7886" w:rsidP="001D7886">
      <w:pPr>
        <w:spacing w:line="276" w:lineRule="auto"/>
        <w:jc w:val="both"/>
        <w:rPr>
          <w:rFonts w:cs="Arial"/>
          <w:lang w:val="es-ES"/>
        </w:rPr>
      </w:pPr>
      <w:r w:rsidRPr="006876CA">
        <w:rPr>
          <w:rFonts w:cs="Arial"/>
          <w:highlight w:val="lightGray"/>
          <w:lang w:val="es-ES"/>
        </w:rPr>
        <w:t>[</w:t>
      </w:r>
      <w:r w:rsidRPr="006876CA">
        <w:rPr>
          <w:rFonts w:cs="Arial"/>
          <w:szCs w:val="20"/>
          <w:highlight w:val="lightGray"/>
          <w:lang w:val="es-ES"/>
        </w:rPr>
        <w:t>La Entidad Estatal deberá incluir este acápite cuando se justifique su necesidad en los estudios previos</w:t>
      </w:r>
      <w:r w:rsidRPr="00FF3A8B">
        <w:rPr>
          <w:rFonts w:cs="Arial"/>
          <w:highlight w:val="lightGray"/>
        </w:rPr>
        <w:t>. Desde la publicación del proyecto de pliego de condiciones se debe definir si es obligatorio o no asistir a la visita</w:t>
      </w:r>
      <w:r w:rsidRPr="006876CA">
        <w:rPr>
          <w:rFonts w:cs="Arial"/>
          <w:highlight w:val="lightGray"/>
          <w:lang w:val="es-ES"/>
        </w:rPr>
        <w:t>]</w:t>
      </w:r>
    </w:p>
    <w:p w14:paraId="2DF6F9BD" w14:textId="77777777" w:rsidR="001D7886" w:rsidRPr="006876CA" w:rsidRDefault="001D7886" w:rsidP="001D7886">
      <w:pPr>
        <w:spacing w:after="0" w:line="276" w:lineRule="auto"/>
        <w:jc w:val="both"/>
        <w:rPr>
          <w:rFonts w:cs="Arial"/>
        </w:rPr>
      </w:pPr>
      <w:r w:rsidRPr="00FF3A8B">
        <w:rPr>
          <w:rFonts w:cs="Arial"/>
        </w:rPr>
        <w:t>Con el propósito</w:t>
      </w:r>
      <w:r w:rsidRPr="00620F7A">
        <w:rPr>
          <w:rFonts w:cs="Arial"/>
        </w:rPr>
        <w:t xml:space="preserve"> de</w:t>
      </w:r>
      <w:r w:rsidRPr="001352EB">
        <w:rPr>
          <w:rFonts w:cs="Arial"/>
        </w:rPr>
        <w:t xml:space="preserve"> que los </w:t>
      </w:r>
      <w:r w:rsidRPr="006876CA">
        <w:rPr>
          <w:rFonts w:cs="Arial"/>
        </w:rPr>
        <w:t xml:space="preserve">Proponentes puedan realizar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76D79881" w14:textId="77777777" w:rsidR="001D7886" w:rsidRPr="006876CA" w:rsidRDefault="001D7886" w:rsidP="001D7886">
      <w:pPr>
        <w:spacing w:after="0" w:line="276" w:lineRule="auto"/>
        <w:jc w:val="both"/>
        <w:rPr>
          <w:rFonts w:cs="Arial"/>
        </w:rPr>
      </w:pPr>
      <w:r w:rsidRPr="006876CA">
        <w:rPr>
          <w:rFonts w:cs="Arial"/>
        </w:rPr>
        <w:t xml:space="preserve"> </w:t>
      </w:r>
    </w:p>
    <w:p w14:paraId="48028CB1" w14:textId="77777777" w:rsidR="001D7886" w:rsidRPr="006876CA" w:rsidRDefault="001D7886" w:rsidP="001D7886">
      <w:pPr>
        <w:spacing w:after="0" w:line="276" w:lineRule="auto"/>
        <w:jc w:val="both"/>
        <w:rPr>
          <w:rFonts w:cs="Arial"/>
        </w:rPr>
      </w:pPr>
      <w:r w:rsidRPr="006876CA">
        <w:rPr>
          <w:rFonts w:cs="Arial"/>
        </w:rPr>
        <w:t xml:space="preserve">No es necesario que quien asista sea el representante legal de la persona jurídica o la persona natural que presentará la oferta, por lo que </w:t>
      </w:r>
      <w:r w:rsidRPr="006876CA" w:rsidDel="0062582B">
        <w:rPr>
          <w:rFonts w:cs="Arial"/>
        </w:rPr>
        <w:t>se</w:t>
      </w:r>
      <w:r w:rsidRPr="006876CA">
        <w:rPr>
          <w:rFonts w:cs="Arial"/>
        </w:rPr>
        <w:t xml:space="preserve"> podrá encomendar la asistencia a cualquier persona que tenga el título de ingeniero, por medio de una autorización simple suscrita por alguno de aquellos, sin necesidad de autenticaciones o presentaciones personales ante notario.</w:t>
      </w:r>
    </w:p>
    <w:p w14:paraId="24DC37A5" w14:textId="77777777" w:rsidR="001D7886" w:rsidRPr="006876CA" w:rsidRDefault="001D7886" w:rsidP="001D7886">
      <w:pPr>
        <w:spacing w:after="0" w:line="276" w:lineRule="auto"/>
        <w:jc w:val="both"/>
        <w:rPr>
          <w:rFonts w:cs="Arial"/>
        </w:rPr>
      </w:pPr>
    </w:p>
    <w:p w14:paraId="2F4F8A83" w14:textId="77777777" w:rsidR="001D7886" w:rsidRPr="006876CA" w:rsidRDefault="001D7886" w:rsidP="001D7886">
      <w:pPr>
        <w:spacing w:after="0" w:line="276" w:lineRule="auto"/>
        <w:jc w:val="both"/>
        <w:rPr>
          <w:rFonts w:cs="Arial"/>
        </w:rPr>
      </w:pPr>
      <w:r w:rsidRPr="006876CA">
        <w:rPr>
          <w:rFonts w:cs="Arial"/>
        </w:rPr>
        <w:t>Cuando la oferta la presente un Proponente plural, la visita debe realizarla al menos uno (1) de los futuros integrantes.</w:t>
      </w:r>
      <w:r>
        <w:rPr>
          <w:rFonts w:cs="Arial"/>
        </w:rPr>
        <w:t xml:space="preserve"> En estos casos tampoco es necesario que asista </w:t>
      </w:r>
      <w:r w:rsidRPr="0033677B">
        <w:rPr>
          <w:rFonts w:cs="Arial"/>
        </w:rPr>
        <w:t>el representante legal de la persona jurídica o la persona natural</w:t>
      </w:r>
      <w:r>
        <w:rPr>
          <w:rFonts w:cs="Arial"/>
        </w:rPr>
        <w:t xml:space="preserve"> miembro del proponente plural, </w:t>
      </w:r>
      <w:r w:rsidRPr="0033677B">
        <w:rPr>
          <w:rFonts w:cs="Arial"/>
        </w:rPr>
        <w:t>por lo que podrá encomendar la asistencia a cualquier persona que tenga el título de ingeniero, por medio de una autorización simple suscrita por alguno de aquellos, sin necesidad de autenticaciones o presentaciones personales ante notario</w:t>
      </w:r>
      <w:r>
        <w:rPr>
          <w:rFonts w:cs="Arial"/>
        </w:rPr>
        <w:t>.</w:t>
      </w:r>
    </w:p>
    <w:p w14:paraId="198187B4" w14:textId="77777777" w:rsidR="001D7886" w:rsidRPr="006876CA" w:rsidRDefault="001D7886" w:rsidP="001D7886">
      <w:pPr>
        <w:spacing w:after="0" w:line="276" w:lineRule="auto"/>
        <w:jc w:val="both"/>
        <w:rPr>
          <w:rFonts w:cs="Arial"/>
        </w:rPr>
      </w:pPr>
    </w:p>
    <w:p w14:paraId="193FBC24" w14:textId="77777777" w:rsidR="001D7886" w:rsidRPr="006876CA" w:rsidRDefault="001D7886" w:rsidP="001D7886">
      <w:pPr>
        <w:spacing w:after="0" w:line="276" w:lineRule="auto"/>
        <w:jc w:val="both"/>
      </w:pPr>
      <w:r w:rsidRPr="006876CA">
        <w:rPr>
          <w:rFonts w:cs="Arial"/>
        </w:rPr>
        <w:t xml:space="preserve">De la visita se levantará un acta donde se consignarán los nombres de las personas que participan por la Entidad y los Proponentes que asisten. Para identificar a los asistentes, la Entidad Estatal solicitará la cédula de ciudadanía y la tarjeta profesional en los casos que se requiera la última, es decir, cuando se encomienda la </w:t>
      </w:r>
      <w:r w:rsidRPr="006876CA">
        <w:t>asistencia a una persona que no sea el representante legal de la persona jurídica o cuando no asista la persona natural que presentara la oferta.</w:t>
      </w:r>
    </w:p>
    <w:p w14:paraId="3D2169F3" w14:textId="77777777" w:rsidR="001D7886" w:rsidRPr="00620F7A" w:rsidRDefault="001D7886" w:rsidP="001D7886">
      <w:pPr>
        <w:spacing w:after="0" w:line="276" w:lineRule="auto"/>
        <w:jc w:val="both"/>
        <w:rPr>
          <w:rFonts w:cs="Arial"/>
        </w:rPr>
      </w:pPr>
      <w:r w:rsidRPr="00FF3A8B">
        <w:rPr>
          <w:rFonts w:cs="Arial"/>
        </w:rPr>
        <w:t xml:space="preserve"> </w:t>
      </w:r>
    </w:p>
    <w:p w14:paraId="45EA63F2" w14:textId="77777777" w:rsidR="001D7886" w:rsidRPr="006876CA" w:rsidRDefault="001D7886" w:rsidP="001D7886">
      <w:pPr>
        <w:spacing w:line="276" w:lineRule="auto"/>
        <w:jc w:val="both"/>
        <w:rPr>
          <w:highlight w:val="lightGray"/>
        </w:rPr>
      </w:pPr>
      <w:r w:rsidRPr="006876CA">
        <w:rPr>
          <w:highlight w:val="lightGray"/>
        </w:rPr>
        <w:t xml:space="preserve">[La Entidad al momento de establecer la fecha y hora de la visita deberá considerar los siguientes </w:t>
      </w:r>
      <w:r w:rsidRPr="006876CA">
        <w:rPr>
          <w:rFonts w:cs="Arial"/>
          <w:szCs w:val="20"/>
          <w:highlight w:val="lightGray"/>
        </w:rPr>
        <w:t>aspectos:</w:t>
      </w:r>
      <w:r w:rsidRPr="00FF3A8B">
        <w:rPr>
          <w:rFonts w:cs="Arial"/>
          <w:szCs w:val="20"/>
          <w:highlight w:val="lightGray"/>
        </w:rPr>
        <w:t>]</w:t>
      </w:r>
      <w:r w:rsidRPr="006876CA">
        <w:rPr>
          <w:rFonts w:cs="Arial"/>
          <w:szCs w:val="20"/>
          <w:highlight w:val="lightGray"/>
        </w:rPr>
        <w:t xml:space="preserve"> </w:t>
      </w:r>
    </w:p>
    <w:p w14:paraId="4C091E7E" w14:textId="77777777" w:rsidR="001D7886" w:rsidRPr="006876CA" w:rsidRDefault="001D7886" w:rsidP="00B8104A">
      <w:pPr>
        <w:pStyle w:val="Prrafodelista"/>
        <w:numPr>
          <w:ilvl w:val="0"/>
          <w:numId w:val="72"/>
        </w:numPr>
        <w:spacing w:after="0"/>
        <w:jc w:val="both"/>
        <w:rPr>
          <w:rFonts w:ascii="Arial" w:hAnsi="Arial" w:cs="Arial"/>
          <w:color w:val="3B3838" w:themeColor="background2" w:themeShade="40"/>
          <w:sz w:val="20"/>
          <w:szCs w:val="20"/>
        </w:rPr>
      </w:pPr>
      <w:r w:rsidRPr="00FF3A8B">
        <w:rPr>
          <w:rFonts w:ascii="Arial" w:eastAsiaTheme="minorEastAsia" w:hAnsi="Arial" w:cs="Arial"/>
          <w:color w:val="3B3838" w:themeColor="background2" w:themeShade="40"/>
          <w:sz w:val="20"/>
          <w:szCs w:val="20"/>
        </w:rPr>
        <w:t>No es posible modificar la fecha de la visita al sitio de la obra, salvo por razones de fuerza mayor o caso fortuito. Cuando extraordinariamente se cambie, la decisión se adoptar</w:t>
      </w:r>
      <w:r w:rsidRPr="00620F7A">
        <w:rPr>
          <w:rFonts w:ascii="Arial" w:eastAsiaTheme="minorEastAsia" w:hAnsi="Arial" w:cs="Arial"/>
          <w:color w:val="3B3838" w:themeColor="background2" w:themeShade="40"/>
          <w:sz w:val="20"/>
          <w:szCs w:val="20"/>
        </w:rPr>
        <w:t xml:space="preserve">á con </w:t>
      </w:r>
      <w:r w:rsidRPr="001352EB">
        <w:rPr>
          <w:rFonts w:ascii="Arial" w:eastAsiaTheme="minorEastAsia" w:hAnsi="Arial" w:cs="Arial"/>
          <w:color w:val="3B3838" w:themeColor="background2" w:themeShade="40"/>
          <w:sz w:val="20"/>
          <w:szCs w:val="20"/>
        </w:rPr>
        <w:t xml:space="preserve">mínimo </w:t>
      </w:r>
      <w:r>
        <w:rPr>
          <w:rFonts w:ascii="Arial" w:eastAsiaTheme="minorEastAsia" w:hAnsi="Arial" w:cs="Arial"/>
          <w:color w:val="3B3838" w:themeColor="background2" w:themeShade="40"/>
          <w:sz w:val="20"/>
          <w:szCs w:val="20"/>
        </w:rPr>
        <w:t xml:space="preserve">un día </w:t>
      </w:r>
      <w:r w:rsidRPr="001352EB">
        <w:rPr>
          <w:rFonts w:ascii="Arial" w:eastAsiaTheme="minorEastAsia" w:hAnsi="Arial" w:cs="Arial"/>
          <w:color w:val="3B3838" w:themeColor="background2" w:themeShade="40"/>
          <w:sz w:val="20"/>
          <w:szCs w:val="20"/>
        </w:rPr>
        <w:t>hábil de antelación a la fecha que se va a modificar, y la visita se reprogramará para una fecha mínimo 7 días hábiles después de la programada inicialmente.</w:t>
      </w:r>
    </w:p>
    <w:p w14:paraId="14E3B0FA" w14:textId="77777777" w:rsidR="001D7886" w:rsidRPr="006876CA" w:rsidRDefault="001D7886" w:rsidP="00B8104A">
      <w:pPr>
        <w:pStyle w:val="Prrafodelista"/>
        <w:numPr>
          <w:ilvl w:val="0"/>
          <w:numId w:val="72"/>
        </w:numPr>
        <w:spacing w:after="0"/>
        <w:jc w:val="both"/>
        <w:rPr>
          <w:rFonts w:ascii="Arial" w:eastAsiaTheme="minorEastAsia" w:hAnsi="Arial" w:cs="Arial"/>
          <w:color w:val="3B3838" w:themeColor="background2" w:themeShade="40"/>
          <w:sz w:val="20"/>
          <w:szCs w:val="20"/>
        </w:rPr>
      </w:pPr>
      <w:r w:rsidRPr="00173BD9">
        <w:rPr>
          <w:rFonts w:ascii="Arial" w:eastAsiaTheme="minorEastAsia" w:hAnsi="Arial" w:cs="Arial"/>
          <w:color w:val="3B3838" w:themeColor="background2" w:themeShade="40"/>
          <w:sz w:val="20"/>
          <w:szCs w:val="20"/>
        </w:rPr>
        <w:t xml:space="preserve">La Entidad garantizará </w:t>
      </w:r>
      <w:r w:rsidRPr="00EB2FC2">
        <w:rPr>
          <w:rFonts w:ascii="Arial" w:eastAsiaTheme="minorEastAsia" w:hAnsi="Arial" w:cs="Arial"/>
          <w:color w:val="3B3838" w:themeColor="background2" w:themeShade="40"/>
          <w:sz w:val="20"/>
          <w:szCs w:val="20"/>
        </w:rPr>
        <w:t xml:space="preserve">las condiciones de seguridad al momento de visitar la zona. </w:t>
      </w:r>
    </w:p>
    <w:p w14:paraId="7E091B31" w14:textId="77777777" w:rsidR="001D7886" w:rsidRPr="006876CA" w:rsidRDefault="001D7886" w:rsidP="00B8104A">
      <w:pPr>
        <w:pStyle w:val="Prrafodelista"/>
        <w:numPr>
          <w:ilvl w:val="0"/>
          <w:numId w:val="72"/>
        </w:numPr>
        <w:spacing w:after="0"/>
        <w:jc w:val="both"/>
        <w:rPr>
          <w:rFonts w:ascii="Arial" w:hAnsi="Arial" w:cs="Arial"/>
          <w:color w:val="3B3838" w:themeColor="background2" w:themeShade="40"/>
          <w:sz w:val="20"/>
          <w:szCs w:val="20"/>
        </w:rPr>
      </w:pPr>
      <w:r w:rsidRPr="006876CA">
        <w:rPr>
          <w:rFonts w:ascii="Arial" w:eastAsiaTheme="minorEastAsia" w:hAnsi="Arial" w:cs="Arial"/>
          <w:color w:val="3B3838" w:themeColor="background2" w:themeShade="40"/>
          <w:sz w:val="20"/>
          <w:szCs w:val="20"/>
        </w:rPr>
        <w:t>La visita se realizará en el siguiente lugar y fecha:</w:t>
      </w:r>
    </w:p>
    <w:p w14:paraId="3E6525BB" w14:textId="77777777" w:rsidR="001D7886" w:rsidRPr="00FF3A8B" w:rsidRDefault="001D7886" w:rsidP="001D7886">
      <w:pPr>
        <w:rPr>
          <w:rFonts w:cs="Arial"/>
        </w:rPr>
      </w:pPr>
    </w:p>
    <w:tbl>
      <w:tblPr>
        <w:tblStyle w:val="Tablaconcuadrcula"/>
        <w:tblW w:w="0" w:type="auto"/>
        <w:tblInd w:w="0" w:type="dxa"/>
        <w:tblLayout w:type="fixed"/>
        <w:tblLook w:val="04A0" w:firstRow="1" w:lastRow="0" w:firstColumn="1" w:lastColumn="0" w:noHBand="0" w:noVBand="1"/>
      </w:tblPr>
      <w:tblGrid>
        <w:gridCol w:w="2946"/>
        <w:gridCol w:w="2946"/>
        <w:gridCol w:w="2946"/>
      </w:tblGrid>
      <w:tr w:rsidR="001D7886" w:rsidRPr="00173BD9" w14:paraId="5224E0A5" w14:textId="77777777" w:rsidTr="007D650C">
        <w:tc>
          <w:tcPr>
            <w:tcW w:w="294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9654562" w14:textId="77777777" w:rsidR="001D7886" w:rsidRPr="001352EB" w:rsidRDefault="001D7886" w:rsidP="007D650C">
            <w:pPr>
              <w:jc w:val="both"/>
              <w:rPr>
                <w:rFonts w:cs="Arial"/>
              </w:rPr>
            </w:pPr>
            <w:r w:rsidRPr="00620F7A">
              <w:rPr>
                <w:rFonts w:eastAsia="Arial" w:cs="Arial"/>
                <w:b/>
                <w:color w:val="FFFFFF" w:themeColor="background1"/>
                <w:sz w:val="16"/>
                <w:szCs w:val="16"/>
                <w:lang w:val="es-ES"/>
              </w:rPr>
              <w:t>Ciudad, Fecha y hora de visita</w:t>
            </w:r>
          </w:p>
        </w:tc>
        <w:tc>
          <w:tcPr>
            <w:tcW w:w="294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4D23A142" w14:textId="77777777" w:rsidR="001D7886" w:rsidRPr="006876CA" w:rsidRDefault="001D7886" w:rsidP="007D650C">
            <w:pPr>
              <w:jc w:val="both"/>
              <w:rPr>
                <w:rFonts w:cs="Arial"/>
              </w:rPr>
            </w:pPr>
            <w:r w:rsidRPr="006876CA">
              <w:rPr>
                <w:rFonts w:eastAsia="Arial" w:cs="Arial"/>
                <w:b/>
                <w:color w:val="FFFFFF" w:themeColor="background1"/>
                <w:sz w:val="16"/>
                <w:szCs w:val="16"/>
                <w:lang w:val="es-ES"/>
              </w:rPr>
              <w:t>Lugar de encuentro</w:t>
            </w:r>
          </w:p>
        </w:tc>
        <w:tc>
          <w:tcPr>
            <w:tcW w:w="294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6AEE46F4" w14:textId="77777777" w:rsidR="001D7886" w:rsidRPr="006876CA" w:rsidRDefault="001D7886" w:rsidP="007D650C">
            <w:pPr>
              <w:jc w:val="both"/>
              <w:rPr>
                <w:rFonts w:cs="Arial"/>
              </w:rPr>
            </w:pPr>
            <w:r w:rsidRPr="006876CA">
              <w:rPr>
                <w:rFonts w:eastAsia="Arial" w:cs="Arial"/>
                <w:b/>
                <w:color w:val="FFFFFF" w:themeColor="background1"/>
                <w:sz w:val="16"/>
                <w:szCs w:val="16"/>
                <w:lang w:val="es-ES"/>
              </w:rPr>
              <w:t>Observaciones y Recomendaciones</w:t>
            </w:r>
          </w:p>
        </w:tc>
      </w:tr>
      <w:tr w:rsidR="001D7886" w:rsidRPr="00173BD9" w14:paraId="2AE3FB14" w14:textId="77777777" w:rsidTr="007D650C">
        <w:tc>
          <w:tcPr>
            <w:tcW w:w="2946" w:type="dxa"/>
            <w:tcBorders>
              <w:top w:val="single" w:sz="4" w:space="0" w:color="auto"/>
              <w:left w:val="single" w:sz="4" w:space="0" w:color="auto"/>
              <w:bottom w:val="single" w:sz="4" w:space="0" w:color="auto"/>
              <w:right w:val="single" w:sz="4" w:space="0" w:color="auto"/>
            </w:tcBorders>
            <w:hideMark/>
          </w:tcPr>
          <w:p w14:paraId="6BCB0A42" w14:textId="77777777" w:rsidR="001D7886" w:rsidRPr="001352EB" w:rsidRDefault="001D7886" w:rsidP="007D650C">
            <w:pPr>
              <w:jc w:val="both"/>
              <w:rPr>
                <w:rFonts w:cs="Arial"/>
              </w:rPr>
            </w:pPr>
            <w:r w:rsidRPr="00173BD9">
              <w:rPr>
                <w:rFonts w:eastAsia="Arial" w:cs="Arial"/>
                <w:sz w:val="16"/>
                <w:szCs w:val="16"/>
                <w:lang w:val="es-ES"/>
              </w:rPr>
              <w:t>[</w:t>
            </w:r>
            <w:r w:rsidRPr="00173BD9">
              <w:rPr>
                <w:rFonts w:eastAsia="Arial" w:cs="Arial"/>
                <w:sz w:val="16"/>
                <w:szCs w:val="16"/>
                <w:highlight w:val="lightGray"/>
                <w:lang w:val="es-ES"/>
              </w:rPr>
              <w:t>Ciudad, Fecha, Hora AM/PM</w:t>
            </w:r>
            <w:r w:rsidRPr="00173BD9">
              <w:rPr>
                <w:rFonts w:eastAsia="Arial" w:cs="Arial"/>
                <w:sz w:val="16"/>
                <w:szCs w:val="16"/>
                <w:lang w:val="es-ES"/>
              </w:rPr>
              <w:t>]</w:t>
            </w:r>
          </w:p>
        </w:tc>
        <w:tc>
          <w:tcPr>
            <w:tcW w:w="2946" w:type="dxa"/>
            <w:tcBorders>
              <w:top w:val="single" w:sz="4" w:space="0" w:color="auto"/>
              <w:left w:val="single" w:sz="4" w:space="0" w:color="auto"/>
              <w:bottom w:val="single" w:sz="4" w:space="0" w:color="auto"/>
              <w:right w:val="single" w:sz="4" w:space="0" w:color="auto"/>
            </w:tcBorders>
            <w:hideMark/>
          </w:tcPr>
          <w:p w14:paraId="67556A87" w14:textId="77777777" w:rsidR="001D7886" w:rsidRPr="001352EB" w:rsidRDefault="001D7886" w:rsidP="007D650C">
            <w:pPr>
              <w:jc w:val="both"/>
              <w:rPr>
                <w:rFonts w:cs="Arial"/>
              </w:rPr>
            </w:pPr>
            <w:r w:rsidRPr="00173BD9">
              <w:rPr>
                <w:rFonts w:eastAsia="Arial" w:cs="Arial"/>
                <w:sz w:val="16"/>
                <w:szCs w:val="16"/>
                <w:lang w:val="es-ES"/>
              </w:rPr>
              <w:t>[</w:t>
            </w:r>
            <w:r w:rsidRPr="00173BD9">
              <w:rPr>
                <w:rFonts w:eastAsia="Arial" w:cs="Arial"/>
                <w:sz w:val="16"/>
                <w:szCs w:val="16"/>
                <w:highlight w:val="lightGray"/>
                <w:lang w:val="es-ES"/>
              </w:rPr>
              <w:t>Ciudad, dirección e indicaciones</w:t>
            </w:r>
            <w:r w:rsidRPr="00173BD9">
              <w:rPr>
                <w:rFonts w:eastAsia="Arial" w:cs="Arial"/>
                <w:sz w:val="16"/>
                <w:szCs w:val="16"/>
                <w:lang w:val="es-ES"/>
              </w:rPr>
              <w:t>]</w:t>
            </w:r>
          </w:p>
        </w:tc>
        <w:tc>
          <w:tcPr>
            <w:tcW w:w="2946" w:type="dxa"/>
            <w:tcBorders>
              <w:top w:val="single" w:sz="4" w:space="0" w:color="auto"/>
              <w:left w:val="single" w:sz="4" w:space="0" w:color="auto"/>
              <w:bottom w:val="single" w:sz="4" w:space="0" w:color="auto"/>
              <w:right w:val="single" w:sz="4" w:space="0" w:color="auto"/>
            </w:tcBorders>
            <w:hideMark/>
          </w:tcPr>
          <w:p w14:paraId="52E4B441" w14:textId="77777777" w:rsidR="001D7886" w:rsidRPr="001352EB" w:rsidRDefault="001D7886" w:rsidP="007D650C">
            <w:pPr>
              <w:jc w:val="both"/>
              <w:rPr>
                <w:rFonts w:cs="Arial"/>
              </w:rPr>
            </w:pPr>
            <w:r w:rsidRPr="00173BD9">
              <w:rPr>
                <w:rFonts w:eastAsia="Arial" w:cs="Arial"/>
                <w:sz w:val="16"/>
                <w:szCs w:val="16"/>
                <w:lang w:val="es-ES"/>
              </w:rPr>
              <w:t>[</w:t>
            </w:r>
            <w:r w:rsidRPr="00173BD9">
              <w:rPr>
                <w:rFonts w:eastAsia="Arial" w:cs="Arial"/>
                <w:sz w:val="16"/>
                <w:szCs w:val="16"/>
                <w:highlight w:val="lightGray"/>
                <w:lang w:val="es-ES"/>
              </w:rPr>
              <w:t>La Entidad realizará observaciones y recomendaciones para el examen del sitio de obra]</w:t>
            </w:r>
          </w:p>
        </w:tc>
      </w:tr>
    </w:tbl>
    <w:p w14:paraId="07240376" w14:textId="77777777" w:rsidR="001D7886" w:rsidRPr="001352EB" w:rsidRDefault="001D7886" w:rsidP="001D7886">
      <w:pPr>
        <w:rPr>
          <w:rFonts w:cs="Arial"/>
        </w:rPr>
      </w:pPr>
    </w:p>
    <w:p w14:paraId="0BA58D81" w14:textId="77777777" w:rsidR="001D7886" w:rsidRPr="00173BD9" w:rsidRDefault="001D7886" w:rsidP="001D7886">
      <w:pPr>
        <w:spacing w:after="0" w:line="276" w:lineRule="auto"/>
        <w:jc w:val="both"/>
        <w:rPr>
          <w:rFonts w:cs="Arial"/>
          <w:lang w:val="es-ES"/>
        </w:rPr>
      </w:pPr>
      <w:r w:rsidRPr="006876CA">
        <w:rPr>
          <w:rFonts w:cs="Arial"/>
        </w:rPr>
        <w:t xml:space="preserve">Los costos asociados a la visita los asume cada interesado en el proceso de selección. </w:t>
      </w:r>
    </w:p>
    <w:p w14:paraId="6D19D93A" w14:textId="77777777" w:rsidR="001D7886" w:rsidRDefault="001D7886" w:rsidP="004130DD">
      <w:pPr>
        <w:spacing w:line="276" w:lineRule="auto"/>
        <w:jc w:val="both"/>
        <w:rPr>
          <w:rFonts w:cs="Arial"/>
          <w:highlight w:val="lightGray"/>
          <w:lang w:val="es-ES"/>
        </w:rPr>
      </w:pPr>
    </w:p>
    <w:p w14:paraId="71EDCEDD" w14:textId="6D13F582" w:rsidR="006C2EB0" w:rsidRPr="00173BD9" w:rsidRDefault="006C2EB0" w:rsidP="00CF444A">
      <w:pPr>
        <w:pStyle w:val="Capitulo3"/>
      </w:pPr>
      <w:bookmarkStart w:id="385" w:name="_Toc511029823"/>
      <w:bookmarkStart w:id="386" w:name="_Toc511375663"/>
      <w:bookmarkStart w:id="387" w:name="_Toc511375841"/>
      <w:bookmarkStart w:id="388" w:name="_Toc32147355"/>
      <w:bookmarkStart w:id="389" w:name="_Toc511924794"/>
      <w:bookmarkStart w:id="390" w:name="_Toc518641673"/>
      <w:bookmarkStart w:id="391" w:name="_Toc508648272"/>
      <w:bookmarkStart w:id="392" w:name="_Toc508984056"/>
      <w:bookmarkStart w:id="393" w:name="_Toc509843887"/>
      <w:bookmarkStart w:id="394" w:name="_Toc42700864"/>
      <w:bookmarkEnd w:id="385"/>
      <w:bookmarkEnd w:id="386"/>
      <w:bookmarkEnd w:id="387"/>
      <w:r w:rsidRPr="00173BD9">
        <w:t>CAPACIDAD</w:t>
      </w:r>
      <w:r w:rsidR="002644ED" w:rsidRPr="00173BD9">
        <w:t xml:space="preserve"> </w:t>
      </w:r>
      <w:r w:rsidRPr="00173BD9">
        <w:t>FINANCIERA</w:t>
      </w:r>
      <w:bookmarkEnd w:id="388"/>
      <w:bookmarkEnd w:id="394"/>
      <w:r w:rsidR="002644ED" w:rsidRPr="00173BD9">
        <w:t xml:space="preserve"> </w:t>
      </w:r>
      <w:bookmarkEnd w:id="389"/>
      <w:bookmarkEnd w:id="390"/>
      <w:bookmarkEnd w:id="391"/>
      <w:bookmarkEnd w:id="392"/>
      <w:bookmarkEnd w:id="393"/>
    </w:p>
    <w:p w14:paraId="584EDD87" w14:textId="18C49748" w:rsidR="005F31E2" w:rsidRPr="00620F7A" w:rsidRDefault="005F31E2" w:rsidP="004130DD">
      <w:pPr>
        <w:spacing w:line="276" w:lineRule="auto"/>
        <w:jc w:val="both"/>
        <w:rPr>
          <w:rFonts w:eastAsia="Arial" w:cs="Arial"/>
          <w:szCs w:val="20"/>
        </w:rPr>
      </w:pPr>
      <w:bookmarkStart w:id="395" w:name="_Toc511924795"/>
      <w:r w:rsidRPr="00173BD9">
        <w:rPr>
          <w:rFonts w:cs="Arial"/>
          <w:szCs w:val="20"/>
        </w:rPr>
        <w:t>Los</w:t>
      </w:r>
      <w:r w:rsidRPr="00173BD9">
        <w:rPr>
          <w:rFonts w:eastAsia="Arial" w:cs="Arial"/>
          <w:szCs w:val="20"/>
        </w:rPr>
        <w:t xml:space="preserve"> </w:t>
      </w:r>
      <w:r w:rsidR="00E633D4" w:rsidRPr="00173BD9">
        <w:rPr>
          <w:rFonts w:cs="Arial"/>
          <w:szCs w:val="20"/>
        </w:rPr>
        <w:t>Proponentes</w:t>
      </w:r>
      <w:r w:rsidRPr="00173BD9">
        <w:rPr>
          <w:rFonts w:eastAsia="Arial" w:cs="Arial"/>
          <w:szCs w:val="20"/>
        </w:rPr>
        <w:t xml:space="preserve"> </w:t>
      </w:r>
      <w:r w:rsidRPr="00173BD9">
        <w:rPr>
          <w:rFonts w:cs="Arial"/>
          <w:szCs w:val="20"/>
        </w:rPr>
        <w:t>deberán</w:t>
      </w:r>
      <w:r w:rsidRPr="00173BD9">
        <w:rPr>
          <w:rFonts w:eastAsia="Arial" w:cs="Arial"/>
          <w:szCs w:val="20"/>
        </w:rPr>
        <w:t xml:space="preserve"> </w:t>
      </w:r>
      <w:r w:rsidRPr="00173BD9">
        <w:rPr>
          <w:rFonts w:cs="Arial"/>
          <w:szCs w:val="20"/>
        </w:rPr>
        <w:t>acreditar</w:t>
      </w:r>
      <w:r w:rsidRPr="00173BD9">
        <w:rPr>
          <w:rFonts w:eastAsia="Arial" w:cs="Arial"/>
          <w:szCs w:val="20"/>
        </w:rPr>
        <w:t xml:space="preserve"> </w:t>
      </w:r>
      <w:r w:rsidRPr="00173BD9">
        <w:rPr>
          <w:rFonts w:cs="Arial"/>
          <w:szCs w:val="20"/>
        </w:rPr>
        <w:t>los</w:t>
      </w:r>
      <w:r w:rsidRPr="00173BD9">
        <w:rPr>
          <w:rFonts w:eastAsia="Arial" w:cs="Arial"/>
          <w:szCs w:val="20"/>
        </w:rPr>
        <w:t xml:space="preserve"> </w:t>
      </w:r>
      <w:r w:rsidRPr="00173BD9">
        <w:rPr>
          <w:rFonts w:cs="Arial"/>
          <w:szCs w:val="20"/>
        </w:rPr>
        <w:t>siguientes indicadores</w:t>
      </w:r>
      <w:r w:rsidRPr="00173BD9">
        <w:rPr>
          <w:rFonts w:eastAsia="Arial" w:cs="Arial"/>
          <w:szCs w:val="20"/>
        </w:rPr>
        <w:t xml:space="preserve"> </w:t>
      </w:r>
      <w:r w:rsidRPr="00173BD9">
        <w:rPr>
          <w:rFonts w:cs="Arial"/>
          <w:szCs w:val="20"/>
        </w:rPr>
        <w:t xml:space="preserve">en los términos señalados en la </w:t>
      </w:r>
      <w:r w:rsidRPr="00620F7A">
        <w:rPr>
          <w:rFonts w:cs="Arial"/>
          <w:szCs w:val="20"/>
        </w:rPr>
        <w:fldChar w:fldCharType="begin"/>
      </w:r>
      <w:r w:rsidRPr="006876CA">
        <w:rPr>
          <w:rFonts w:cs="Arial"/>
          <w:szCs w:val="20"/>
        </w:rPr>
        <w:instrText xml:space="preserve"> REF _Ref511415446 \h </w:instrText>
      </w:r>
      <w:r w:rsidR="002A0C96" w:rsidRPr="00173BD9">
        <w:rPr>
          <w:rFonts w:cs="Arial"/>
          <w:szCs w:val="20"/>
        </w:rPr>
        <w:instrText xml:space="preserve"> \* MERGEFORMAT </w:instrText>
      </w:r>
      <w:r w:rsidRPr="00620F7A">
        <w:rPr>
          <w:rFonts w:cs="Arial"/>
          <w:szCs w:val="20"/>
        </w:rPr>
      </w:r>
      <w:r w:rsidRPr="00620F7A">
        <w:rPr>
          <w:rFonts w:cs="Arial"/>
          <w:szCs w:val="20"/>
        </w:rPr>
        <w:fldChar w:fldCharType="separate"/>
      </w:r>
      <w:r w:rsidR="00214D00" w:rsidRPr="00173BD9">
        <w:rPr>
          <w:rFonts w:eastAsia="Arial" w:cs="Arial"/>
          <w:szCs w:val="20"/>
        </w:rPr>
        <w:t>Matriz 2 – Indicadores financieros y organizacionales</w:t>
      </w:r>
      <w:r w:rsidRPr="00620F7A">
        <w:rPr>
          <w:rFonts w:cs="Arial"/>
          <w:szCs w:val="20"/>
        </w:rPr>
        <w:fldChar w:fldCharType="end"/>
      </w:r>
      <w:r w:rsidR="00D744FE" w:rsidRPr="00FF3A8B">
        <w:rPr>
          <w:rFonts w:cs="Arial"/>
          <w:szCs w:val="20"/>
        </w:rPr>
        <w:t xml:space="preserve"> y bajo las condiciones señaladas en el numeral</w:t>
      </w:r>
      <w:r w:rsidR="005D4361">
        <w:rPr>
          <w:rFonts w:cs="Arial"/>
          <w:szCs w:val="20"/>
        </w:rPr>
        <w:t xml:space="preserve"> 3.9</w:t>
      </w:r>
      <w:r w:rsidRPr="00FF3A8B">
        <w:rPr>
          <w:rFonts w:eastAsia="Arial" w:cs="Arial"/>
          <w:szCs w:val="20"/>
        </w:rPr>
        <w:t xml:space="preserve">: </w:t>
      </w:r>
    </w:p>
    <w:tbl>
      <w:tblPr>
        <w:tblStyle w:val="Tablaconcuadrcula"/>
        <w:tblW w:w="0" w:type="auto"/>
        <w:jc w:val="center"/>
        <w:tblInd w:w="0" w:type="dxa"/>
        <w:tblLook w:val="04A0" w:firstRow="1" w:lastRow="0" w:firstColumn="1" w:lastColumn="0" w:noHBand="0" w:noVBand="1"/>
      </w:tblPr>
      <w:tblGrid>
        <w:gridCol w:w="1693"/>
        <w:gridCol w:w="1984"/>
      </w:tblGrid>
      <w:tr w:rsidR="00DC22CC" w:rsidRPr="00173BD9" w14:paraId="3BEBA318" w14:textId="77777777" w:rsidTr="005E1476">
        <w:trPr>
          <w:trHeight w:val="283"/>
          <w:jc w:val="center"/>
        </w:trPr>
        <w:tc>
          <w:tcPr>
            <w:tcW w:w="169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4956BBE" w14:textId="77777777" w:rsidR="005F31E2" w:rsidRPr="00EB2FC2" w:rsidRDefault="005F31E2" w:rsidP="005E1476">
            <w:pPr>
              <w:jc w:val="center"/>
              <w:rPr>
                <w:rFonts w:eastAsia="Arial" w:cs="Arial"/>
                <w:b/>
                <w:color w:val="F2F2F2" w:themeColor="background1" w:themeShade="F2"/>
                <w:sz w:val="16"/>
                <w:szCs w:val="20"/>
              </w:rPr>
            </w:pPr>
            <w:r w:rsidRPr="001352EB">
              <w:rPr>
                <w:rFonts w:cs="Arial"/>
                <w:b/>
                <w:color w:val="F2F2F2" w:themeColor="background1" w:themeShade="F2"/>
                <w:sz w:val="16"/>
                <w:szCs w:val="20"/>
              </w:rPr>
              <w:t>Indicador</w:t>
            </w:r>
          </w:p>
        </w:tc>
        <w:tc>
          <w:tcPr>
            <w:tcW w:w="1984"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35340D9" w14:textId="77777777" w:rsidR="005F31E2" w:rsidRPr="006876CA" w:rsidRDefault="005F31E2" w:rsidP="005E1476">
            <w:pPr>
              <w:jc w:val="center"/>
              <w:rPr>
                <w:rFonts w:eastAsia="Arial" w:cs="Arial"/>
                <w:b/>
                <w:color w:val="F2F2F2" w:themeColor="background1" w:themeShade="F2"/>
                <w:sz w:val="16"/>
                <w:szCs w:val="20"/>
              </w:rPr>
            </w:pPr>
            <w:r w:rsidRPr="006876CA">
              <w:rPr>
                <w:rFonts w:cs="Arial"/>
                <w:b/>
                <w:color w:val="F2F2F2" w:themeColor="background1" w:themeShade="F2"/>
                <w:sz w:val="16"/>
                <w:szCs w:val="20"/>
              </w:rPr>
              <w:t>Fórmula</w:t>
            </w:r>
          </w:p>
        </w:tc>
      </w:tr>
      <w:tr w:rsidR="00DC22CC" w:rsidRPr="00173BD9" w14:paraId="301830ED" w14:textId="77777777" w:rsidTr="005E1476">
        <w:trPr>
          <w:trHeight w:val="569"/>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59DC9686" w14:textId="77777777" w:rsidR="005F31E2" w:rsidRPr="00173BD9" w:rsidRDefault="005F31E2" w:rsidP="005E1476">
            <w:pPr>
              <w:tabs>
                <w:tab w:val="left" w:pos="1039"/>
              </w:tabs>
              <w:jc w:val="center"/>
              <w:rPr>
                <w:rFonts w:eastAsia="Arial" w:cs="Arial"/>
                <w:sz w:val="16"/>
                <w:szCs w:val="20"/>
              </w:rPr>
            </w:pPr>
            <w:r w:rsidRPr="00173BD9">
              <w:rPr>
                <w:rFonts w:cs="Arial"/>
                <w:sz w:val="16"/>
                <w:szCs w:val="20"/>
              </w:rPr>
              <w:t>Liquidez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878577" w14:textId="77777777" w:rsidR="005F31E2" w:rsidRPr="00FF3A8B" w:rsidRDefault="00695470" w:rsidP="005E1476">
            <w:pPr>
              <w:jc w:val="center"/>
              <w:rPr>
                <w:rFonts w:cs="Arial"/>
                <w:sz w:val="16"/>
                <w:szCs w:val="20"/>
              </w:rPr>
            </w:pPr>
            <m:oMathPara>
              <m:oMath>
                <m:f>
                  <m:fPr>
                    <m:ctrlPr>
                      <w:rPr>
                        <w:rFonts w:ascii="Cambria Math" w:hAnsi="Cambria Math" w:cs="Arial"/>
                        <w:sz w:val="16"/>
                        <w:szCs w:val="20"/>
                      </w:rPr>
                    </m:ctrlPr>
                  </m:fPr>
                  <m:num>
                    <m:r>
                      <m:rPr>
                        <m:sty m:val="p"/>
                      </m:rPr>
                      <w:rPr>
                        <w:rFonts w:ascii="Cambria Math" w:hAnsi="Cambria Math" w:cs="Arial"/>
                        <w:sz w:val="16"/>
                        <w:szCs w:val="20"/>
                      </w:rPr>
                      <m:t>Activo Corriente</m:t>
                    </m:r>
                  </m:num>
                  <m:den>
                    <m:r>
                      <m:rPr>
                        <m:sty m:val="p"/>
                      </m:rPr>
                      <w:rPr>
                        <w:rFonts w:ascii="Cambria Math" w:hAnsi="Cambria Math" w:cs="Arial"/>
                        <w:sz w:val="16"/>
                        <w:szCs w:val="20"/>
                      </w:rPr>
                      <m:t>Pasivo Corriente</m:t>
                    </m:r>
                  </m:den>
                </m:f>
              </m:oMath>
            </m:oMathPara>
          </w:p>
        </w:tc>
      </w:tr>
      <w:tr w:rsidR="00DC22CC" w:rsidRPr="00173BD9" w14:paraId="0CF07C0A" w14:textId="77777777" w:rsidTr="005E1476">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2B19AFF8" w14:textId="77777777" w:rsidR="005F31E2" w:rsidRPr="00173BD9" w:rsidRDefault="005F31E2" w:rsidP="005E1476">
            <w:pPr>
              <w:jc w:val="center"/>
              <w:rPr>
                <w:rFonts w:eastAsia="Arial" w:cs="Arial"/>
                <w:sz w:val="16"/>
                <w:szCs w:val="20"/>
              </w:rPr>
            </w:pPr>
            <w:r w:rsidRPr="00173BD9">
              <w:rPr>
                <w:rFonts w:cs="Arial"/>
                <w:sz w:val="16"/>
                <w:szCs w:val="20"/>
              </w:rPr>
              <w:t>Nivel de Endeudamiento</w:t>
            </w:r>
          </w:p>
        </w:tc>
        <w:tc>
          <w:tcPr>
            <w:tcW w:w="1984" w:type="dxa"/>
            <w:tcBorders>
              <w:top w:val="single" w:sz="4" w:space="0" w:color="auto"/>
              <w:left w:val="single" w:sz="4" w:space="0" w:color="auto"/>
              <w:bottom w:val="single" w:sz="4" w:space="0" w:color="auto"/>
              <w:right w:val="single" w:sz="4" w:space="0" w:color="auto"/>
            </w:tcBorders>
            <w:vAlign w:val="center"/>
          </w:tcPr>
          <w:p w14:paraId="13807598" w14:textId="77777777" w:rsidR="005F31E2" w:rsidRPr="00173BD9" w:rsidRDefault="005F31E2" w:rsidP="005E1476">
            <w:pPr>
              <w:jc w:val="center"/>
              <w:rPr>
                <w:rFonts w:cs="Arial"/>
                <w:sz w:val="16"/>
                <w:szCs w:val="20"/>
              </w:rPr>
            </w:pPr>
          </w:p>
          <w:p w14:paraId="422BFA0C" w14:textId="77777777" w:rsidR="005F31E2" w:rsidRPr="00FF3A8B" w:rsidRDefault="00695470" w:rsidP="005E1476">
            <w:pPr>
              <w:jc w:val="center"/>
              <w:rPr>
                <w:rFonts w:cs="Arial"/>
                <w:sz w:val="16"/>
                <w:szCs w:val="20"/>
              </w:rPr>
            </w:pPr>
            <m:oMathPara>
              <m:oMath>
                <m:f>
                  <m:fPr>
                    <m:ctrlPr>
                      <w:rPr>
                        <w:rFonts w:ascii="Cambria Math" w:hAnsi="Cambria Math" w:cs="Arial"/>
                        <w:sz w:val="16"/>
                        <w:szCs w:val="20"/>
                      </w:rPr>
                    </m:ctrlPr>
                  </m:fPr>
                  <m:num>
                    <m:r>
                      <m:rPr>
                        <m:sty m:val="p"/>
                      </m:rPr>
                      <w:rPr>
                        <w:rFonts w:ascii="Cambria Math" w:hAnsi="Cambria Math" w:cs="Arial"/>
                        <w:sz w:val="16"/>
                        <w:szCs w:val="20"/>
                      </w:rPr>
                      <m:t>Pasivo Total</m:t>
                    </m:r>
                  </m:num>
                  <m:den>
                    <m:r>
                      <m:rPr>
                        <m:sty m:val="p"/>
                      </m:rPr>
                      <w:rPr>
                        <w:rFonts w:ascii="Cambria Math" w:hAnsi="Cambria Math" w:cs="Arial"/>
                        <w:sz w:val="16"/>
                        <w:szCs w:val="20"/>
                      </w:rPr>
                      <m:t>Activo Total</m:t>
                    </m:r>
                  </m:den>
                </m:f>
              </m:oMath>
            </m:oMathPara>
          </w:p>
          <w:p w14:paraId="2C24702F" w14:textId="77777777" w:rsidR="005F31E2" w:rsidRPr="00620F7A" w:rsidRDefault="005F31E2" w:rsidP="005E1476">
            <w:pPr>
              <w:jc w:val="center"/>
              <w:rPr>
                <w:rFonts w:cs="Arial"/>
                <w:sz w:val="16"/>
                <w:szCs w:val="20"/>
              </w:rPr>
            </w:pPr>
          </w:p>
        </w:tc>
      </w:tr>
      <w:tr w:rsidR="005F31E2" w:rsidRPr="00173BD9" w14:paraId="4396B0EA" w14:textId="77777777" w:rsidTr="005E1476">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00D3519F" w14:textId="77777777" w:rsidR="005F31E2" w:rsidRPr="00173BD9" w:rsidRDefault="005F31E2" w:rsidP="005E1476">
            <w:pPr>
              <w:jc w:val="center"/>
              <w:rPr>
                <w:rFonts w:eastAsia="Arial" w:cs="Arial"/>
                <w:sz w:val="16"/>
                <w:szCs w:val="20"/>
              </w:rPr>
            </w:pPr>
            <w:r w:rsidRPr="00173BD9">
              <w:rPr>
                <w:rFonts w:cs="Arial"/>
                <w:sz w:val="16"/>
                <w:szCs w:val="20"/>
              </w:rPr>
              <w:t>Razón de Cobertura de Intereses</w:t>
            </w:r>
          </w:p>
        </w:tc>
        <w:tc>
          <w:tcPr>
            <w:tcW w:w="1984" w:type="dxa"/>
            <w:tcBorders>
              <w:top w:val="single" w:sz="4" w:space="0" w:color="auto"/>
              <w:left w:val="single" w:sz="4" w:space="0" w:color="auto"/>
              <w:bottom w:val="single" w:sz="4" w:space="0" w:color="auto"/>
              <w:right w:val="single" w:sz="4" w:space="0" w:color="auto"/>
            </w:tcBorders>
            <w:vAlign w:val="center"/>
          </w:tcPr>
          <w:p w14:paraId="45EEE6E6" w14:textId="77777777" w:rsidR="005F31E2" w:rsidRPr="001352EB" w:rsidRDefault="005F31E2" w:rsidP="005E1476">
            <w:pPr>
              <w:jc w:val="center"/>
              <w:rPr>
                <w:rFonts w:cs="Arial"/>
                <w:sz w:val="16"/>
                <w:szCs w:val="20"/>
              </w:rPr>
            </w:pPr>
          </w:p>
          <w:p w14:paraId="791CF0DA" w14:textId="77777777" w:rsidR="005F31E2" w:rsidRPr="00FF3A8B" w:rsidRDefault="00695470" w:rsidP="005E1476">
            <w:pPr>
              <w:jc w:val="center"/>
              <w:rPr>
                <w:rFonts w:cs="Arial"/>
                <w:sz w:val="16"/>
                <w:szCs w:val="20"/>
              </w:rPr>
            </w:pPr>
            <m:oMathPara>
              <m:oMath>
                <m:f>
                  <m:fPr>
                    <m:ctrlPr>
                      <w:rPr>
                        <w:rFonts w:ascii="Cambria Math" w:hAnsi="Cambria Math" w:cs="Arial"/>
                        <w:bCs/>
                        <w:sz w:val="16"/>
                        <w:szCs w:val="20"/>
                      </w:rPr>
                    </m:ctrlPr>
                  </m:fPr>
                  <m:num>
                    <m:r>
                      <m:rPr>
                        <m:sty m:val="p"/>
                      </m:rPr>
                      <w:rPr>
                        <w:rFonts w:ascii="Cambria Math" w:hAnsi="Cambria Math" w:cs="Arial"/>
                        <w:sz w:val="16"/>
                        <w:szCs w:val="20"/>
                      </w:rPr>
                      <m:t>Utilidad Operacional</m:t>
                    </m:r>
                  </m:num>
                  <m:den>
                    <m:r>
                      <m:rPr>
                        <m:sty m:val="p"/>
                      </m:rPr>
                      <w:rPr>
                        <w:rFonts w:ascii="Cambria Math" w:hAnsi="Cambria Math" w:cs="Arial"/>
                        <w:sz w:val="16"/>
                        <w:szCs w:val="20"/>
                      </w:rPr>
                      <m:t>Gastos Interes</m:t>
                    </m:r>
                  </m:den>
                </m:f>
              </m:oMath>
            </m:oMathPara>
          </w:p>
          <w:p w14:paraId="6650C4B1" w14:textId="77777777" w:rsidR="005F31E2" w:rsidRPr="00620F7A" w:rsidRDefault="005F31E2" w:rsidP="005E1476">
            <w:pPr>
              <w:jc w:val="center"/>
              <w:rPr>
                <w:rFonts w:cs="Arial"/>
                <w:sz w:val="16"/>
                <w:szCs w:val="20"/>
              </w:rPr>
            </w:pPr>
          </w:p>
        </w:tc>
      </w:tr>
    </w:tbl>
    <w:p w14:paraId="070DC918" w14:textId="77777777" w:rsidR="005F31E2" w:rsidRPr="001352EB" w:rsidRDefault="005F31E2" w:rsidP="005F31E2">
      <w:pPr>
        <w:rPr>
          <w:rFonts w:cs="Arial"/>
          <w:szCs w:val="20"/>
        </w:rPr>
      </w:pPr>
    </w:p>
    <w:p w14:paraId="36E84728" w14:textId="2A04E079" w:rsidR="005F31E2" w:rsidRPr="00173BD9" w:rsidRDefault="005F31E2" w:rsidP="005F31E2">
      <w:pPr>
        <w:rPr>
          <w:rFonts w:eastAsia="Arial" w:cs="Arial"/>
          <w:szCs w:val="20"/>
        </w:rPr>
      </w:pPr>
      <w:r w:rsidRPr="00173BD9">
        <w:rPr>
          <w:rFonts w:cs="Arial"/>
          <w:szCs w:val="20"/>
        </w:rPr>
        <w:t>Si</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003C407D" w:rsidRPr="00173BD9">
        <w:rPr>
          <w:rFonts w:cs="Arial"/>
          <w:szCs w:val="20"/>
        </w:rPr>
        <w:t>Proponente</w:t>
      </w:r>
      <w:r w:rsidRPr="00173BD9">
        <w:rPr>
          <w:rFonts w:eastAsia="Arial" w:cs="Arial"/>
          <w:szCs w:val="20"/>
        </w:rPr>
        <w:t xml:space="preserve"> </w:t>
      </w:r>
      <w:r w:rsidRPr="00173BD9">
        <w:rPr>
          <w:rFonts w:cs="Arial"/>
          <w:szCs w:val="20"/>
        </w:rPr>
        <w:t>es</w:t>
      </w:r>
      <w:r w:rsidRPr="00173BD9">
        <w:rPr>
          <w:rFonts w:eastAsia="Arial" w:cs="Arial"/>
          <w:szCs w:val="20"/>
        </w:rPr>
        <w:t xml:space="preserve"> </w:t>
      </w:r>
      <w:r w:rsidRPr="00173BD9">
        <w:rPr>
          <w:rFonts w:cs="Arial"/>
          <w:szCs w:val="20"/>
        </w:rPr>
        <w:t>Plural</w:t>
      </w:r>
      <w:r w:rsidRPr="00173BD9">
        <w:rPr>
          <w:rFonts w:eastAsia="Arial" w:cs="Arial"/>
          <w:szCs w:val="20"/>
        </w:rPr>
        <w:t xml:space="preserve"> </w:t>
      </w:r>
      <w:r w:rsidRPr="00173BD9">
        <w:rPr>
          <w:rFonts w:cs="Arial"/>
          <w:szCs w:val="20"/>
        </w:rPr>
        <w:t>cada</w:t>
      </w:r>
      <w:r w:rsidRPr="00173BD9">
        <w:rPr>
          <w:rFonts w:eastAsia="Arial" w:cs="Arial"/>
          <w:szCs w:val="20"/>
        </w:rPr>
        <w:t xml:space="preserve"> </w:t>
      </w:r>
      <w:r w:rsidRPr="00173BD9">
        <w:rPr>
          <w:rFonts w:cs="Arial"/>
          <w:szCs w:val="20"/>
        </w:rPr>
        <w:t>indicador</w:t>
      </w:r>
      <w:r w:rsidRPr="00173BD9">
        <w:rPr>
          <w:rFonts w:eastAsia="Arial" w:cs="Arial"/>
          <w:szCs w:val="20"/>
        </w:rPr>
        <w:t xml:space="preserve"> </w:t>
      </w:r>
      <w:r w:rsidRPr="00173BD9">
        <w:rPr>
          <w:rFonts w:cs="Arial"/>
          <w:szCs w:val="20"/>
        </w:rPr>
        <w:t>debe</w:t>
      </w:r>
      <w:r w:rsidRPr="00173BD9">
        <w:rPr>
          <w:rFonts w:eastAsia="Arial" w:cs="Arial"/>
          <w:szCs w:val="20"/>
        </w:rPr>
        <w:t xml:space="preserve"> </w:t>
      </w:r>
      <w:r w:rsidRPr="00173BD9">
        <w:rPr>
          <w:rFonts w:cs="Arial"/>
          <w:szCs w:val="20"/>
        </w:rPr>
        <w:t>calcularse</w:t>
      </w:r>
      <w:r w:rsidRPr="00173BD9">
        <w:rPr>
          <w:rFonts w:eastAsia="Arial" w:cs="Arial"/>
          <w:szCs w:val="20"/>
        </w:rPr>
        <w:t xml:space="preserve"> </w:t>
      </w:r>
      <w:r w:rsidRPr="00173BD9">
        <w:rPr>
          <w:rFonts w:cs="Arial"/>
          <w:szCs w:val="20"/>
        </w:rPr>
        <w:t>así:</w:t>
      </w:r>
      <w:r w:rsidRPr="00173BD9">
        <w:rPr>
          <w:rFonts w:eastAsia="Arial" w:cs="Arial"/>
          <w:szCs w:val="20"/>
        </w:rPr>
        <w:t xml:space="preserve"> </w:t>
      </w:r>
    </w:p>
    <w:p w14:paraId="07FE8E2B" w14:textId="77777777" w:rsidR="005F31E2" w:rsidRPr="00FF3A8B" w:rsidRDefault="005F31E2" w:rsidP="005F31E2">
      <w:pPr>
        <w:rPr>
          <w:rFonts w:cs="Arial"/>
          <w:szCs w:val="20"/>
        </w:rPr>
      </w:pPr>
      <m:oMathPara>
        <m:oMath>
          <m:r>
            <m:rPr>
              <m:sty m:val="p"/>
            </m:rPr>
            <w:rPr>
              <w:rFonts w:ascii="Cambria Math" w:hAnsi="Cambria Math" w:cs="Arial"/>
              <w:szCs w:val="20"/>
            </w:rPr>
            <m:t>Indicador =</m:t>
          </m:r>
          <m:f>
            <m:fPr>
              <m:ctrlPr>
                <w:rPr>
                  <w:rFonts w:ascii="Cambria Math" w:hAnsi="Cambria Math" w:cs="Arial"/>
                  <w:szCs w:val="20"/>
                </w:rPr>
              </m:ctrlPr>
            </m:fPr>
            <m:num>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1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num>
            <m:den>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2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den>
          </m:f>
        </m:oMath>
      </m:oMathPara>
    </w:p>
    <w:p w14:paraId="4BA0C9C8" w14:textId="18245881" w:rsidR="005F31E2" w:rsidRPr="00173BD9" w:rsidRDefault="005F31E2" w:rsidP="005F31E2">
      <w:pPr>
        <w:rPr>
          <w:rFonts w:eastAsia="Arial" w:cs="Arial"/>
          <w:szCs w:val="20"/>
        </w:rPr>
      </w:pPr>
      <w:r w:rsidRPr="00620F7A">
        <w:rPr>
          <w:rFonts w:cs="Arial"/>
          <w:szCs w:val="20"/>
        </w:rPr>
        <w:t>Donde</w:t>
      </w:r>
      <w:r w:rsidRPr="00173BD9">
        <w:rPr>
          <w:rFonts w:eastAsia="Arial" w:cs="Arial"/>
          <w:szCs w:val="20"/>
        </w:rPr>
        <w:t xml:space="preserve"> </w:t>
      </w:r>
      <m:oMath>
        <m:r>
          <w:rPr>
            <w:rFonts w:ascii="Cambria Math" w:hAnsi="Cambria Math" w:cs="Arial"/>
            <w:szCs w:val="20"/>
          </w:rPr>
          <m:t>n</m:t>
        </m:r>
      </m:oMath>
      <w:r w:rsidRPr="00173BD9">
        <w:rPr>
          <w:rFonts w:eastAsia="Arial" w:cs="Arial"/>
          <w:szCs w:val="20"/>
        </w:rPr>
        <w:t xml:space="preserve"> </w:t>
      </w:r>
      <w:r w:rsidRPr="00173BD9">
        <w:rPr>
          <w:rFonts w:cs="Arial"/>
          <w:szCs w:val="20"/>
        </w:rPr>
        <w:t>es</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Pr="00173BD9">
        <w:rPr>
          <w:rFonts w:cs="Arial"/>
          <w:szCs w:val="20"/>
        </w:rPr>
        <w:t>número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integrantes</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003C407D" w:rsidRPr="00173BD9">
        <w:rPr>
          <w:rFonts w:cs="Arial"/>
          <w:szCs w:val="20"/>
        </w:rPr>
        <w:t>Proponente</w:t>
      </w:r>
      <w:r w:rsidRPr="00173BD9">
        <w:rPr>
          <w:rFonts w:eastAsia="Arial" w:cs="Arial"/>
          <w:szCs w:val="20"/>
        </w:rPr>
        <w:t xml:space="preserve"> </w:t>
      </w:r>
      <w:r w:rsidRPr="00173BD9">
        <w:rPr>
          <w:rFonts w:cs="Arial"/>
          <w:szCs w:val="20"/>
        </w:rPr>
        <w:t>Plural</w:t>
      </w:r>
      <w:r w:rsidRPr="00173BD9">
        <w:rPr>
          <w:rFonts w:eastAsia="Arial" w:cs="Arial"/>
          <w:szCs w:val="20"/>
        </w:rPr>
        <w:t xml:space="preserve"> </w:t>
      </w:r>
      <w:r w:rsidRPr="00173BD9">
        <w:rPr>
          <w:rFonts w:cs="Arial"/>
          <w:szCs w:val="20"/>
        </w:rPr>
        <w:t>(unión</w:t>
      </w:r>
      <w:r w:rsidRPr="00173BD9">
        <w:rPr>
          <w:rFonts w:eastAsia="Arial" w:cs="Arial"/>
          <w:szCs w:val="20"/>
        </w:rPr>
        <w:t xml:space="preserve"> </w:t>
      </w:r>
      <w:r w:rsidRPr="00173BD9">
        <w:rPr>
          <w:rFonts w:cs="Arial"/>
          <w:szCs w:val="20"/>
        </w:rPr>
        <w:t>temporal</w:t>
      </w:r>
      <w:r w:rsidRPr="00173BD9">
        <w:rPr>
          <w:rFonts w:eastAsia="Arial" w:cs="Arial"/>
          <w:szCs w:val="20"/>
        </w:rPr>
        <w:t xml:space="preserve"> </w:t>
      </w:r>
      <w:r w:rsidRPr="00173BD9">
        <w:rPr>
          <w:rFonts w:cs="Arial"/>
          <w:szCs w:val="20"/>
        </w:rPr>
        <w:t>o</w:t>
      </w:r>
      <w:r w:rsidRPr="00173BD9">
        <w:rPr>
          <w:rFonts w:eastAsia="Arial" w:cs="Arial"/>
          <w:szCs w:val="20"/>
        </w:rPr>
        <w:t xml:space="preserve"> </w:t>
      </w:r>
      <w:r w:rsidRPr="00173BD9">
        <w:rPr>
          <w:rFonts w:cs="Arial"/>
          <w:szCs w:val="20"/>
        </w:rPr>
        <w:t>consorcio).</w:t>
      </w:r>
    </w:p>
    <w:p w14:paraId="63B8FB12" w14:textId="4563F879" w:rsidR="005F31E2" w:rsidRPr="00173BD9" w:rsidRDefault="005F31E2" w:rsidP="005F31E2">
      <w:pPr>
        <w:jc w:val="both"/>
        <w:rPr>
          <w:rFonts w:eastAsia="Arial" w:cs="Arial"/>
          <w:szCs w:val="20"/>
        </w:rPr>
      </w:pPr>
      <w:r w:rsidRPr="00173BD9">
        <w:rPr>
          <w:rFonts w:cs="Arial"/>
          <w:szCs w:val="20"/>
        </w:rPr>
        <w:t>El</w:t>
      </w:r>
      <w:r w:rsidRPr="00173BD9">
        <w:rPr>
          <w:rFonts w:eastAsia="Arial" w:cs="Arial"/>
          <w:szCs w:val="20"/>
        </w:rPr>
        <w:t xml:space="preserve"> </w:t>
      </w:r>
      <w:r w:rsidR="003C407D" w:rsidRPr="00173BD9">
        <w:rPr>
          <w:rFonts w:cs="Arial"/>
          <w:szCs w:val="20"/>
        </w:rPr>
        <w:t>Proponente</w:t>
      </w:r>
      <w:r w:rsidRPr="00173BD9">
        <w:rPr>
          <w:rFonts w:eastAsia="Arial" w:cs="Arial"/>
          <w:szCs w:val="20"/>
        </w:rPr>
        <w:t xml:space="preserve"> </w:t>
      </w:r>
      <w:r w:rsidRPr="00173BD9">
        <w:rPr>
          <w:rFonts w:cs="Arial"/>
          <w:szCs w:val="20"/>
        </w:rPr>
        <w:t>que</w:t>
      </w:r>
      <w:r w:rsidRPr="00173BD9">
        <w:rPr>
          <w:rFonts w:eastAsia="Arial" w:cs="Arial"/>
          <w:szCs w:val="20"/>
        </w:rPr>
        <w:t xml:space="preserve"> </w:t>
      </w:r>
      <w:r w:rsidRPr="00173BD9">
        <w:rPr>
          <w:rFonts w:cs="Arial"/>
          <w:szCs w:val="20"/>
        </w:rPr>
        <w:t>no</w:t>
      </w:r>
      <w:r w:rsidRPr="00173BD9">
        <w:rPr>
          <w:rFonts w:eastAsia="Arial" w:cs="Arial"/>
          <w:szCs w:val="20"/>
        </w:rPr>
        <w:t xml:space="preserve"> </w:t>
      </w:r>
      <w:r w:rsidRPr="00173BD9">
        <w:rPr>
          <w:rFonts w:cs="Arial"/>
          <w:szCs w:val="20"/>
        </w:rPr>
        <w:t>tiene</w:t>
      </w:r>
      <w:r w:rsidRPr="00173BD9">
        <w:rPr>
          <w:rFonts w:eastAsia="Arial" w:cs="Arial"/>
          <w:szCs w:val="20"/>
        </w:rPr>
        <w:t xml:space="preserve"> </w:t>
      </w:r>
      <w:r w:rsidRPr="00173BD9">
        <w:rPr>
          <w:rFonts w:cs="Arial"/>
          <w:szCs w:val="20"/>
        </w:rPr>
        <w:t>pasivos</w:t>
      </w:r>
      <w:r w:rsidRPr="00173BD9">
        <w:rPr>
          <w:rFonts w:eastAsia="Arial" w:cs="Arial"/>
          <w:szCs w:val="20"/>
        </w:rPr>
        <w:t xml:space="preserve"> </w:t>
      </w:r>
      <w:r w:rsidRPr="00173BD9">
        <w:rPr>
          <w:rFonts w:cs="Arial"/>
          <w:szCs w:val="20"/>
        </w:rPr>
        <w:t>corrientes</w:t>
      </w:r>
      <w:r w:rsidRPr="00173BD9">
        <w:rPr>
          <w:rFonts w:eastAsia="Arial" w:cs="Arial"/>
          <w:szCs w:val="20"/>
        </w:rPr>
        <w:t xml:space="preserve"> </w:t>
      </w:r>
      <w:r w:rsidRPr="00173BD9">
        <w:rPr>
          <w:rFonts w:cs="Arial"/>
          <w:szCs w:val="20"/>
        </w:rPr>
        <w:t>está</w:t>
      </w:r>
      <w:r w:rsidRPr="00173BD9">
        <w:rPr>
          <w:rFonts w:eastAsia="Arial" w:cs="Arial"/>
          <w:szCs w:val="20"/>
        </w:rPr>
        <w:t xml:space="preserve"> </w:t>
      </w:r>
      <w:r w:rsidRPr="00173BD9">
        <w:rPr>
          <w:rFonts w:cs="Arial"/>
          <w:szCs w:val="20"/>
        </w:rPr>
        <w:t>habilitado</w:t>
      </w:r>
      <w:r w:rsidRPr="00173BD9">
        <w:rPr>
          <w:rFonts w:eastAsia="Arial" w:cs="Arial"/>
          <w:szCs w:val="20"/>
        </w:rPr>
        <w:t xml:space="preserve"> </w:t>
      </w:r>
      <w:r w:rsidRPr="00173BD9">
        <w:rPr>
          <w:rFonts w:cs="Arial"/>
          <w:szCs w:val="20"/>
        </w:rPr>
        <w:t>respecto</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Pr="00173BD9">
        <w:rPr>
          <w:rFonts w:cs="Arial"/>
          <w:szCs w:val="20"/>
        </w:rPr>
        <w:t>índice</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liquidez.</w:t>
      </w:r>
      <w:r w:rsidRPr="00173BD9">
        <w:rPr>
          <w:rFonts w:eastAsia="Arial" w:cs="Arial"/>
          <w:szCs w:val="20"/>
        </w:rPr>
        <w:t xml:space="preserve"> </w:t>
      </w:r>
    </w:p>
    <w:p w14:paraId="4A84D2E8" w14:textId="274008DC" w:rsidR="005F31E2" w:rsidRPr="00173BD9" w:rsidRDefault="005F31E2" w:rsidP="004130DD">
      <w:pPr>
        <w:spacing w:line="276" w:lineRule="auto"/>
        <w:jc w:val="both"/>
        <w:rPr>
          <w:rFonts w:eastAsia="Arial" w:cs="Arial"/>
          <w:szCs w:val="20"/>
        </w:rPr>
      </w:pPr>
      <w:r w:rsidRPr="00173BD9">
        <w:rPr>
          <w:rFonts w:cs="Arial"/>
          <w:szCs w:val="20"/>
        </w:rPr>
        <w:t>El</w:t>
      </w:r>
      <w:r w:rsidRPr="00173BD9">
        <w:rPr>
          <w:rFonts w:eastAsia="Arial" w:cs="Arial"/>
          <w:szCs w:val="20"/>
        </w:rPr>
        <w:t xml:space="preserve"> </w:t>
      </w:r>
      <w:r w:rsidR="003C407D" w:rsidRPr="00173BD9">
        <w:rPr>
          <w:rFonts w:cs="Arial"/>
          <w:szCs w:val="20"/>
        </w:rPr>
        <w:t>Proponente</w:t>
      </w:r>
      <w:r w:rsidRPr="00173BD9">
        <w:rPr>
          <w:rFonts w:eastAsia="Arial" w:cs="Arial"/>
          <w:szCs w:val="20"/>
        </w:rPr>
        <w:t xml:space="preserve"> </w:t>
      </w:r>
      <w:r w:rsidRPr="00173BD9">
        <w:rPr>
          <w:rFonts w:cs="Arial"/>
          <w:szCs w:val="20"/>
        </w:rPr>
        <w:t>que</w:t>
      </w:r>
      <w:r w:rsidRPr="00173BD9">
        <w:rPr>
          <w:rFonts w:eastAsia="Arial" w:cs="Arial"/>
          <w:szCs w:val="20"/>
        </w:rPr>
        <w:t xml:space="preserve"> </w:t>
      </w:r>
      <w:r w:rsidRPr="00173BD9">
        <w:rPr>
          <w:rFonts w:cs="Arial"/>
          <w:szCs w:val="20"/>
        </w:rPr>
        <w:t>no</w:t>
      </w:r>
      <w:r w:rsidRPr="00173BD9">
        <w:rPr>
          <w:rFonts w:eastAsia="Arial" w:cs="Arial"/>
          <w:szCs w:val="20"/>
        </w:rPr>
        <w:t xml:space="preserve"> </w:t>
      </w:r>
      <w:r w:rsidRPr="00173BD9">
        <w:rPr>
          <w:rFonts w:cs="Arial"/>
          <w:szCs w:val="20"/>
        </w:rPr>
        <w:t>tiene</w:t>
      </w:r>
      <w:r w:rsidRPr="00173BD9">
        <w:rPr>
          <w:rFonts w:eastAsia="Arial" w:cs="Arial"/>
          <w:szCs w:val="20"/>
        </w:rPr>
        <w:t xml:space="preserve"> </w:t>
      </w:r>
      <w:r w:rsidRPr="00173BD9">
        <w:rPr>
          <w:rFonts w:cs="Arial"/>
          <w:szCs w:val="20"/>
        </w:rPr>
        <w:t>gastos</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intereses</w:t>
      </w:r>
      <w:r w:rsidRPr="00173BD9">
        <w:rPr>
          <w:rFonts w:eastAsia="Arial" w:cs="Arial"/>
          <w:szCs w:val="20"/>
        </w:rPr>
        <w:t xml:space="preserve"> </w:t>
      </w:r>
      <w:r w:rsidRPr="00173BD9">
        <w:rPr>
          <w:rFonts w:cs="Arial"/>
          <w:szCs w:val="20"/>
        </w:rPr>
        <w:t>está</w:t>
      </w:r>
      <w:r w:rsidRPr="00173BD9">
        <w:rPr>
          <w:rFonts w:eastAsia="Arial" w:cs="Arial"/>
          <w:szCs w:val="20"/>
        </w:rPr>
        <w:t xml:space="preserve"> </w:t>
      </w:r>
      <w:r w:rsidRPr="00173BD9">
        <w:rPr>
          <w:rFonts w:cs="Arial"/>
          <w:szCs w:val="20"/>
        </w:rPr>
        <w:t>habilitado</w:t>
      </w:r>
      <w:r w:rsidRPr="00173BD9">
        <w:rPr>
          <w:rFonts w:eastAsia="Arial" w:cs="Arial"/>
          <w:szCs w:val="20"/>
        </w:rPr>
        <w:t xml:space="preserve"> </w:t>
      </w:r>
      <w:r w:rsidRPr="00173BD9">
        <w:rPr>
          <w:rFonts w:cs="Arial"/>
          <w:szCs w:val="20"/>
        </w:rPr>
        <w:t>respecto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la</w:t>
      </w:r>
      <w:r w:rsidRPr="00173BD9">
        <w:rPr>
          <w:rFonts w:eastAsia="Arial" w:cs="Arial"/>
          <w:szCs w:val="20"/>
        </w:rPr>
        <w:t xml:space="preserve"> </w:t>
      </w:r>
      <w:r w:rsidRPr="00173BD9">
        <w:rPr>
          <w:rFonts w:cs="Arial"/>
          <w:szCs w:val="20"/>
        </w:rPr>
        <w:t>razón</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cobertura</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 xml:space="preserve">intereses, siempre y cuando la utilidad operacional sea igual o mayor a cero (0). </w:t>
      </w:r>
    </w:p>
    <w:p w14:paraId="602ECDD1" w14:textId="7DFF5351" w:rsidR="006C2EB0" w:rsidRPr="00173BD9" w:rsidRDefault="006C2EB0" w:rsidP="00CF444A">
      <w:pPr>
        <w:pStyle w:val="Capitulo3"/>
      </w:pPr>
      <w:bookmarkStart w:id="396" w:name="_Toc518641674"/>
      <w:bookmarkStart w:id="397" w:name="_Toc32147356"/>
      <w:bookmarkStart w:id="398" w:name="_Toc42700865"/>
      <w:r w:rsidRPr="00173BD9">
        <w:t>CAPITAL</w:t>
      </w:r>
      <w:r w:rsidR="002644ED" w:rsidRPr="00173BD9">
        <w:t xml:space="preserve"> </w:t>
      </w:r>
      <w:r w:rsidRPr="00173BD9">
        <w:t>DE</w:t>
      </w:r>
      <w:r w:rsidR="002644ED" w:rsidRPr="00173BD9">
        <w:t xml:space="preserve"> </w:t>
      </w:r>
      <w:r w:rsidRPr="00173BD9">
        <w:t>TRABAJO</w:t>
      </w:r>
      <w:bookmarkEnd w:id="395"/>
      <w:bookmarkEnd w:id="396"/>
      <w:bookmarkEnd w:id="397"/>
      <w:bookmarkEnd w:id="398"/>
    </w:p>
    <w:p w14:paraId="688569D3" w14:textId="3851209E" w:rsidR="0057476A" w:rsidRPr="006876CA" w:rsidRDefault="0057476A" w:rsidP="009F4C2D">
      <w:pPr>
        <w:jc w:val="both"/>
        <w:rPr>
          <w:rFonts w:cs="Arial"/>
        </w:rPr>
      </w:pPr>
      <w:r w:rsidRPr="001352EB">
        <w:rPr>
          <w:rFonts w:cs="Arial"/>
        </w:rPr>
        <w:t xml:space="preserve">Para el presente </w:t>
      </w:r>
      <w:r w:rsidR="00F32F16" w:rsidRPr="00EB2FC2">
        <w:rPr>
          <w:rFonts w:cs="Arial"/>
        </w:rPr>
        <w:t>Proceso</w:t>
      </w:r>
      <w:r w:rsidRPr="00A016FE">
        <w:rPr>
          <w:rFonts w:cs="Arial"/>
        </w:rPr>
        <w:t xml:space="preserve"> de selección los </w:t>
      </w:r>
      <w:r w:rsidR="00E633D4" w:rsidRPr="006876CA">
        <w:rPr>
          <w:rFonts w:cs="Arial"/>
        </w:rPr>
        <w:t>Proponentes</w:t>
      </w:r>
      <w:r w:rsidRPr="006876CA">
        <w:rPr>
          <w:rFonts w:cs="Arial"/>
        </w:rPr>
        <w:t xml:space="preserve"> deberán acreditar: </w:t>
      </w:r>
    </w:p>
    <w:p w14:paraId="6139AD00" w14:textId="77777777" w:rsidR="0057476A" w:rsidRPr="006876CA" w:rsidRDefault="0057476A" w:rsidP="009F4C2D">
      <w:pPr>
        <w:jc w:val="center"/>
        <w:rPr>
          <w:rFonts w:cs="Arial"/>
          <w:lang w:val="en-US"/>
        </w:rPr>
      </w:pPr>
      <w:r w:rsidRPr="006876CA">
        <w:rPr>
          <w:rFonts w:cs="Arial"/>
          <w:lang w:val="en-US"/>
        </w:rPr>
        <w:t>CT = AC - PC ≥ CTd</w:t>
      </w:r>
    </w:p>
    <w:p w14:paraId="5748DA2B" w14:textId="5B066461" w:rsidR="0057476A" w:rsidRPr="0024108B" w:rsidRDefault="0057476A" w:rsidP="009F4C2D">
      <w:pPr>
        <w:jc w:val="both"/>
        <w:rPr>
          <w:rFonts w:cs="Arial"/>
          <w:lang w:val="en-US"/>
        </w:rPr>
      </w:pPr>
      <w:r w:rsidRPr="0024108B">
        <w:rPr>
          <w:rFonts w:cs="Arial"/>
          <w:lang w:val="en-US"/>
        </w:rPr>
        <w:t>Donde</w:t>
      </w:r>
      <w:r w:rsidR="00A673A6" w:rsidRPr="0024108B">
        <w:rPr>
          <w:rFonts w:cs="Arial"/>
          <w:lang w:val="en-US"/>
        </w:rPr>
        <w:t>:</w:t>
      </w:r>
    </w:p>
    <w:p w14:paraId="20E69909" w14:textId="77777777" w:rsidR="0057476A" w:rsidRPr="006876CA" w:rsidRDefault="0057476A" w:rsidP="009F4C2D">
      <w:pPr>
        <w:jc w:val="both"/>
        <w:rPr>
          <w:rFonts w:cs="Arial"/>
        </w:rPr>
      </w:pPr>
      <w:r w:rsidRPr="006876CA">
        <w:rPr>
          <w:rFonts w:cs="Arial"/>
        </w:rPr>
        <w:t>CT = Capital de trabajo</w:t>
      </w:r>
    </w:p>
    <w:p w14:paraId="4989B9F2" w14:textId="77777777" w:rsidR="0057476A" w:rsidRPr="006876CA" w:rsidRDefault="0057476A" w:rsidP="009F4C2D">
      <w:pPr>
        <w:jc w:val="both"/>
        <w:rPr>
          <w:rFonts w:cs="Arial"/>
        </w:rPr>
      </w:pPr>
      <w:r w:rsidRPr="006876CA">
        <w:rPr>
          <w:rFonts w:cs="Arial"/>
        </w:rPr>
        <w:t>AC = Activo corriente</w:t>
      </w:r>
    </w:p>
    <w:p w14:paraId="43AF6449" w14:textId="77777777" w:rsidR="0057476A" w:rsidRPr="006876CA" w:rsidRDefault="0057476A" w:rsidP="009F4C2D">
      <w:pPr>
        <w:jc w:val="both"/>
        <w:rPr>
          <w:rFonts w:cs="Arial"/>
        </w:rPr>
      </w:pPr>
      <w:r w:rsidRPr="006876CA">
        <w:rPr>
          <w:rFonts w:cs="Arial"/>
        </w:rPr>
        <w:t>PC = Pasivo corriente</w:t>
      </w:r>
    </w:p>
    <w:p w14:paraId="3AA72986" w14:textId="67779A41" w:rsidR="0057476A" w:rsidRPr="006876CA" w:rsidRDefault="0057476A" w:rsidP="009F4C2D">
      <w:pPr>
        <w:jc w:val="both"/>
        <w:rPr>
          <w:rFonts w:cs="Arial"/>
        </w:rPr>
      </w:pPr>
      <w:r w:rsidRPr="006876CA">
        <w:rPr>
          <w:rFonts w:cs="Arial"/>
        </w:rPr>
        <w:t xml:space="preserve">CTd = Capital de Trabajo demandado para el </w:t>
      </w:r>
      <w:r w:rsidR="00F32F16" w:rsidRPr="006876CA">
        <w:rPr>
          <w:rFonts w:cs="Arial"/>
        </w:rPr>
        <w:t>Proceso</w:t>
      </w:r>
      <w:r w:rsidRPr="006876CA">
        <w:rPr>
          <w:rFonts w:cs="Arial"/>
        </w:rPr>
        <w:t xml:space="preserve"> que presenta propuesta</w:t>
      </w:r>
    </w:p>
    <w:p w14:paraId="39F0CDD3" w14:textId="77777777" w:rsidR="0057476A" w:rsidRPr="006876CA" w:rsidRDefault="0057476A" w:rsidP="009F4C2D">
      <w:pPr>
        <w:jc w:val="both"/>
        <w:rPr>
          <w:rFonts w:cs="Arial"/>
        </w:rPr>
      </w:pPr>
      <w:r w:rsidRPr="006876CA">
        <w:rPr>
          <w:rFonts w:cs="Arial"/>
        </w:rPr>
        <w:lastRenderedPageBreak/>
        <w:t xml:space="preserve">El capital de trabajo (CT) del oferente deberá ser mayor o igual al capital de trabajo demandado (CTd): </w:t>
      </w:r>
    </w:p>
    <w:p w14:paraId="6614F0D1" w14:textId="77777777" w:rsidR="0057476A" w:rsidRPr="006876CA" w:rsidRDefault="0057476A" w:rsidP="009F4C2D">
      <w:pPr>
        <w:jc w:val="center"/>
        <w:rPr>
          <w:rFonts w:cs="Arial"/>
        </w:rPr>
      </w:pPr>
      <w:r w:rsidRPr="006876CA">
        <w:rPr>
          <w:rFonts w:cs="Arial"/>
        </w:rPr>
        <w:t>CT ≥ CTd</w:t>
      </w:r>
    </w:p>
    <w:p w14:paraId="4F642F7A" w14:textId="72659B35" w:rsidR="00A54DDE" w:rsidRPr="006876CA" w:rsidRDefault="0057476A" w:rsidP="009F4C2D">
      <w:pPr>
        <w:jc w:val="both"/>
        <w:rPr>
          <w:rFonts w:cs="Arial"/>
        </w:rPr>
      </w:pPr>
      <w:r w:rsidRPr="006876CA">
        <w:rPr>
          <w:rFonts w:cs="Arial"/>
        </w:rPr>
        <w:t xml:space="preserve">El Capital de Trabajo demandado para el </w:t>
      </w:r>
      <w:r w:rsidR="00F32F16" w:rsidRPr="006876CA">
        <w:rPr>
          <w:rFonts w:cs="Arial"/>
        </w:rPr>
        <w:t>Proceso</w:t>
      </w:r>
      <w:r w:rsidRPr="006876CA">
        <w:rPr>
          <w:rFonts w:cs="Arial"/>
        </w:rPr>
        <w:t xml:space="preserve"> que presenta propuesta (CTd) se calcula así:</w:t>
      </w:r>
    </w:p>
    <w:tbl>
      <w:tblPr>
        <w:tblStyle w:val="Tablaconcuadrcula1"/>
        <w:tblW w:w="0" w:type="auto"/>
        <w:jc w:val="center"/>
        <w:tblLook w:val="04A0" w:firstRow="1" w:lastRow="0" w:firstColumn="1" w:lastColumn="0" w:noHBand="0" w:noVBand="1"/>
      </w:tblPr>
      <w:tblGrid>
        <w:gridCol w:w="1984"/>
      </w:tblGrid>
      <w:tr w:rsidR="00887244" w:rsidRPr="00173BD9" w14:paraId="77F5D8D8" w14:textId="77777777" w:rsidTr="006876CA">
        <w:trPr>
          <w:trHeight w:val="569"/>
          <w:jc w:val="center"/>
        </w:trPr>
        <w:tc>
          <w:tcPr>
            <w:tcW w:w="1984" w:type="dxa"/>
            <w:tcBorders>
              <w:top w:val="single" w:sz="4" w:space="0" w:color="auto"/>
              <w:left w:val="single" w:sz="4" w:space="0" w:color="auto"/>
              <w:bottom w:val="single" w:sz="4" w:space="0" w:color="auto"/>
              <w:right w:val="double" w:sz="4" w:space="0" w:color="auto"/>
            </w:tcBorders>
            <w:vAlign w:val="center"/>
            <w:hideMark/>
          </w:tcPr>
          <w:p w14:paraId="25F9B733" w14:textId="77777777" w:rsidR="00887244" w:rsidRPr="00173BD9" w:rsidRDefault="00887244" w:rsidP="00C0567C">
            <w:pPr>
              <w:spacing w:line="276" w:lineRule="auto"/>
              <w:jc w:val="center"/>
              <w:rPr>
                <w:rFonts w:cs="Arial"/>
                <w:sz w:val="16"/>
                <w:szCs w:val="20"/>
              </w:rPr>
            </w:pPr>
            <w:r w:rsidRPr="00173BD9">
              <w:rPr>
                <w:rFonts w:cs="Arial"/>
                <w:sz w:val="16"/>
                <w:szCs w:val="20"/>
              </w:rPr>
              <w:t>CTd = 10% x (PO)</w:t>
            </w:r>
          </w:p>
        </w:tc>
      </w:tr>
    </w:tbl>
    <w:p w14:paraId="622ACDC5" w14:textId="4ABF3907" w:rsidR="005C5EAD" w:rsidRPr="00173BD9" w:rsidRDefault="00A54DDE" w:rsidP="00A54DDE">
      <w:pPr>
        <w:rPr>
          <w:rFonts w:eastAsia="Arial" w:cs="Arial"/>
          <w:szCs w:val="20"/>
        </w:rPr>
      </w:pPr>
      <w:r w:rsidRPr="00173BD9">
        <w:rPr>
          <w:rFonts w:cs="Arial"/>
          <w:szCs w:val="20"/>
        </w:rPr>
        <w:t xml:space="preserve">Donde: </w:t>
      </w:r>
    </w:p>
    <w:p w14:paraId="396BA08A" w14:textId="3F003A2A" w:rsidR="005C5EAD" w:rsidRPr="00173BD9" w:rsidRDefault="005C5EAD" w:rsidP="005C5EAD">
      <w:pPr>
        <w:rPr>
          <w:rFonts w:cs="Arial"/>
          <w:szCs w:val="20"/>
        </w:rPr>
      </w:pPr>
      <w:r w:rsidRPr="00173BD9">
        <w:rPr>
          <w:rFonts w:cs="Arial"/>
          <w:szCs w:val="20"/>
        </w:rPr>
        <w:t xml:space="preserve">CTd = Capital de Trabajo demandado del </w:t>
      </w:r>
      <w:r w:rsidR="00F32F16" w:rsidRPr="00173BD9">
        <w:rPr>
          <w:rFonts w:cs="Arial"/>
          <w:szCs w:val="20"/>
        </w:rPr>
        <w:t>Proceso</w:t>
      </w:r>
      <w:r w:rsidRPr="00173BD9">
        <w:rPr>
          <w:rFonts w:cs="Arial"/>
          <w:szCs w:val="20"/>
        </w:rPr>
        <w:t xml:space="preserve"> al cual presenta propuesta</w:t>
      </w:r>
    </w:p>
    <w:p w14:paraId="566D3E39" w14:textId="06C4251E" w:rsidR="005C5EAD" w:rsidRPr="00173BD9" w:rsidRDefault="005C5EAD" w:rsidP="005C5EAD">
      <w:pPr>
        <w:rPr>
          <w:rFonts w:cs="Arial"/>
          <w:szCs w:val="20"/>
        </w:rPr>
      </w:pPr>
      <w:r w:rsidRPr="00173BD9">
        <w:rPr>
          <w:rFonts w:cs="Arial"/>
          <w:szCs w:val="20"/>
        </w:rPr>
        <w:t xml:space="preserve">PO = Presupuesto oficial del </w:t>
      </w:r>
      <w:r w:rsidR="00F32F16" w:rsidRPr="00173BD9">
        <w:rPr>
          <w:rFonts w:cs="Arial"/>
          <w:szCs w:val="20"/>
        </w:rPr>
        <w:t>Proceso</w:t>
      </w:r>
      <w:r w:rsidRPr="00173BD9">
        <w:rPr>
          <w:rFonts w:cs="Arial"/>
          <w:szCs w:val="20"/>
        </w:rPr>
        <w:t xml:space="preserve"> al cual presenta propuesta.</w:t>
      </w:r>
    </w:p>
    <w:p w14:paraId="5C3CD67A" w14:textId="78779156" w:rsidR="005C5EAD" w:rsidRPr="00173BD9" w:rsidRDefault="005C5EAD" w:rsidP="005C5EAD">
      <w:pPr>
        <w:rPr>
          <w:rFonts w:cs="Arial"/>
          <w:szCs w:val="20"/>
        </w:rPr>
      </w:pPr>
      <w:r w:rsidRPr="00173BD9">
        <w:rPr>
          <w:rFonts w:cs="Arial"/>
          <w:szCs w:val="20"/>
        </w:rPr>
        <w:t xml:space="preserve">Si el </w:t>
      </w:r>
      <w:r w:rsidR="003C407D" w:rsidRPr="00173BD9">
        <w:rPr>
          <w:rFonts w:cs="Arial"/>
          <w:szCs w:val="20"/>
        </w:rPr>
        <w:t>Proponente</w:t>
      </w:r>
      <w:r w:rsidRPr="00173BD9">
        <w:rPr>
          <w:rFonts w:cs="Arial"/>
          <w:szCs w:val="20"/>
        </w:rPr>
        <w:t xml:space="preserve"> es plural el indicador debe calcularse así:</w:t>
      </w:r>
    </w:p>
    <w:p w14:paraId="24FCE40F" w14:textId="1E0F770C" w:rsidR="005C5EAD" w:rsidRPr="00FF3A8B" w:rsidRDefault="00827612" w:rsidP="009F4C2D">
      <w:pPr>
        <w:rPr>
          <w:rFonts w:cs="Arial"/>
          <w:b/>
        </w:rPr>
      </w:pPr>
      <m:oMathPara>
        <m:oMath>
          <m:r>
            <m:rPr>
              <m:sty m:val="p"/>
            </m:rPr>
            <w:rPr>
              <w:rFonts w:ascii="Cambria Math" w:hAnsi="Cambria Math" w:cs="Arial"/>
              <w:szCs w:val="20"/>
            </w:rPr>
            <m:t>CTProponente plural=</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CT</m:t>
                  </m:r>
                </m:e>
                <m:sub>
                  <m:r>
                    <m:rPr>
                      <m:sty m:val="p"/>
                    </m:rPr>
                    <w:rPr>
                      <w:rFonts w:ascii="Cambria Math" w:hAnsi="Cambria Math" w:cs="Arial"/>
                      <w:szCs w:val="20"/>
                    </w:rPr>
                    <m:t>i</m:t>
                  </m:r>
                </m:sub>
              </m:sSub>
            </m:e>
          </m:nary>
        </m:oMath>
      </m:oMathPara>
    </w:p>
    <w:p w14:paraId="14C5CFD8" w14:textId="5256C2ED" w:rsidR="005C5EAD" w:rsidRPr="006876CA" w:rsidRDefault="005C5EAD" w:rsidP="004130DD">
      <w:pPr>
        <w:spacing w:line="276" w:lineRule="auto"/>
        <w:rPr>
          <w:rFonts w:cs="Arial"/>
        </w:rPr>
      </w:pPr>
      <w:r w:rsidRPr="00620F7A">
        <w:rPr>
          <w:rFonts w:cs="Arial"/>
        </w:rPr>
        <w:t xml:space="preserve">Donde </w:t>
      </w:r>
      <m:oMath>
        <m:r>
          <m:rPr>
            <m:sty m:val="bi"/>
          </m:rPr>
          <w:rPr>
            <w:rFonts w:ascii="Cambria Math" w:hAnsi="Cambria Math" w:cs="Arial"/>
          </w:rPr>
          <m:t>n</m:t>
        </m:r>
      </m:oMath>
      <w:r w:rsidRPr="00EB2FC2">
        <w:rPr>
          <w:rFonts w:cs="Arial"/>
        </w:rPr>
        <w:t xml:space="preserve"> es el número de integrantes del </w:t>
      </w:r>
      <w:r w:rsidR="003C407D" w:rsidRPr="00A016FE">
        <w:rPr>
          <w:rFonts w:cs="Arial"/>
        </w:rPr>
        <w:t>Proponente</w:t>
      </w:r>
      <w:r w:rsidRPr="006876CA">
        <w:rPr>
          <w:rFonts w:cs="Arial"/>
        </w:rPr>
        <w:t xml:space="preserve"> Plural (unión temporal o consorcio).</w:t>
      </w:r>
    </w:p>
    <w:p w14:paraId="704611DA" w14:textId="77777777" w:rsidR="006C7387" w:rsidRPr="00A43DE3" w:rsidRDefault="006C7387" w:rsidP="006C7387">
      <w:pPr>
        <w:jc w:val="both"/>
        <w:rPr>
          <w:highlight w:val="lightGray"/>
        </w:rPr>
      </w:pPr>
      <w:r w:rsidRPr="00A43DE3">
        <w:rPr>
          <w:highlight w:val="lightGray"/>
        </w:rPr>
        <w:t>[En los procesos estructurados por lotes o grupos, el capital de trabajo demandado se establecerá con base en el presupuesto oficial del lote al cual se presenta la oferta. En consecuencia, si el Proponente presenta ofertas a varios lotes, el capital de trabajo demandado se evaluará de manera independiente para cada uno de ellos.</w:t>
      </w:r>
    </w:p>
    <w:p w14:paraId="4B27BB2D" w14:textId="77777777" w:rsidR="006C7387" w:rsidRDefault="006C7387" w:rsidP="006C7387">
      <w:pPr>
        <w:jc w:val="both"/>
        <w:rPr>
          <w:highlight w:val="lightGray"/>
        </w:rPr>
      </w:pPr>
      <w:r w:rsidRPr="00A43DE3">
        <w:rPr>
          <w:highlight w:val="lightGray"/>
        </w:rPr>
        <w:t>En caso de resultar adjudicatario de más de un lote, se deberá calcular el nuevo capital de trabajo, restando del capital de trabajo calculado inicialmente el valor del Capital de Trabajo exigido del primer lote adjudicado y de manera sucesiva por cada lote adjudicado al mismo Proponente]</w:t>
      </w:r>
    </w:p>
    <w:p w14:paraId="6EEDF435" w14:textId="77777777" w:rsidR="0032446D" w:rsidRPr="00D255F6" w:rsidRDefault="0032446D" w:rsidP="0032446D">
      <w:pPr>
        <w:spacing w:after="0" w:line="276" w:lineRule="auto"/>
        <w:jc w:val="both"/>
        <w:rPr>
          <w:rFonts w:cs="Arial"/>
          <w:highlight w:val="lightGray"/>
        </w:rPr>
      </w:pPr>
      <w:r w:rsidRPr="006876CA">
        <w:rPr>
          <w:rFonts w:cs="Arial"/>
          <w:highlight w:val="lightGray"/>
        </w:rPr>
        <w:t>Cuando, como resultado de haber aplicado el procedimiento anterior, el Proponente no cuente con el capital de trabajo exigido en los demás lotes para los que presentó oferta, su propuesta económica no será tenida en cuenta para la aplicación del método de ponderación de la oferta económica]</w:t>
      </w:r>
    </w:p>
    <w:p w14:paraId="47FBE3F7" w14:textId="77777777" w:rsidR="0032446D" w:rsidRPr="00A43DE3" w:rsidRDefault="0032446D" w:rsidP="006C7387">
      <w:pPr>
        <w:jc w:val="both"/>
        <w:rPr>
          <w:highlight w:val="lightGray"/>
        </w:rPr>
      </w:pPr>
    </w:p>
    <w:p w14:paraId="44858820" w14:textId="24BA0B8E" w:rsidR="006C2EB0" w:rsidRPr="00173BD9" w:rsidRDefault="006C2EB0" w:rsidP="00CF444A">
      <w:pPr>
        <w:pStyle w:val="Capitulo3"/>
      </w:pPr>
      <w:bookmarkStart w:id="399" w:name="_Toc511029826"/>
      <w:bookmarkStart w:id="400" w:name="_Toc511375666"/>
      <w:bookmarkStart w:id="401" w:name="_Toc511375844"/>
      <w:bookmarkStart w:id="402" w:name="_Toc511029832"/>
      <w:bookmarkStart w:id="403" w:name="_Toc511375672"/>
      <w:bookmarkStart w:id="404" w:name="_Toc511375850"/>
      <w:bookmarkStart w:id="405" w:name="_Toc511029833"/>
      <w:bookmarkStart w:id="406" w:name="_Toc511375673"/>
      <w:bookmarkStart w:id="407" w:name="_Toc511375851"/>
      <w:bookmarkStart w:id="408" w:name="_Toc511029835"/>
      <w:bookmarkStart w:id="409" w:name="_Toc511375675"/>
      <w:bookmarkStart w:id="410" w:name="_Toc511375853"/>
      <w:bookmarkStart w:id="411" w:name="_Toc511029837"/>
      <w:bookmarkStart w:id="412" w:name="_Toc511375677"/>
      <w:bookmarkStart w:id="413" w:name="_Toc511375855"/>
      <w:bookmarkStart w:id="414" w:name="_Toc32147357"/>
      <w:bookmarkStart w:id="415" w:name="_Toc511924796"/>
      <w:bookmarkStart w:id="416" w:name="_Toc518641675"/>
      <w:bookmarkStart w:id="417" w:name="_Toc508648273"/>
      <w:bookmarkStart w:id="418" w:name="_Toc508984057"/>
      <w:bookmarkStart w:id="419" w:name="_Toc509843888"/>
      <w:bookmarkStart w:id="420" w:name="_Toc42700866"/>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173BD9">
        <w:t>CAPACIDAD</w:t>
      </w:r>
      <w:r w:rsidR="002644ED" w:rsidRPr="00173BD9">
        <w:t xml:space="preserve"> </w:t>
      </w:r>
      <w:r w:rsidRPr="00173BD9">
        <w:t>ORGANIZACIONAL</w:t>
      </w:r>
      <w:bookmarkEnd w:id="414"/>
      <w:bookmarkEnd w:id="420"/>
      <w:r w:rsidR="002644ED" w:rsidRPr="00173BD9">
        <w:t xml:space="preserve"> </w:t>
      </w:r>
      <w:bookmarkEnd w:id="415"/>
      <w:bookmarkEnd w:id="416"/>
      <w:bookmarkEnd w:id="417"/>
      <w:bookmarkEnd w:id="418"/>
      <w:bookmarkEnd w:id="419"/>
    </w:p>
    <w:p w14:paraId="4F8BFDAF" w14:textId="140D9332" w:rsidR="006C2EB0" w:rsidRPr="00620F7A" w:rsidRDefault="00E64E9E" w:rsidP="004130DD">
      <w:pPr>
        <w:spacing w:line="276" w:lineRule="auto"/>
        <w:jc w:val="both"/>
        <w:rPr>
          <w:rFonts w:eastAsia="Arial" w:cs="Arial"/>
          <w:szCs w:val="20"/>
        </w:rPr>
      </w:pPr>
      <w:r w:rsidRPr="00173BD9">
        <w:rPr>
          <w:rFonts w:cs="Arial"/>
          <w:szCs w:val="20"/>
        </w:rPr>
        <w:t xml:space="preserve">Los </w:t>
      </w:r>
      <w:r w:rsidR="00E633D4" w:rsidRPr="00173BD9">
        <w:rPr>
          <w:rFonts w:cs="Arial"/>
          <w:szCs w:val="20"/>
        </w:rPr>
        <w:t>Proponentes</w:t>
      </w:r>
      <w:r w:rsidRPr="00173BD9">
        <w:rPr>
          <w:rFonts w:cs="Arial"/>
          <w:szCs w:val="20"/>
        </w:rPr>
        <w:t xml:space="preserve"> deberán acreditar los siguientes indicadores en los términos señalados en la</w:t>
      </w:r>
      <w:r w:rsidRPr="00173BD9">
        <w:rPr>
          <w:rFonts w:eastAsia="Arial" w:cs="Arial"/>
          <w:szCs w:val="20"/>
        </w:rPr>
        <w:t xml:space="preserve"> </w:t>
      </w:r>
      <w:r w:rsidRPr="00620F7A">
        <w:rPr>
          <w:rFonts w:cs="Arial"/>
          <w:szCs w:val="20"/>
        </w:rPr>
        <w:fldChar w:fldCharType="begin"/>
      </w:r>
      <w:r w:rsidRPr="006876CA">
        <w:rPr>
          <w:rFonts w:cs="Arial"/>
          <w:szCs w:val="20"/>
        </w:rPr>
        <w:instrText xml:space="preserve"> REF _Ref511415446 \h  \* MERGEFORMAT </w:instrText>
      </w:r>
      <w:r w:rsidRPr="00620F7A">
        <w:rPr>
          <w:rFonts w:cs="Arial"/>
          <w:szCs w:val="20"/>
        </w:rPr>
      </w:r>
      <w:r w:rsidRPr="00620F7A">
        <w:rPr>
          <w:rFonts w:cs="Arial"/>
          <w:szCs w:val="20"/>
        </w:rPr>
        <w:fldChar w:fldCharType="separate"/>
      </w:r>
      <w:r w:rsidR="00214D00" w:rsidRPr="00214D00">
        <w:rPr>
          <w:rFonts w:cs="Arial"/>
          <w:szCs w:val="20"/>
        </w:rPr>
        <w:t>Matriz 2 – Indicadores financieros y organizacionales</w:t>
      </w:r>
      <w:r w:rsidRPr="00620F7A">
        <w:rPr>
          <w:rFonts w:cs="Arial"/>
          <w:szCs w:val="20"/>
        </w:rPr>
        <w:fldChar w:fldCharType="end"/>
      </w:r>
      <w:r w:rsidRPr="00FF3A8B">
        <w:rPr>
          <w:rFonts w:eastAsia="Arial" w:cs="Arial"/>
          <w:szCs w:val="20"/>
        </w:rPr>
        <w:t xml:space="preserve">:  </w:t>
      </w:r>
    </w:p>
    <w:tbl>
      <w:tblPr>
        <w:tblStyle w:val="Tablaconcuadrcula"/>
        <w:tblW w:w="0" w:type="auto"/>
        <w:jc w:val="center"/>
        <w:tblInd w:w="0" w:type="dxa"/>
        <w:tblLook w:val="04A0" w:firstRow="1" w:lastRow="0" w:firstColumn="1" w:lastColumn="0" w:noHBand="0" w:noVBand="1"/>
      </w:tblPr>
      <w:tblGrid>
        <w:gridCol w:w="2650"/>
        <w:gridCol w:w="1800"/>
      </w:tblGrid>
      <w:tr w:rsidR="00723EA8" w:rsidRPr="00173BD9" w14:paraId="7EA10C61" w14:textId="77777777" w:rsidTr="00AA10D3">
        <w:trPr>
          <w:trHeight w:val="283"/>
          <w:jc w:val="center"/>
        </w:trPr>
        <w:tc>
          <w:tcPr>
            <w:tcW w:w="2650"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48901510" w14:textId="77777777" w:rsidR="006B6FB4" w:rsidRPr="00EB2FC2" w:rsidRDefault="006B6FB4">
            <w:pPr>
              <w:jc w:val="center"/>
              <w:rPr>
                <w:rFonts w:eastAsia="Arial" w:cs="Arial"/>
                <w:b/>
                <w:color w:val="F2F2F2" w:themeColor="background1" w:themeShade="F2"/>
                <w:sz w:val="18"/>
                <w:szCs w:val="20"/>
              </w:rPr>
            </w:pPr>
            <w:r w:rsidRPr="001352EB">
              <w:rPr>
                <w:rFonts w:cs="Arial"/>
                <w:b/>
                <w:color w:val="F2F2F2" w:themeColor="background1" w:themeShade="F2"/>
                <w:sz w:val="18"/>
                <w:szCs w:val="20"/>
              </w:rPr>
              <w:t>Indicador</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A84F5A1" w14:textId="77777777" w:rsidR="006B6FB4" w:rsidRPr="006876CA" w:rsidRDefault="006B6FB4">
            <w:pPr>
              <w:jc w:val="center"/>
              <w:rPr>
                <w:rFonts w:eastAsia="Arial" w:cs="Arial"/>
                <w:b/>
                <w:color w:val="F2F2F2" w:themeColor="background1" w:themeShade="F2"/>
                <w:sz w:val="18"/>
                <w:szCs w:val="20"/>
              </w:rPr>
            </w:pPr>
            <w:r w:rsidRPr="006876CA">
              <w:rPr>
                <w:rFonts w:cs="Arial"/>
                <w:b/>
                <w:color w:val="F2F2F2" w:themeColor="background1" w:themeShade="F2"/>
                <w:sz w:val="18"/>
                <w:szCs w:val="20"/>
              </w:rPr>
              <w:t>Fórmula</w:t>
            </w:r>
          </w:p>
        </w:tc>
      </w:tr>
      <w:tr w:rsidR="00DC22CC" w:rsidRPr="00173BD9" w14:paraId="0376A3F9" w14:textId="77777777" w:rsidTr="00AA10D3">
        <w:trPr>
          <w:trHeight w:val="569"/>
          <w:jc w:val="center"/>
        </w:trPr>
        <w:tc>
          <w:tcPr>
            <w:tcW w:w="2650" w:type="dxa"/>
            <w:tcBorders>
              <w:top w:val="single" w:sz="4" w:space="0" w:color="auto"/>
              <w:left w:val="single" w:sz="4" w:space="0" w:color="auto"/>
              <w:bottom w:val="single" w:sz="4" w:space="0" w:color="auto"/>
              <w:right w:val="single" w:sz="4" w:space="0" w:color="auto"/>
            </w:tcBorders>
            <w:vAlign w:val="center"/>
            <w:hideMark/>
          </w:tcPr>
          <w:p w14:paraId="0364CFA4" w14:textId="6A867178" w:rsidR="006B6FB4" w:rsidRPr="00173BD9" w:rsidRDefault="006B6FB4">
            <w:pPr>
              <w:tabs>
                <w:tab w:val="left" w:pos="1039"/>
              </w:tabs>
              <w:jc w:val="center"/>
              <w:rPr>
                <w:rFonts w:eastAsia="Arial" w:cs="Arial"/>
                <w:sz w:val="18"/>
                <w:szCs w:val="20"/>
              </w:rPr>
            </w:pPr>
            <w:r w:rsidRPr="00173BD9">
              <w:rPr>
                <w:rFonts w:cs="Arial"/>
                <w:sz w:val="18"/>
                <w:szCs w:val="20"/>
              </w:rPr>
              <w:t>Rentabilidad sobre Patrimonio (Roe)</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E775B" w14:textId="41AD572A" w:rsidR="006B6FB4" w:rsidRPr="00FF3A8B" w:rsidRDefault="00695470">
            <w:pPr>
              <w:jc w:val="center"/>
              <w:rPr>
                <w:rFonts w:cs="Arial"/>
                <w:sz w:val="18"/>
                <w:szCs w:val="20"/>
              </w:rPr>
            </w:pPr>
            <m:oMathPara>
              <m:oMath>
                <m:f>
                  <m:fPr>
                    <m:ctrlPr>
                      <w:rPr>
                        <w:rFonts w:ascii="Cambria Math" w:hAnsi="Cambria Math" w:cs="Arial"/>
                        <w:bCs/>
                        <w:sz w:val="18"/>
                        <w:szCs w:val="20"/>
                      </w:rPr>
                    </m:ctrlPr>
                  </m:fPr>
                  <m:num>
                    <m:r>
                      <m:rPr>
                        <m:sty m:val="p"/>
                      </m:rPr>
                      <w:rPr>
                        <w:rFonts w:ascii="Cambria Math" w:hAnsi="Cambria Math" w:cs="Arial"/>
                        <w:sz w:val="18"/>
                        <w:szCs w:val="20"/>
                      </w:rPr>
                      <m:t>Utilidad Operacional</m:t>
                    </m:r>
                  </m:num>
                  <m:den>
                    <m:r>
                      <m:rPr>
                        <m:sty m:val="p"/>
                      </m:rPr>
                      <w:rPr>
                        <w:rFonts w:ascii="Cambria Math" w:hAnsi="Cambria Math" w:cs="Arial"/>
                        <w:sz w:val="18"/>
                        <w:szCs w:val="20"/>
                      </w:rPr>
                      <m:t>Patrimonio</m:t>
                    </m:r>
                  </m:den>
                </m:f>
              </m:oMath>
            </m:oMathPara>
          </w:p>
        </w:tc>
      </w:tr>
      <w:tr w:rsidR="006B6FB4" w:rsidRPr="00173BD9" w14:paraId="6C587587" w14:textId="77777777" w:rsidTr="00AA10D3">
        <w:trPr>
          <w:trHeight w:val="623"/>
          <w:jc w:val="center"/>
        </w:trPr>
        <w:tc>
          <w:tcPr>
            <w:tcW w:w="2650" w:type="dxa"/>
            <w:tcBorders>
              <w:top w:val="single" w:sz="4" w:space="0" w:color="auto"/>
              <w:left w:val="single" w:sz="4" w:space="0" w:color="auto"/>
              <w:bottom w:val="single" w:sz="4" w:space="0" w:color="auto"/>
              <w:right w:val="single" w:sz="4" w:space="0" w:color="auto"/>
            </w:tcBorders>
            <w:vAlign w:val="center"/>
            <w:hideMark/>
          </w:tcPr>
          <w:p w14:paraId="797D3AA1" w14:textId="688EBD83" w:rsidR="006B6FB4" w:rsidRPr="00173BD9" w:rsidRDefault="006B6FB4">
            <w:pPr>
              <w:jc w:val="center"/>
              <w:rPr>
                <w:rFonts w:eastAsia="Arial" w:cs="Arial"/>
                <w:sz w:val="18"/>
                <w:szCs w:val="20"/>
                <w:highlight w:val="yellow"/>
              </w:rPr>
            </w:pPr>
            <w:r w:rsidRPr="00173BD9">
              <w:rPr>
                <w:rFonts w:cs="Arial"/>
                <w:sz w:val="18"/>
                <w:szCs w:val="20"/>
              </w:rPr>
              <w:t>Rentabilidad del Activo (Roa)</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F3503" w14:textId="0E86A586" w:rsidR="006B6FB4" w:rsidRPr="00FF3A8B" w:rsidRDefault="00695470">
            <w:pPr>
              <w:jc w:val="center"/>
              <w:rPr>
                <w:rFonts w:cs="Arial"/>
                <w:sz w:val="18"/>
                <w:szCs w:val="20"/>
                <w:highlight w:val="yellow"/>
              </w:rPr>
            </w:pPr>
            <m:oMathPara>
              <m:oMath>
                <m:f>
                  <m:fPr>
                    <m:ctrlPr>
                      <w:rPr>
                        <w:rFonts w:ascii="Cambria Math" w:hAnsi="Cambria Math" w:cs="Arial"/>
                        <w:bCs/>
                        <w:sz w:val="18"/>
                        <w:szCs w:val="20"/>
                      </w:rPr>
                    </m:ctrlPr>
                  </m:fPr>
                  <m:num>
                    <m:r>
                      <m:rPr>
                        <m:sty m:val="p"/>
                      </m:rPr>
                      <w:rPr>
                        <w:rFonts w:ascii="Cambria Math" w:hAnsi="Cambria Math" w:cs="Arial"/>
                        <w:sz w:val="18"/>
                        <w:szCs w:val="20"/>
                      </w:rPr>
                      <m:t>Unidad Operacional</m:t>
                    </m:r>
                  </m:num>
                  <m:den>
                    <m:r>
                      <m:rPr>
                        <m:sty m:val="p"/>
                      </m:rPr>
                      <w:rPr>
                        <w:rFonts w:ascii="Cambria Math" w:hAnsi="Cambria Math" w:cs="Arial"/>
                        <w:sz w:val="18"/>
                        <w:szCs w:val="20"/>
                      </w:rPr>
                      <m:t>Activo Total</m:t>
                    </m:r>
                  </m:den>
                </m:f>
              </m:oMath>
            </m:oMathPara>
          </w:p>
        </w:tc>
      </w:tr>
    </w:tbl>
    <w:p w14:paraId="18A1B727" w14:textId="77777777" w:rsidR="006C2EB0" w:rsidRPr="00173BD9" w:rsidRDefault="006C2EB0" w:rsidP="006C2EB0">
      <w:pPr>
        <w:rPr>
          <w:rFonts w:cs="Arial"/>
          <w:szCs w:val="20"/>
        </w:rPr>
      </w:pPr>
    </w:p>
    <w:p w14:paraId="13E929D0" w14:textId="67408690" w:rsidR="006C2EB0" w:rsidRPr="00173BD9" w:rsidRDefault="006C2EB0">
      <w:pPr>
        <w:rPr>
          <w:rFonts w:eastAsia="Arial" w:cs="Arial"/>
          <w:szCs w:val="20"/>
        </w:rPr>
      </w:pPr>
      <w:r w:rsidRPr="00173BD9">
        <w:rPr>
          <w:rFonts w:cs="Arial"/>
          <w:szCs w:val="20"/>
        </w:rPr>
        <w:t>Si</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003C407D" w:rsidRPr="00173BD9">
        <w:rPr>
          <w:rFonts w:cs="Arial"/>
          <w:szCs w:val="20"/>
        </w:rPr>
        <w:t>Proponente</w:t>
      </w:r>
      <w:r w:rsidR="002644ED" w:rsidRPr="00173BD9">
        <w:rPr>
          <w:rFonts w:eastAsia="Arial" w:cs="Arial"/>
          <w:szCs w:val="20"/>
        </w:rPr>
        <w:t xml:space="preserve"> </w:t>
      </w:r>
      <w:r w:rsidRPr="00173BD9">
        <w:rPr>
          <w:rFonts w:cs="Arial"/>
          <w:szCs w:val="20"/>
        </w:rPr>
        <w:t>es</w:t>
      </w:r>
      <w:r w:rsidR="002644ED" w:rsidRPr="00173BD9">
        <w:rPr>
          <w:rFonts w:eastAsia="Arial" w:cs="Arial"/>
          <w:szCs w:val="20"/>
        </w:rPr>
        <w:t xml:space="preserve"> </w:t>
      </w:r>
      <w:r w:rsidRPr="00173BD9">
        <w:rPr>
          <w:rFonts w:cs="Arial"/>
          <w:szCs w:val="20"/>
        </w:rPr>
        <w:t>Plural</w:t>
      </w:r>
      <w:r w:rsidR="002644ED" w:rsidRPr="00173BD9">
        <w:rPr>
          <w:rFonts w:eastAsia="Arial" w:cs="Arial"/>
          <w:szCs w:val="20"/>
        </w:rPr>
        <w:t xml:space="preserve"> </w:t>
      </w:r>
      <w:r w:rsidRPr="00173BD9">
        <w:rPr>
          <w:rFonts w:cs="Arial"/>
          <w:szCs w:val="20"/>
        </w:rPr>
        <w:t>cada</w:t>
      </w:r>
      <w:r w:rsidR="002644ED" w:rsidRPr="00173BD9">
        <w:rPr>
          <w:rFonts w:eastAsia="Arial" w:cs="Arial"/>
          <w:szCs w:val="20"/>
        </w:rPr>
        <w:t xml:space="preserve"> </w:t>
      </w:r>
      <w:r w:rsidRPr="00173BD9">
        <w:rPr>
          <w:rFonts w:cs="Arial"/>
          <w:szCs w:val="20"/>
        </w:rPr>
        <w:t>indicador</w:t>
      </w:r>
      <w:r w:rsidR="002644ED" w:rsidRPr="00173BD9">
        <w:rPr>
          <w:rFonts w:eastAsia="Arial" w:cs="Arial"/>
          <w:szCs w:val="20"/>
        </w:rPr>
        <w:t xml:space="preserve"> </w:t>
      </w:r>
      <w:r w:rsidRPr="00173BD9">
        <w:rPr>
          <w:rFonts w:cs="Arial"/>
          <w:szCs w:val="20"/>
        </w:rPr>
        <w:t>debe</w:t>
      </w:r>
      <w:r w:rsidR="002644ED" w:rsidRPr="00173BD9">
        <w:rPr>
          <w:rFonts w:eastAsia="Arial" w:cs="Arial"/>
          <w:szCs w:val="20"/>
        </w:rPr>
        <w:t xml:space="preserve"> </w:t>
      </w:r>
      <w:r w:rsidRPr="00173BD9">
        <w:rPr>
          <w:rFonts w:cs="Arial"/>
          <w:szCs w:val="20"/>
        </w:rPr>
        <w:t>calcularse</w:t>
      </w:r>
      <w:r w:rsidR="002644ED" w:rsidRPr="00173BD9">
        <w:rPr>
          <w:rFonts w:eastAsia="Arial" w:cs="Arial"/>
          <w:szCs w:val="20"/>
        </w:rPr>
        <w:t xml:space="preserve"> </w:t>
      </w:r>
      <w:r w:rsidRPr="00173BD9">
        <w:rPr>
          <w:rFonts w:cs="Arial"/>
          <w:szCs w:val="20"/>
        </w:rPr>
        <w:t>así:</w:t>
      </w:r>
      <w:r w:rsidR="002644ED" w:rsidRPr="00173BD9">
        <w:rPr>
          <w:rFonts w:eastAsia="Arial" w:cs="Arial"/>
          <w:szCs w:val="20"/>
        </w:rPr>
        <w:t xml:space="preserve"> </w:t>
      </w:r>
    </w:p>
    <w:p w14:paraId="56553CEF" w14:textId="7830EAE3" w:rsidR="006C2EB0" w:rsidRPr="00FF3A8B" w:rsidRDefault="006C2EB0" w:rsidP="006C2EB0">
      <w:pPr>
        <w:rPr>
          <w:rFonts w:cs="Arial"/>
          <w:szCs w:val="20"/>
        </w:rPr>
      </w:pPr>
      <m:oMathPara>
        <m:oMath>
          <m:r>
            <m:rPr>
              <m:sty m:val="p"/>
            </m:rPr>
            <w:rPr>
              <w:rFonts w:ascii="Cambria Math" w:hAnsi="Cambria Math" w:cs="Arial"/>
              <w:szCs w:val="20"/>
            </w:rPr>
            <m:t>Indicador =</m:t>
          </m:r>
          <m:f>
            <m:fPr>
              <m:ctrlPr>
                <w:rPr>
                  <w:rFonts w:ascii="Cambria Math" w:hAnsi="Cambria Math" w:cs="Arial"/>
                  <w:szCs w:val="20"/>
                </w:rPr>
              </m:ctrlPr>
            </m:fPr>
            <m:num>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1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num>
            <m:den>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2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den>
          </m:f>
        </m:oMath>
      </m:oMathPara>
    </w:p>
    <w:p w14:paraId="1F0F7252" w14:textId="31772E49" w:rsidR="006C2EB0" w:rsidRPr="00173BD9" w:rsidRDefault="006C2EB0">
      <w:pPr>
        <w:rPr>
          <w:rFonts w:eastAsia="Arial" w:cs="Arial"/>
          <w:szCs w:val="20"/>
        </w:rPr>
      </w:pPr>
      <w:r w:rsidRPr="00620F7A">
        <w:rPr>
          <w:rFonts w:cs="Arial"/>
          <w:szCs w:val="20"/>
        </w:rPr>
        <w:lastRenderedPageBreak/>
        <w:t>Donde</w:t>
      </w:r>
      <w:r w:rsidR="002644ED" w:rsidRPr="00173BD9">
        <w:rPr>
          <w:rFonts w:eastAsia="Arial" w:cs="Arial"/>
          <w:szCs w:val="20"/>
        </w:rPr>
        <w:t xml:space="preserve"> </w:t>
      </w:r>
      <m:oMath>
        <m:r>
          <w:rPr>
            <w:rFonts w:ascii="Cambria Math" w:hAnsi="Cambria Math" w:cs="Arial"/>
            <w:szCs w:val="20"/>
          </w:rPr>
          <m:t>n</m:t>
        </m:r>
      </m:oMath>
      <w:r w:rsidR="002644ED" w:rsidRPr="00173BD9">
        <w:rPr>
          <w:rFonts w:eastAsia="Arial" w:cs="Arial"/>
          <w:szCs w:val="20"/>
        </w:rPr>
        <w:t xml:space="preserve"> </w:t>
      </w:r>
      <w:r w:rsidRPr="00173BD9">
        <w:rPr>
          <w:rFonts w:cs="Arial"/>
          <w:szCs w:val="20"/>
        </w:rPr>
        <w:t>es</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número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integrantes</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3C407D" w:rsidRPr="00173BD9">
        <w:rPr>
          <w:rFonts w:cs="Arial"/>
          <w:szCs w:val="20"/>
        </w:rPr>
        <w:t>Proponente</w:t>
      </w:r>
      <w:r w:rsidR="002644ED" w:rsidRPr="00173BD9">
        <w:rPr>
          <w:rFonts w:eastAsia="Arial" w:cs="Arial"/>
          <w:szCs w:val="20"/>
        </w:rPr>
        <w:t xml:space="preserve"> </w:t>
      </w:r>
      <w:r w:rsidR="006C11C9" w:rsidRPr="00173BD9">
        <w:rPr>
          <w:rFonts w:cs="Arial"/>
          <w:szCs w:val="20"/>
        </w:rPr>
        <w:t>P</w:t>
      </w:r>
      <w:r w:rsidRPr="00173BD9">
        <w:rPr>
          <w:rFonts w:cs="Arial"/>
          <w:szCs w:val="20"/>
        </w:rPr>
        <w:t>lural</w:t>
      </w:r>
      <w:r w:rsidR="002644ED" w:rsidRPr="00173BD9">
        <w:rPr>
          <w:rFonts w:eastAsia="Arial" w:cs="Arial"/>
          <w:szCs w:val="20"/>
        </w:rPr>
        <w:t xml:space="preserve"> </w:t>
      </w:r>
      <w:r w:rsidRPr="00173BD9">
        <w:rPr>
          <w:rFonts w:cs="Arial"/>
          <w:szCs w:val="20"/>
        </w:rPr>
        <w:t>(unión</w:t>
      </w:r>
      <w:r w:rsidR="002644ED" w:rsidRPr="00173BD9">
        <w:rPr>
          <w:rFonts w:eastAsia="Arial" w:cs="Arial"/>
          <w:szCs w:val="20"/>
        </w:rPr>
        <w:t xml:space="preserve"> </w:t>
      </w:r>
      <w:r w:rsidRPr="00173BD9">
        <w:rPr>
          <w:rFonts w:cs="Arial"/>
          <w:szCs w:val="20"/>
        </w:rPr>
        <w:t>temporal</w:t>
      </w:r>
      <w:r w:rsidR="002644ED" w:rsidRPr="00173BD9">
        <w:rPr>
          <w:rFonts w:eastAsia="Arial" w:cs="Arial"/>
          <w:szCs w:val="20"/>
        </w:rPr>
        <w:t xml:space="preserve"> </w:t>
      </w:r>
      <w:r w:rsidRPr="00173BD9">
        <w:rPr>
          <w:rFonts w:cs="Arial"/>
          <w:szCs w:val="20"/>
        </w:rPr>
        <w:t>o</w:t>
      </w:r>
      <w:r w:rsidR="002644ED" w:rsidRPr="00173BD9">
        <w:rPr>
          <w:rFonts w:eastAsia="Arial" w:cs="Arial"/>
          <w:szCs w:val="20"/>
        </w:rPr>
        <w:t xml:space="preserve"> </w:t>
      </w:r>
      <w:r w:rsidRPr="00173BD9">
        <w:rPr>
          <w:rFonts w:cs="Arial"/>
          <w:szCs w:val="20"/>
        </w:rPr>
        <w:t>consorcio).</w:t>
      </w:r>
    </w:p>
    <w:p w14:paraId="2EA170EF" w14:textId="7E050854" w:rsidR="006C2EB0" w:rsidRPr="00173BD9" w:rsidRDefault="006C2EB0" w:rsidP="00CF444A">
      <w:pPr>
        <w:pStyle w:val="Capitulo3"/>
      </w:pPr>
      <w:bookmarkStart w:id="421" w:name="_Toc32147358"/>
      <w:bookmarkStart w:id="422" w:name="_Toc508648274"/>
      <w:bookmarkStart w:id="423" w:name="_Toc508984058"/>
      <w:bookmarkStart w:id="424" w:name="_Toc509843889"/>
      <w:bookmarkStart w:id="425" w:name="_Toc511924797"/>
      <w:bookmarkStart w:id="426" w:name="_Toc518641676"/>
      <w:bookmarkStart w:id="427" w:name="_Toc42700867"/>
      <w:r w:rsidRPr="00173BD9">
        <w:t>ACREDITACIÓN</w:t>
      </w:r>
      <w:r w:rsidR="002644ED" w:rsidRPr="00173BD9">
        <w:t xml:space="preserve"> </w:t>
      </w:r>
      <w:r w:rsidRPr="00173BD9">
        <w:t>DE</w:t>
      </w:r>
      <w:r w:rsidR="002644ED" w:rsidRPr="00173BD9">
        <w:t xml:space="preserve"> </w:t>
      </w:r>
      <w:r w:rsidRPr="00173BD9">
        <w:t>LA</w:t>
      </w:r>
      <w:r w:rsidR="002644ED" w:rsidRPr="00173BD9">
        <w:t xml:space="preserve"> </w:t>
      </w:r>
      <w:r w:rsidRPr="00173BD9">
        <w:t>CAPACIDAD</w:t>
      </w:r>
      <w:r w:rsidR="002644ED" w:rsidRPr="00173BD9">
        <w:t xml:space="preserve"> </w:t>
      </w:r>
      <w:r w:rsidRPr="00173BD9">
        <w:t>FINANCIERA</w:t>
      </w:r>
      <w:r w:rsidR="002644ED" w:rsidRPr="00173BD9">
        <w:t xml:space="preserve"> </w:t>
      </w:r>
      <w:r w:rsidRPr="00173BD9">
        <w:t>Y</w:t>
      </w:r>
      <w:r w:rsidR="002644ED" w:rsidRPr="00173BD9">
        <w:t xml:space="preserve"> </w:t>
      </w:r>
      <w:r w:rsidRPr="00173BD9">
        <w:t>ORGANIZACIONAL</w:t>
      </w:r>
      <w:bookmarkEnd w:id="421"/>
      <w:bookmarkEnd w:id="427"/>
      <w:r w:rsidR="002644ED" w:rsidRPr="00173BD9">
        <w:t xml:space="preserve"> </w:t>
      </w:r>
      <w:bookmarkEnd w:id="422"/>
      <w:bookmarkEnd w:id="423"/>
      <w:bookmarkEnd w:id="424"/>
      <w:bookmarkEnd w:id="425"/>
      <w:bookmarkEnd w:id="426"/>
    </w:p>
    <w:p w14:paraId="02763CB2" w14:textId="6B40FD32" w:rsidR="006C2EB0" w:rsidRPr="00173BD9" w:rsidRDefault="006C2EB0" w:rsidP="00F9679E">
      <w:pPr>
        <w:pStyle w:val="InviasNormal"/>
        <w:numPr>
          <w:ilvl w:val="2"/>
          <w:numId w:val="74"/>
        </w:numPr>
        <w:ind w:left="851" w:hanging="851"/>
        <w:outlineLvl w:val="2"/>
        <w:rPr>
          <w:rFonts w:ascii="Arial" w:eastAsia="Arial" w:hAnsi="Arial" w:cs="Arial"/>
          <w:b/>
          <w:sz w:val="20"/>
          <w:szCs w:val="20"/>
          <w:lang w:val="es-CO"/>
        </w:rPr>
      </w:pPr>
      <w:bookmarkStart w:id="428" w:name="_Toc32147359"/>
      <w:r w:rsidRPr="00173BD9">
        <w:rPr>
          <w:rFonts w:ascii="Arial" w:eastAsia="Arial" w:hAnsi="Arial" w:cs="Arial"/>
          <w:b/>
          <w:sz w:val="20"/>
          <w:szCs w:val="20"/>
          <w:lang w:val="es-CO"/>
        </w:rPr>
        <w:t>PERSONAS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NATURALES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JURÍDICAS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NACIONALES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Y</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EXTRANJERAS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CON</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DOMICILIO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SUCURSAL</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EN</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COLOMBIA</w:t>
      </w:r>
      <w:bookmarkEnd w:id="428"/>
    </w:p>
    <w:p w14:paraId="679A7CA4" w14:textId="56C7AEB2" w:rsidR="007C1642" w:rsidRPr="00173BD9" w:rsidRDefault="006C2EB0" w:rsidP="004130DD">
      <w:pPr>
        <w:widowControl w:val="0"/>
        <w:spacing w:line="276" w:lineRule="auto"/>
        <w:jc w:val="both"/>
        <w:rPr>
          <w:rFonts w:eastAsia="Arial" w:cs="Arial"/>
        </w:rPr>
      </w:pPr>
      <w:r w:rsidRPr="00173BD9">
        <w:rPr>
          <w:rFonts w:cs="Arial"/>
          <w:szCs w:val="20"/>
        </w:rPr>
        <w:t>La</w:t>
      </w:r>
      <w:r w:rsidR="002644ED" w:rsidRPr="00173BD9">
        <w:rPr>
          <w:rFonts w:eastAsia="Arial" w:cs="Arial"/>
          <w:szCs w:val="20"/>
        </w:rPr>
        <w:t xml:space="preserve"> </w:t>
      </w:r>
      <w:r w:rsidRPr="00173BD9">
        <w:rPr>
          <w:rFonts w:cs="Arial"/>
          <w:szCs w:val="20"/>
        </w:rPr>
        <w:t>evaluación</w:t>
      </w:r>
      <w:r w:rsidR="002644ED" w:rsidRPr="00173BD9">
        <w:rPr>
          <w:rFonts w:eastAsia="Arial" w:cs="Arial"/>
          <w:szCs w:val="20"/>
        </w:rPr>
        <w:t xml:space="preserve"> </w:t>
      </w:r>
      <w:r w:rsidRPr="00173BD9">
        <w:rPr>
          <w:rFonts w:cs="Arial"/>
          <w:szCs w:val="20"/>
        </w:rPr>
        <w:t>financiera</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organizacional</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las</w:t>
      </w:r>
      <w:r w:rsidR="002644ED" w:rsidRPr="00173BD9">
        <w:rPr>
          <w:rFonts w:eastAsia="Arial" w:cs="Arial"/>
          <w:szCs w:val="20"/>
        </w:rPr>
        <w:t xml:space="preserve"> </w:t>
      </w:r>
      <w:r w:rsidRPr="00173BD9">
        <w:rPr>
          <w:rFonts w:cs="Arial"/>
          <w:szCs w:val="20"/>
        </w:rPr>
        <w:t>propuestas</w:t>
      </w:r>
      <w:r w:rsidR="002644ED" w:rsidRPr="00173BD9">
        <w:rPr>
          <w:rFonts w:eastAsia="Arial" w:cs="Arial"/>
          <w:szCs w:val="20"/>
        </w:rPr>
        <w:t xml:space="preserve"> </w:t>
      </w:r>
      <w:r w:rsidRPr="00173BD9">
        <w:rPr>
          <w:rFonts w:cs="Arial"/>
          <w:szCs w:val="20"/>
        </w:rPr>
        <w:t>se</w:t>
      </w:r>
      <w:r w:rsidR="002644ED" w:rsidRPr="00173BD9">
        <w:rPr>
          <w:rFonts w:eastAsia="Arial" w:cs="Arial"/>
          <w:szCs w:val="20"/>
        </w:rPr>
        <w:t xml:space="preserve"> </w:t>
      </w:r>
      <w:r w:rsidRPr="00173BD9">
        <w:rPr>
          <w:rFonts w:cs="Arial"/>
          <w:szCs w:val="20"/>
        </w:rPr>
        <w:t>efectuará</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partir</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información</w:t>
      </w:r>
      <w:r w:rsidR="002644ED" w:rsidRPr="00173BD9">
        <w:rPr>
          <w:rFonts w:eastAsia="Arial" w:cs="Arial"/>
          <w:szCs w:val="20"/>
        </w:rPr>
        <w:t xml:space="preserve"> </w:t>
      </w:r>
      <w:r w:rsidRPr="00173BD9">
        <w:rPr>
          <w:rFonts w:cs="Arial"/>
          <w:szCs w:val="20"/>
        </w:rPr>
        <w:t>contenida</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RUP</w:t>
      </w:r>
      <w:r w:rsidR="002644ED" w:rsidRPr="00173BD9">
        <w:rPr>
          <w:rFonts w:eastAsia="Arial" w:cs="Arial"/>
          <w:szCs w:val="20"/>
        </w:rPr>
        <w:t xml:space="preserve"> </w:t>
      </w:r>
      <w:r w:rsidRPr="00173BD9">
        <w:rPr>
          <w:rFonts w:cs="Arial"/>
          <w:szCs w:val="20"/>
        </w:rPr>
        <w:t>vigente</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firme,</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información</w:t>
      </w:r>
      <w:r w:rsidR="002644ED" w:rsidRPr="00173BD9">
        <w:rPr>
          <w:rFonts w:eastAsia="Arial" w:cs="Arial"/>
          <w:szCs w:val="20"/>
        </w:rPr>
        <w:t xml:space="preserve"> </w:t>
      </w:r>
      <w:r w:rsidRPr="00173BD9">
        <w:rPr>
          <w:rFonts w:cs="Arial"/>
          <w:szCs w:val="20"/>
        </w:rPr>
        <w:t>financiera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fecha</w:t>
      </w:r>
      <w:r w:rsidR="002644ED" w:rsidRPr="00173BD9">
        <w:rPr>
          <w:rFonts w:eastAsia="Arial" w:cs="Arial"/>
          <w:szCs w:val="20"/>
        </w:rPr>
        <w:t xml:space="preserve"> </w:t>
      </w:r>
      <w:r w:rsidR="002D10AE" w:rsidRPr="00173BD9">
        <w:rPr>
          <w:rFonts w:cs="Arial"/>
          <w:szCs w:val="20"/>
        </w:rPr>
        <w:t>de</w:t>
      </w:r>
      <w:r w:rsidR="002644ED" w:rsidRPr="00173BD9">
        <w:rPr>
          <w:rFonts w:eastAsia="Arial" w:cs="Arial"/>
          <w:szCs w:val="20"/>
        </w:rPr>
        <w:t xml:space="preserve"> </w:t>
      </w:r>
      <w:r w:rsidRPr="00173BD9">
        <w:rPr>
          <w:rFonts w:cs="Arial"/>
          <w:szCs w:val="20"/>
        </w:rPr>
        <w:t>corte</w:t>
      </w:r>
      <w:r w:rsidR="002644ED" w:rsidRPr="00173BD9">
        <w:rPr>
          <w:rFonts w:eastAsia="Arial" w:cs="Arial"/>
          <w:szCs w:val="20"/>
        </w:rPr>
        <w:t xml:space="preserve"> </w:t>
      </w:r>
      <w:r w:rsidR="002D10AE" w:rsidRPr="00173BD9">
        <w:rPr>
          <w:rFonts w:cs="Arial"/>
          <w:szCs w:val="20"/>
        </w:rPr>
        <w:t>a</w:t>
      </w:r>
      <w:r w:rsidR="00B82E92" w:rsidRPr="00173BD9">
        <w:rPr>
          <w:rFonts w:eastAsia="Arial" w:cs="Arial"/>
          <w:szCs w:val="20"/>
        </w:rPr>
        <w:t xml:space="preserve"> [</w:t>
      </w:r>
      <w:r w:rsidR="00B82E92" w:rsidRPr="00173BD9">
        <w:rPr>
          <w:rFonts w:cs="Arial"/>
          <w:szCs w:val="20"/>
          <w:highlight w:val="lightGray"/>
        </w:rPr>
        <w:t>fecha de corte para la verificación</w:t>
      </w:r>
      <w:r w:rsidR="008D2A16" w:rsidRPr="00173BD9">
        <w:rPr>
          <w:rFonts w:cs="Arial"/>
          <w:szCs w:val="20"/>
          <w:highlight w:val="lightGray"/>
        </w:rPr>
        <w:t>]</w:t>
      </w:r>
      <w:ins w:id="429" w:author="Cuenta Microsoft" w:date="2020-06-10T16:40:00Z">
        <w:r w:rsidR="00436AB7" w:rsidRPr="00436AB7">
          <w:rPr>
            <w:rFonts w:eastAsia="Arial"/>
            <w:color w:val="3B3838"/>
            <w:shd w:val="clear" w:color="auto" w:fill="BFBFBF"/>
          </w:rPr>
          <w:t xml:space="preserve"> </w:t>
        </w:r>
        <w:r w:rsidR="00436AB7">
          <w:rPr>
            <w:rFonts w:eastAsia="Arial"/>
            <w:color w:val="3B3838"/>
            <w:shd w:val="clear" w:color="auto" w:fill="BFBFBF"/>
          </w:rPr>
          <w:t xml:space="preserve">o posterior </w:t>
        </w:r>
        <w:r w:rsidR="00436AB7" w:rsidRPr="00040A1A">
          <w:rPr>
            <w:rFonts w:eastAsia="Arial"/>
            <w:color w:val="3B3838"/>
            <w:shd w:val="clear" w:color="auto" w:fill="BFBFBF"/>
          </w:rPr>
          <w:t>[</w:t>
        </w:r>
        <w:r w:rsidR="00436AB7">
          <w:rPr>
            <w:rFonts w:eastAsia="Arial"/>
            <w:color w:val="3B3838"/>
            <w:shd w:val="clear" w:color="auto" w:fill="BFBFBF"/>
          </w:rPr>
          <w:t>En caso de procesos que dado su cronograma, no aplique necesariamente la exigencia del RUP con corte al año inmediatamente anterior</w:t>
        </w:r>
        <w:r w:rsidR="00436AB7" w:rsidRPr="00040A1A">
          <w:rPr>
            <w:rFonts w:eastAsia="Arial"/>
            <w:color w:val="3B3838"/>
            <w:shd w:val="clear" w:color="auto" w:fill="BFBFBF"/>
          </w:rPr>
          <w:t>]</w:t>
        </w:r>
        <w:r w:rsidR="00436AB7">
          <w:rPr>
            <w:rFonts w:eastAsia="Arial"/>
            <w:color w:val="3B3838"/>
            <w:shd w:val="clear" w:color="auto" w:fill="BFBFBF"/>
          </w:rPr>
          <w:t>.</w:t>
        </w:r>
      </w:ins>
      <w:r w:rsidR="00B82E92" w:rsidRPr="00173BD9">
        <w:rPr>
          <w:rFonts w:eastAsia="Arial" w:cs="Arial"/>
          <w:szCs w:val="20"/>
        </w:rPr>
        <w:t xml:space="preserve"> </w:t>
      </w:r>
      <w:r w:rsidR="007C1642" w:rsidRPr="001352EB">
        <w:rPr>
          <w:rFonts w:cs="Arial"/>
        </w:rPr>
        <w:t xml:space="preserve">Para personas jurídicas constituidas en el año en que se adelanta el </w:t>
      </w:r>
      <w:r w:rsidR="003E3EFD" w:rsidRPr="006876CA">
        <w:rPr>
          <w:rFonts w:cs="Arial"/>
        </w:rPr>
        <w:t>Proceso de Contratación</w:t>
      </w:r>
      <w:r w:rsidR="007C1642" w:rsidRPr="006876CA">
        <w:rPr>
          <w:rFonts w:cs="Arial"/>
        </w:rPr>
        <w:t xml:space="preserve">, la evaluación financiera y organizacional de las propuestas, se efectuará a partir de la información contenida en el Registro Único de </w:t>
      </w:r>
      <w:r w:rsidR="00E633D4" w:rsidRPr="006876CA">
        <w:rPr>
          <w:rFonts w:cs="Arial"/>
        </w:rPr>
        <w:t>Proponentes</w:t>
      </w:r>
      <w:r w:rsidR="007C1642" w:rsidRPr="006876CA">
        <w:rPr>
          <w:rFonts w:cs="Arial"/>
        </w:rPr>
        <w:t xml:space="preserve"> (RUP) vigente y en firme. Las personas jurídicas extranjeras con sucursal en Colombia </w:t>
      </w:r>
      <w:bookmarkStart w:id="430" w:name="_Hlk516153972"/>
      <w:r w:rsidR="007C1642" w:rsidRPr="006876CA">
        <w:rPr>
          <w:rFonts w:cs="Arial"/>
        </w:rPr>
        <w:t>deberán justificar y acreditar que</w:t>
      </w:r>
      <w:r w:rsidR="007C1642" w:rsidRPr="00173BD9">
        <w:rPr>
          <w:rFonts w:eastAsia="Arial" w:cs="Arial"/>
        </w:rPr>
        <w:t xml:space="preserve"> </w:t>
      </w:r>
      <w:r w:rsidR="007C1642" w:rsidRPr="001352EB">
        <w:rPr>
          <w:rFonts w:cs="Arial"/>
        </w:rPr>
        <w:t>la</w:t>
      </w:r>
      <w:r w:rsidR="007C1642" w:rsidRPr="00173BD9">
        <w:rPr>
          <w:rFonts w:eastAsia="Arial" w:cs="Arial"/>
        </w:rPr>
        <w:t xml:space="preserve"> </w:t>
      </w:r>
      <w:r w:rsidR="007C1642" w:rsidRPr="001352EB">
        <w:rPr>
          <w:rFonts w:cs="Arial"/>
        </w:rPr>
        <w:t>legislación</w:t>
      </w:r>
      <w:r w:rsidR="007C1642" w:rsidRPr="00173BD9">
        <w:rPr>
          <w:rFonts w:eastAsia="Arial" w:cs="Arial"/>
        </w:rPr>
        <w:t xml:space="preserve"> </w:t>
      </w:r>
      <w:r w:rsidR="007C1642" w:rsidRPr="001352EB">
        <w:rPr>
          <w:rFonts w:cs="Arial"/>
        </w:rPr>
        <w:t>propia</w:t>
      </w:r>
      <w:r w:rsidR="007C1642" w:rsidRPr="00173BD9">
        <w:rPr>
          <w:rFonts w:eastAsia="Arial" w:cs="Arial"/>
        </w:rPr>
        <w:t xml:space="preserve"> </w:t>
      </w:r>
      <w:r w:rsidR="007C1642" w:rsidRPr="001352EB">
        <w:rPr>
          <w:rFonts w:cs="Arial"/>
        </w:rPr>
        <w:t>del</w:t>
      </w:r>
      <w:r w:rsidR="007C1642" w:rsidRPr="00173BD9">
        <w:rPr>
          <w:rFonts w:eastAsia="Arial" w:cs="Arial"/>
        </w:rPr>
        <w:t xml:space="preserve"> </w:t>
      </w:r>
      <w:r w:rsidR="007C1642" w:rsidRPr="001352EB">
        <w:rPr>
          <w:rFonts w:cs="Arial"/>
        </w:rPr>
        <w:t>país</w:t>
      </w:r>
      <w:r w:rsidR="007C1642" w:rsidRPr="00173BD9">
        <w:rPr>
          <w:rFonts w:eastAsia="Arial" w:cs="Arial"/>
        </w:rPr>
        <w:t xml:space="preserve"> </w:t>
      </w:r>
      <w:r w:rsidR="007C1642" w:rsidRPr="001352EB">
        <w:rPr>
          <w:rFonts w:cs="Arial"/>
        </w:rPr>
        <w:t>de</w:t>
      </w:r>
      <w:r w:rsidR="007C1642" w:rsidRPr="00173BD9">
        <w:rPr>
          <w:rFonts w:eastAsia="Arial" w:cs="Arial"/>
        </w:rPr>
        <w:t xml:space="preserve"> </w:t>
      </w:r>
      <w:r w:rsidR="007C1642" w:rsidRPr="001352EB">
        <w:rPr>
          <w:rFonts w:cs="Arial"/>
        </w:rPr>
        <w:t>origen</w:t>
      </w:r>
      <w:r w:rsidR="007C1642" w:rsidRPr="00173BD9">
        <w:rPr>
          <w:rFonts w:eastAsia="Arial" w:cs="Arial"/>
        </w:rPr>
        <w:t xml:space="preserve"> </w:t>
      </w:r>
      <w:r w:rsidR="007C1642" w:rsidRPr="001352EB">
        <w:rPr>
          <w:rFonts w:cs="Arial"/>
        </w:rPr>
        <w:t>establece</w:t>
      </w:r>
      <w:r w:rsidR="007C1642" w:rsidRPr="00173BD9">
        <w:rPr>
          <w:rFonts w:eastAsia="Arial" w:cs="Arial"/>
        </w:rPr>
        <w:t xml:space="preserve"> </w:t>
      </w:r>
      <w:r w:rsidR="007C1642" w:rsidRPr="001352EB">
        <w:rPr>
          <w:rFonts w:cs="Arial"/>
        </w:rPr>
        <w:t>una</w:t>
      </w:r>
      <w:r w:rsidR="007C1642" w:rsidRPr="00173BD9">
        <w:rPr>
          <w:rFonts w:eastAsia="Arial" w:cs="Arial"/>
        </w:rPr>
        <w:t xml:space="preserve"> </w:t>
      </w:r>
      <w:r w:rsidR="007C1642" w:rsidRPr="001352EB">
        <w:rPr>
          <w:rFonts w:cs="Arial"/>
        </w:rPr>
        <w:t>fecha</w:t>
      </w:r>
      <w:r w:rsidR="007C1642" w:rsidRPr="00173BD9">
        <w:rPr>
          <w:rFonts w:eastAsia="Arial" w:cs="Arial"/>
        </w:rPr>
        <w:t xml:space="preserve"> </w:t>
      </w:r>
      <w:r w:rsidR="007C1642" w:rsidRPr="001352EB">
        <w:rPr>
          <w:rFonts w:cs="Arial"/>
        </w:rPr>
        <w:t>de</w:t>
      </w:r>
      <w:r w:rsidR="007C1642" w:rsidRPr="00173BD9">
        <w:rPr>
          <w:rFonts w:eastAsia="Arial" w:cs="Arial"/>
        </w:rPr>
        <w:t xml:space="preserve"> </w:t>
      </w:r>
      <w:r w:rsidR="007C1642" w:rsidRPr="001352EB">
        <w:rPr>
          <w:rFonts w:cs="Arial"/>
        </w:rPr>
        <w:t>corte</w:t>
      </w:r>
      <w:r w:rsidR="007C1642" w:rsidRPr="00173BD9">
        <w:rPr>
          <w:rFonts w:eastAsia="Arial" w:cs="Arial"/>
        </w:rPr>
        <w:t xml:space="preserve"> </w:t>
      </w:r>
      <w:r w:rsidR="007C1642" w:rsidRPr="001352EB">
        <w:rPr>
          <w:rFonts w:cs="Arial"/>
        </w:rPr>
        <w:t>diferente</w:t>
      </w:r>
      <w:r w:rsidR="007C1642" w:rsidRPr="00173BD9">
        <w:rPr>
          <w:rFonts w:eastAsia="Arial" w:cs="Arial"/>
        </w:rPr>
        <w:t xml:space="preserve"> </w:t>
      </w:r>
      <w:r w:rsidR="007C1642" w:rsidRPr="001352EB">
        <w:rPr>
          <w:rFonts w:cs="Arial"/>
        </w:rPr>
        <w:t>a</w:t>
      </w:r>
      <w:r w:rsidR="007C1642" w:rsidRPr="00173BD9">
        <w:rPr>
          <w:rFonts w:eastAsia="Arial" w:cs="Arial"/>
        </w:rPr>
        <w:t xml:space="preserve"> </w:t>
      </w:r>
      <w:r w:rsidR="007C1642" w:rsidRPr="001352EB">
        <w:rPr>
          <w:rFonts w:cs="Arial"/>
        </w:rPr>
        <w:t>la</w:t>
      </w:r>
      <w:r w:rsidR="007C1642" w:rsidRPr="00173BD9">
        <w:rPr>
          <w:rFonts w:eastAsia="Arial" w:cs="Arial"/>
        </w:rPr>
        <w:t xml:space="preserve"> </w:t>
      </w:r>
      <w:r w:rsidR="007C1642" w:rsidRPr="001352EB">
        <w:rPr>
          <w:rFonts w:cs="Arial"/>
        </w:rPr>
        <w:t>prevista</w:t>
      </w:r>
      <w:r w:rsidR="007C1642" w:rsidRPr="00173BD9">
        <w:rPr>
          <w:rFonts w:eastAsia="Arial" w:cs="Arial"/>
        </w:rPr>
        <w:t xml:space="preserve"> </w:t>
      </w:r>
      <w:r w:rsidR="007C1642" w:rsidRPr="001352EB">
        <w:rPr>
          <w:rFonts w:cs="Arial"/>
        </w:rPr>
        <w:t>en</w:t>
      </w:r>
      <w:r w:rsidR="007C1642" w:rsidRPr="00173BD9">
        <w:rPr>
          <w:rFonts w:eastAsia="Arial" w:cs="Arial"/>
        </w:rPr>
        <w:t xml:space="preserve"> </w:t>
      </w:r>
      <w:r w:rsidR="007C1642" w:rsidRPr="001352EB">
        <w:rPr>
          <w:rFonts w:cs="Arial"/>
        </w:rPr>
        <w:t>este</w:t>
      </w:r>
      <w:r w:rsidR="007C1642" w:rsidRPr="00173BD9">
        <w:rPr>
          <w:rFonts w:eastAsia="Arial" w:cs="Arial"/>
        </w:rPr>
        <w:t xml:space="preserve"> </w:t>
      </w:r>
      <w:r w:rsidR="007C1642" w:rsidRPr="001352EB">
        <w:rPr>
          <w:rFonts w:cs="Arial"/>
        </w:rPr>
        <w:t>pliego</w:t>
      </w:r>
      <w:r w:rsidR="007C1642" w:rsidRPr="00173BD9">
        <w:rPr>
          <w:rFonts w:eastAsia="Arial" w:cs="Arial"/>
        </w:rPr>
        <w:t>.</w:t>
      </w:r>
      <w:bookmarkEnd w:id="430"/>
    </w:p>
    <w:p w14:paraId="77B8A55C" w14:textId="0F5DBC59" w:rsidR="00E442E4" w:rsidRPr="00FF3A8B" w:rsidRDefault="00E442E4" w:rsidP="004130DD">
      <w:pPr>
        <w:widowControl w:val="0"/>
        <w:spacing w:line="276" w:lineRule="auto"/>
        <w:jc w:val="both"/>
        <w:rPr>
          <w:rFonts w:eastAsia="Arial" w:cs="Arial"/>
          <w:szCs w:val="20"/>
        </w:rPr>
      </w:pPr>
      <w:r w:rsidRPr="00173BD9">
        <w:rPr>
          <w:rFonts w:eastAsia="Arial" w:cs="Arial"/>
          <w:szCs w:val="20"/>
        </w:rPr>
        <w:t xml:space="preserve">Los </w:t>
      </w:r>
      <w:r w:rsidR="00E633D4" w:rsidRPr="00173BD9">
        <w:rPr>
          <w:rFonts w:eastAsia="Arial" w:cs="Arial"/>
          <w:szCs w:val="20"/>
        </w:rPr>
        <w:t>Proponentes</w:t>
      </w:r>
      <w:r w:rsidRPr="00173BD9">
        <w:rPr>
          <w:rFonts w:eastAsia="Arial" w:cs="Arial"/>
          <w:szCs w:val="20"/>
        </w:rPr>
        <w:t xml:space="preserve"> extranjeros sin domicilio o sucursal en Colombia no están obligados a tener RUP y por tanto la verificación de esta información procederá en los términos definidos en el numeral </w:t>
      </w:r>
      <w:r w:rsidR="00A7436A">
        <w:rPr>
          <w:rFonts w:eastAsia="Arial" w:cs="Arial"/>
          <w:szCs w:val="20"/>
        </w:rPr>
        <w:t>siguiente numeral.</w:t>
      </w:r>
    </w:p>
    <w:p w14:paraId="69ED4D0E" w14:textId="34CF5D04" w:rsidR="006C2EB0" w:rsidRPr="006876CA" w:rsidRDefault="006C2EB0" w:rsidP="00F9679E">
      <w:pPr>
        <w:pStyle w:val="InviasNormal"/>
        <w:numPr>
          <w:ilvl w:val="2"/>
          <w:numId w:val="74"/>
        </w:numPr>
        <w:ind w:left="993" w:hanging="993"/>
        <w:outlineLvl w:val="2"/>
        <w:rPr>
          <w:rFonts w:ascii="Arial" w:eastAsia="Arial" w:hAnsi="Arial" w:cs="Arial"/>
          <w:b/>
          <w:sz w:val="20"/>
          <w:szCs w:val="20"/>
          <w:lang w:val="es-CO"/>
        </w:rPr>
      </w:pPr>
      <w:bookmarkStart w:id="431" w:name="_Toc32147360"/>
      <w:r w:rsidRPr="00620F7A">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r w:rsidR="002644ED" w:rsidRPr="00A016FE">
        <w:rPr>
          <w:rFonts w:ascii="Arial" w:eastAsia="Arial" w:hAnsi="Arial" w:cs="Arial"/>
          <w:b/>
          <w:sz w:val="20"/>
          <w:szCs w:val="20"/>
          <w:lang w:val="es-CO"/>
        </w:rPr>
        <w:t xml:space="preserve"> </w:t>
      </w:r>
      <w:r w:rsidRPr="006876CA">
        <w:rPr>
          <w:rFonts w:ascii="Arial" w:eastAsia="Arial" w:hAnsi="Arial" w:cs="Arial"/>
          <w:b/>
          <w:sz w:val="20"/>
          <w:szCs w:val="20"/>
          <w:lang w:val="es-CO"/>
        </w:rPr>
        <w:t>O</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JURÍDICAS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EXTRANJERAS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SIN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DOMICILIO</w:t>
      </w:r>
      <w:r w:rsidR="00A20FC5" w:rsidRPr="006876CA">
        <w:rPr>
          <w:rFonts w:ascii="Arial" w:eastAsia="Arial" w:hAnsi="Arial" w:cs="Arial"/>
          <w:b/>
          <w:sz w:val="20"/>
          <w:szCs w:val="20"/>
          <w:lang w:val="es-CO"/>
        </w:rPr>
        <w:t xml:space="preserve"> O SUCURSAL</w:t>
      </w:r>
      <w:r w:rsidR="00750230"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COLOMBIA</w:t>
      </w:r>
      <w:bookmarkEnd w:id="431"/>
    </w:p>
    <w:p w14:paraId="4FB20194" w14:textId="36E8BA53" w:rsidR="006C2EB0" w:rsidRPr="00173BD9" w:rsidRDefault="006C2EB0" w:rsidP="004130DD">
      <w:pPr>
        <w:spacing w:line="276" w:lineRule="auto"/>
        <w:jc w:val="both"/>
        <w:rPr>
          <w:rFonts w:eastAsia="Arial" w:cs="Arial"/>
          <w:szCs w:val="20"/>
        </w:rPr>
      </w:pPr>
      <w:r w:rsidRPr="00173BD9">
        <w:rPr>
          <w:rFonts w:cs="Arial"/>
          <w:szCs w:val="20"/>
        </w:rPr>
        <w:t>Los</w:t>
      </w:r>
      <w:r w:rsidR="002644ED" w:rsidRPr="00173BD9">
        <w:rPr>
          <w:rFonts w:eastAsia="Arial" w:cs="Arial"/>
          <w:szCs w:val="20"/>
        </w:rPr>
        <w:t xml:space="preserve"> </w:t>
      </w:r>
      <w:r w:rsidR="00E633D4" w:rsidRPr="00173BD9">
        <w:rPr>
          <w:rFonts w:cs="Arial"/>
          <w:szCs w:val="20"/>
        </w:rPr>
        <w:t>Proponentes</w:t>
      </w:r>
      <w:r w:rsidR="002644ED" w:rsidRPr="00173BD9">
        <w:rPr>
          <w:rFonts w:eastAsia="Arial" w:cs="Arial"/>
          <w:szCs w:val="20"/>
        </w:rPr>
        <w:t xml:space="preserve"> </w:t>
      </w:r>
      <w:r w:rsidRPr="00173BD9">
        <w:rPr>
          <w:rFonts w:cs="Arial"/>
          <w:szCs w:val="20"/>
        </w:rPr>
        <w:t>extranjeros</w:t>
      </w:r>
      <w:r w:rsidR="002644ED" w:rsidRPr="00173BD9">
        <w:rPr>
          <w:rFonts w:eastAsia="Arial" w:cs="Arial"/>
          <w:szCs w:val="20"/>
        </w:rPr>
        <w:t xml:space="preserve"> </w:t>
      </w:r>
      <w:r w:rsidRPr="00173BD9">
        <w:rPr>
          <w:rFonts w:cs="Arial"/>
          <w:szCs w:val="20"/>
        </w:rPr>
        <w:t>deberán</w:t>
      </w:r>
      <w:r w:rsidR="002644ED" w:rsidRPr="00173BD9">
        <w:rPr>
          <w:rFonts w:eastAsia="Arial" w:cs="Arial"/>
          <w:szCs w:val="20"/>
        </w:rPr>
        <w:t xml:space="preserve"> </w:t>
      </w:r>
      <w:r w:rsidRPr="00173BD9">
        <w:rPr>
          <w:rFonts w:cs="Arial"/>
          <w:szCs w:val="20"/>
        </w:rPr>
        <w:t>presentar</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información</w:t>
      </w:r>
      <w:r w:rsidR="002644ED" w:rsidRPr="00173BD9">
        <w:rPr>
          <w:rFonts w:eastAsia="Arial" w:cs="Arial"/>
          <w:szCs w:val="20"/>
        </w:rPr>
        <w:t xml:space="preserve"> </w:t>
      </w:r>
      <w:r w:rsidRPr="00173BD9">
        <w:rPr>
          <w:rFonts w:cs="Arial"/>
          <w:szCs w:val="20"/>
        </w:rPr>
        <w:t>financiera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conformidad</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legislación</w:t>
      </w:r>
      <w:r w:rsidR="002644ED" w:rsidRPr="00173BD9">
        <w:rPr>
          <w:rFonts w:eastAsia="Arial" w:cs="Arial"/>
          <w:szCs w:val="20"/>
        </w:rPr>
        <w:t xml:space="preserve"> </w:t>
      </w:r>
      <w:r w:rsidRPr="00173BD9">
        <w:rPr>
          <w:rFonts w:cs="Arial"/>
          <w:szCs w:val="20"/>
        </w:rPr>
        <w:t>propia</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002C59B4" w:rsidRPr="00173BD9">
        <w:rPr>
          <w:rFonts w:cs="Arial"/>
          <w:szCs w:val="20"/>
        </w:rPr>
        <w:t>origen</w:t>
      </w:r>
      <w:r w:rsidRPr="00173BD9">
        <w:rPr>
          <w:rFonts w:cs="Arial"/>
          <w:szCs w:val="20"/>
        </w:rPr>
        <w:t>.</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valores</w:t>
      </w:r>
      <w:r w:rsidR="002644ED" w:rsidRPr="00173BD9">
        <w:rPr>
          <w:rFonts w:eastAsia="Arial" w:cs="Arial"/>
          <w:szCs w:val="20"/>
        </w:rPr>
        <w:t xml:space="preserve"> </w:t>
      </w:r>
      <w:r w:rsidRPr="00173BD9">
        <w:rPr>
          <w:rFonts w:cs="Arial"/>
          <w:szCs w:val="20"/>
        </w:rPr>
        <w:t>deben:</w:t>
      </w:r>
      <w:r w:rsidR="002644ED" w:rsidRPr="00173BD9">
        <w:rPr>
          <w:rFonts w:eastAsia="Arial" w:cs="Arial"/>
          <w:szCs w:val="20"/>
        </w:rPr>
        <w:t xml:space="preserve"> </w:t>
      </w:r>
      <w:r w:rsidRPr="00173BD9">
        <w:rPr>
          <w:rFonts w:cs="Arial"/>
          <w:szCs w:val="20"/>
        </w:rPr>
        <w:t>(i)</w:t>
      </w:r>
      <w:r w:rsidR="002644ED" w:rsidRPr="00173BD9">
        <w:rPr>
          <w:rFonts w:eastAsia="Arial" w:cs="Arial"/>
          <w:szCs w:val="20"/>
        </w:rPr>
        <w:t xml:space="preserve"> </w:t>
      </w:r>
      <w:r w:rsidRPr="00173BD9">
        <w:rPr>
          <w:rFonts w:cs="Arial"/>
          <w:szCs w:val="20"/>
        </w:rPr>
        <w:t>presentarse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pesos</w:t>
      </w:r>
      <w:r w:rsidR="002644ED" w:rsidRPr="00173BD9">
        <w:rPr>
          <w:rFonts w:eastAsia="Arial" w:cs="Arial"/>
          <w:szCs w:val="20"/>
        </w:rPr>
        <w:t xml:space="preserve"> </w:t>
      </w:r>
      <w:r w:rsidRPr="00173BD9">
        <w:rPr>
          <w:rFonts w:cs="Arial"/>
          <w:szCs w:val="20"/>
        </w:rPr>
        <w:t>colombianos;</w:t>
      </w:r>
      <w:r w:rsidR="002644ED" w:rsidRPr="00173BD9">
        <w:rPr>
          <w:rFonts w:eastAsia="Arial" w:cs="Arial"/>
          <w:szCs w:val="20"/>
        </w:rPr>
        <w:t xml:space="preserve"> </w:t>
      </w:r>
      <w:r w:rsidRPr="00173BD9">
        <w:rPr>
          <w:rFonts w:cs="Arial"/>
          <w:szCs w:val="20"/>
        </w:rPr>
        <w:t>(ii)</w:t>
      </w:r>
      <w:r w:rsidR="002644ED" w:rsidRPr="00173BD9">
        <w:rPr>
          <w:rFonts w:eastAsia="Arial" w:cs="Arial"/>
          <w:szCs w:val="20"/>
        </w:rPr>
        <w:t xml:space="preserve"> </w:t>
      </w:r>
      <w:r w:rsidRPr="00173BD9">
        <w:rPr>
          <w:rFonts w:cs="Arial"/>
          <w:szCs w:val="20"/>
        </w:rPr>
        <w:t>convertirse</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tasa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cambio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fecha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corte</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002C59B4" w:rsidRPr="00173BD9">
        <w:rPr>
          <w:rFonts w:cs="Arial"/>
          <w:szCs w:val="20"/>
        </w:rPr>
        <w:t xml:space="preserve">mismos, </w:t>
      </w:r>
      <w:r w:rsidRPr="00173BD9">
        <w:rPr>
          <w:rFonts w:cs="Arial"/>
          <w:szCs w:val="20"/>
        </w:rPr>
        <w:t>y</w:t>
      </w:r>
      <w:r w:rsidR="002644ED" w:rsidRPr="00173BD9">
        <w:rPr>
          <w:rFonts w:eastAsia="Arial" w:cs="Arial"/>
          <w:szCs w:val="20"/>
        </w:rPr>
        <w:t xml:space="preserve"> </w:t>
      </w:r>
      <w:r w:rsidRPr="00173BD9">
        <w:rPr>
          <w:rFonts w:cs="Arial"/>
          <w:szCs w:val="20"/>
        </w:rPr>
        <w:t>(iii)</w:t>
      </w:r>
      <w:r w:rsidR="002644ED" w:rsidRPr="00173BD9">
        <w:rPr>
          <w:rFonts w:eastAsia="Arial" w:cs="Arial"/>
          <w:szCs w:val="20"/>
        </w:rPr>
        <w:t xml:space="preserve"> </w:t>
      </w:r>
      <w:r w:rsidRPr="00173BD9">
        <w:rPr>
          <w:rFonts w:cs="Arial"/>
          <w:szCs w:val="20"/>
        </w:rPr>
        <w:t>estar</w:t>
      </w:r>
      <w:r w:rsidR="002644ED" w:rsidRPr="00173BD9">
        <w:rPr>
          <w:rFonts w:eastAsia="Arial" w:cs="Arial"/>
          <w:szCs w:val="20"/>
        </w:rPr>
        <w:t xml:space="preserve"> </w:t>
      </w:r>
      <w:r w:rsidRPr="00173BD9">
        <w:rPr>
          <w:rFonts w:cs="Arial"/>
          <w:szCs w:val="20"/>
        </w:rPr>
        <w:t>avalados</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firma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quien</w:t>
      </w:r>
      <w:r w:rsidR="002644ED" w:rsidRPr="00173BD9">
        <w:rPr>
          <w:rFonts w:eastAsia="Arial" w:cs="Arial"/>
          <w:szCs w:val="20"/>
        </w:rPr>
        <w:t xml:space="preserve"> </w:t>
      </w:r>
      <w:r w:rsidRPr="00173BD9">
        <w:rPr>
          <w:rFonts w:cs="Arial"/>
          <w:szCs w:val="20"/>
        </w:rPr>
        <w:t>se</w:t>
      </w:r>
      <w:r w:rsidR="002644ED" w:rsidRPr="00173BD9">
        <w:rPr>
          <w:rFonts w:eastAsia="Arial" w:cs="Arial"/>
          <w:szCs w:val="20"/>
        </w:rPr>
        <w:t xml:space="preserve"> </w:t>
      </w:r>
      <w:r w:rsidRPr="00173BD9">
        <w:rPr>
          <w:rFonts w:cs="Arial"/>
          <w:szCs w:val="20"/>
        </w:rPr>
        <w:t>encuentre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obligación</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hacerlo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acuerdo</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normativa</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origen.</w:t>
      </w:r>
      <w:r w:rsidR="002644ED" w:rsidRPr="00173BD9">
        <w:rPr>
          <w:rFonts w:eastAsia="Arial" w:cs="Arial"/>
          <w:szCs w:val="20"/>
        </w:rPr>
        <w:t xml:space="preserve"> </w:t>
      </w:r>
    </w:p>
    <w:p w14:paraId="7AF36F64" w14:textId="0B685D93" w:rsidR="006C2EB0" w:rsidRPr="00173BD9" w:rsidRDefault="006C2EB0" w:rsidP="009F6D12">
      <w:pPr>
        <w:pStyle w:val="Prrafodelista"/>
        <w:widowControl w:val="0"/>
        <w:numPr>
          <w:ilvl w:val="0"/>
          <w:numId w:val="13"/>
        </w:numPr>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situación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financiera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(balance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general)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resultado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integral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resultados),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acompañados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por</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informe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auditoría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(s</w:t>
      </w:r>
      <w:r w:rsidR="00685D1C" w:rsidRPr="00173BD9">
        <w:rPr>
          <w:rFonts w:ascii="Arial" w:eastAsia="Arial" w:hAnsi="Arial" w:cs="Arial"/>
          <w:color w:val="3B3838" w:themeColor="background2" w:themeShade="40"/>
          <w:sz w:val="20"/>
          <w:szCs w:val="20"/>
        </w:rPr>
        <w:t>i</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aplica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acuerdo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legislación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origen)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traducción</w:t>
      </w:r>
      <w:r w:rsidR="002644ED" w:rsidRPr="00173BD9">
        <w:rPr>
          <w:rFonts w:ascii="Arial" w:eastAsia="Arial" w:hAnsi="Arial" w:cs="Arial"/>
          <w:color w:val="3B3838" w:themeColor="background2" w:themeShade="40"/>
          <w:sz w:val="20"/>
          <w:szCs w:val="20"/>
        </w:rPr>
        <w:t xml:space="preserve"> </w:t>
      </w:r>
      <w:r w:rsidR="00541A7E" w:rsidRPr="00173BD9">
        <w:rPr>
          <w:rFonts w:ascii="Arial" w:eastAsia="Arial" w:hAnsi="Arial" w:cs="Arial"/>
          <w:color w:val="3B3838" w:themeColor="background2" w:themeShade="40"/>
          <w:sz w:val="20"/>
          <w:szCs w:val="20"/>
        </w:rPr>
        <w:t xml:space="preserve">simple </w:t>
      </w:r>
      <w:r w:rsidRPr="00620F7A">
        <w:rPr>
          <w:rFonts w:ascii="Arial" w:eastAsia="Arial" w:hAnsi="Arial" w:cs="Arial"/>
          <w:color w:val="3B3838" w:themeColor="background2" w:themeShade="40"/>
          <w:sz w:val="20"/>
          <w:szCs w:val="20"/>
        </w:rPr>
        <w:t>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castellano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acuerdo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006A2CBA" w:rsidRPr="00173BD9">
        <w:rPr>
          <w:rFonts w:ascii="Arial" w:eastAsia="Arial" w:hAnsi="Arial" w:cs="Arial"/>
          <w:color w:val="3B3838" w:themeColor="background2" w:themeShade="40"/>
          <w:sz w:val="20"/>
          <w:szCs w:val="20"/>
        </w:rPr>
        <w:t>las normas NIIF</w:t>
      </w:r>
      <w:r w:rsidRPr="00173BD9">
        <w:rPr>
          <w:rFonts w:ascii="Arial" w:eastAsia="Arial" w:hAnsi="Arial" w:cs="Arial"/>
          <w:color w:val="3B3838" w:themeColor="background2" w:themeShade="40"/>
          <w:sz w:val="20"/>
          <w:szCs w:val="20"/>
        </w:rPr>
        <w:t>.</w:t>
      </w:r>
      <w:r w:rsidR="002644ED" w:rsidRPr="00173BD9">
        <w:rPr>
          <w:rFonts w:ascii="Arial" w:eastAsia="Arial" w:hAnsi="Arial" w:cs="Arial"/>
          <w:color w:val="3B3838" w:themeColor="background2" w:themeShade="40"/>
          <w:sz w:val="20"/>
          <w:szCs w:val="20"/>
        </w:rPr>
        <w:t xml:space="preserve"> </w:t>
      </w:r>
    </w:p>
    <w:p w14:paraId="68054D5B" w14:textId="77777777" w:rsidR="006C2EB0" w:rsidRPr="001352EB" w:rsidRDefault="006C2EB0" w:rsidP="004130DD">
      <w:pPr>
        <w:pStyle w:val="Prrafodelista"/>
        <w:rPr>
          <w:rFonts w:ascii="Arial" w:hAnsi="Arial" w:cs="Arial"/>
          <w:color w:val="3B3838" w:themeColor="background2" w:themeShade="40"/>
          <w:sz w:val="20"/>
          <w:szCs w:val="20"/>
        </w:rPr>
      </w:pPr>
    </w:p>
    <w:p w14:paraId="2E7589FB" w14:textId="3DDA7FAF" w:rsidR="006C2EB0" w:rsidRPr="00173BD9" w:rsidRDefault="006C2EB0" w:rsidP="009F6D12">
      <w:pPr>
        <w:pStyle w:val="Prrafodelista"/>
        <w:numPr>
          <w:ilvl w:val="0"/>
          <w:numId w:val="13"/>
        </w:numPr>
        <w:tabs>
          <w:tab w:val="left" w:pos="4962"/>
        </w:tabs>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Copia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tarjeta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profesional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del</w:t>
      </w:r>
      <w:r w:rsidR="002644ED" w:rsidRPr="00173BD9">
        <w:rPr>
          <w:rFonts w:ascii="Arial" w:eastAsia="Arial" w:hAnsi="Arial" w:cs="Arial"/>
          <w:color w:val="3B3838" w:themeColor="background2" w:themeShade="40"/>
          <w:sz w:val="20"/>
          <w:szCs w:val="20"/>
        </w:rPr>
        <w:t xml:space="preserve"> </w:t>
      </w:r>
      <w:r w:rsidR="002C59B4" w:rsidRPr="00173BD9">
        <w:rPr>
          <w:rFonts w:ascii="Arial" w:eastAsia="Arial" w:hAnsi="Arial" w:cs="Arial"/>
          <w:color w:val="3B3838" w:themeColor="background2" w:themeShade="40"/>
          <w:sz w:val="20"/>
          <w:szCs w:val="20"/>
        </w:rPr>
        <w:t xml:space="preserve">Contador Público </w:t>
      </w:r>
      <w:r w:rsidRPr="00173BD9">
        <w:rPr>
          <w:rFonts w:ascii="Arial" w:eastAsia="Arial" w:hAnsi="Arial" w:cs="Arial"/>
          <w:color w:val="3B3838" w:themeColor="background2" w:themeShade="40"/>
          <w:sz w:val="20"/>
          <w:szCs w:val="20"/>
        </w:rPr>
        <w:t>o</w:t>
      </w:r>
      <w:r w:rsidR="002644ED" w:rsidRPr="00173BD9">
        <w:rPr>
          <w:rFonts w:ascii="Arial" w:eastAsia="Arial" w:hAnsi="Arial" w:cs="Arial"/>
          <w:color w:val="3B3838" w:themeColor="background2" w:themeShade="40"/>
          <w:sz w:val="20"/>
          <w:szCs w:val="20"/>
        </w:rPr>
        <w:t xml:space="preserve"> </w:t>
      </w:r>
      <w:r w:rsidR="002C59B4" w:rsidRPr="00173BD9">
        <w:rPr>
          <w:rFonts w:ascii="Arial" w:eastAsia="Arial" w:hAnsi="Arial" w:cs="Arial"/>
          <w:color w:val="3B3838" w:themeColor="background2" w:themeShade="40"/>
          <w:sz w:val="20"/>
          <w:szCs w:val="20"/>
        </w:rPr>
        <w:t xml:space="preserve">Revisor Fiscal </w:t>
      </w:r>
      <w:r w:rsidRPr="00173BD9">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certificado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antecedentes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disciplinarios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vigente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expedido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por</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Junta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Central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Contadores</w:t>
      </w:r>
      <w:r w:rsidR="00FE521D" w:rsidRPr="00173BD9">
        <w:rPr>
          <w:rFonts w:ascii="Arial" w:eastAsia="Arial" w:hAnsi="Arial" w:cs="Arial"/>
          <w:color w:val="3B3838" w:themeColor="background2" w:themeShade="40"/>
          <w:sz w:val="20"/>
          <w:szCs w:val="20"/>
        </w:rPr>
        <w:t xml:space="preserve"> de quien realiza la conversión</w:t>
      </w:r>
      <w:r w:rsidRPr="00173BD9">
        <w:rPr>
          <w:rFonts w:ascii="Arial" w:eastAsia="Arial" w:hAnsi="Arial" w:cs="Arial"/>
          <w:color w:val="3B3838" w:themeColor="background2" w:themeShade="40"/>
          <w:sz w:val="20"/>
          <w:szCs w:val="20"/>
        </w:rPr>
        <w:t>.</w:t>
      </w:r>
    </w:p>
    <w:p w14:paraId="6E3B2791" w14:textId="77777777" w:rsidR="006C2EB0" w:rsidRPr="001352EB" w:rsidRDefault="006C2EB0" w:rsidP="004130DD">
      <w:pPr>
        <w:pStyle w:val="Prrafodelista"/>
        <w:widowControl w:val="0"/>
        <w:jc w:val="both"/>
        <w:rPr>
          <w:rFonts w:ascii="Arial" w:hAnsi="Arial" w:cs="Arial"/>
          <w:color w:val="3B3838" w:themeColor="background2" w:themeShade="40"/>
          <w:sz w:val="20"/>
          <w:szCs w:val="20"/>
        </w:rPr>
      </w:pPr>
    </w:p>
    <w:p w14:paraId="6E69C728" w14:textId="0C233C69" w:rsidR="006C2EB0" w:rsidRPr="00173BD9" w:rsidRDefault="002C59B4" w:rsidP="009F6D12">
      <w:pPr>
        <w:pStyle w:val="Prrafodelista"/>
        <w:widowControl w:val="0"/>
        <w:numPr>
          <w:ilvl w:val="0"/>
          <w:numId w:val="13"/>
        </w:numPr>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 xml:space="preserve">El </w:t>
      </w:r>
      <w:r w:rsidRPr="00620F7A">
        <w:rPr>
          <w:rFonts w:ascii="Arial" w:hAnsi="Arial" w:cs="Arial"/>
          <w:color w:val="3B3838" w:themeColor="background2" w:themeShade="40"/>
          <w:sz w:val="20"/>
          <w:szCs w:val="20"/>
        </w:rPr>
        <w:fldChar w:fldCharType="begin"/>
      </w:r>
      <w:r w:rsidRPr="006876CA">
        <w:rPr>
          <w:rFonts w:ascii="Arial" w:hAnsi="Arial" w:cs="Arial"/>
          <w:color w:val="3B3838" w:themeColor="background2" w:themeShade="40"/>
          <w:sz w:val="20"/>
          <w:szCs w:val="20"/>
        </w:rPr>
        <w:instrText xml:space="preserve"> REF _Ref508649434 \h  \* MERGEFORMAT </w:instrText>
      </w:r>
      <w:r w:rsidRPr="00620F7A">
        <w:rPr>
          <w:rFonts w:ascii="Arial" w:hAnsi="Arial" w:cs="Arial"/>
          <w:color w:val="3B3838" w:themeColor="background2" w:themeShade="40"/>
          <w:sz w:val="20"/>
          <w:szCs w:val="20"/>
        </w:rPr>
      </w:r>
      <w:r w:rsidRPr="00620F7A">
        <w:rPr>
          <w:rFonts w:ascii="Arial" w:hAnsi="Arial" w:cs="Arial"/>
          <w:color w:val="3B3838" w:themeColor="background2" w:themeShade="40"/>
          <w:sz w:val="20"/>
          <w:szCs w:val="20"/>
        </w:rPr>
        <w:fldChar w:fldCharType="separate"/>
      </w:r>
      <w:r w:rsidR="00214D00" w:rsidRPr="00173BD9">
        <w:rPr>
          <w:rFonts w:ascii="Arial" w:eastAsia="Arial" w:hAnsi="Arial" w:cs="Arial"/>
          <w:color w:val="3B3838" w:themeColor="background2" w:themeShade="40"/>
          <w:sz w:val="20"/>
          <w:szCs w:val="20"/>
        </w:rPr>
        <w:t>Formato 4 – Capacidad financiera y organizacional para extranjeros</w:t>
      </w:r>
      <w:r w:rsidRPr="00620F7A">
        <w:rPr>
          <w:rFonts w:ascii="Arial" w:hAnsi="Arial" w:cs="Arial"/>
          <w:color w:val="3B3838" w:themeColor="background2" w:themeShade="40"/>
          <w:sz w:val="20"/>
          <w:szCs w:val="20"/>
        </w:rPr>
        <w:fldChar w:fldCharType="end"/>
      </w:r>
      <w:r w:rsidRPr="00FF3A8B">
        <w:rPr>
          <w:rFonts w:ascii="Arial" w:eastAsia="Arial" w:hAnsi="Arial" w:cs="Arial"/>
          <w:color w:val="3B3838" w:themeColor="background2" w:themeShade="40"/>
          <w:sz w:val="20"/>
          <w:szCs w:val="20"/>
        </w:rPr>
        <w:t xml:space="preserve"> diligenciado. En </w:t>
      </w:r>
      <w:r w:rsidR="006C2EB0" w:rsidRPr="00620F7A">
        <w:rPr>
          <w:rFonts w:ascii="Arial" w:eastAsia="Arial" w:hAnsi="Arial" w:cs="Arial"/>
          <w:color w:val="3B3838" w:themeColor="background2" w:themeShade="40"/>
          <w:sz w:val="20"/>
          <w:szCs w:val="20"/>
        </w:rPr>
        <w:t>caso</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presentarse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discrepancias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entre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información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consignada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620F7A">
        <w:rPr>
          <w:rFonts w:ascii="Arial" w:hAnsi="Arial" w:cs="Arial"/>
          <w:color w:val="3B3838" w:themeColor="background2" w:themeShade="40"/>
          <w:sz w:val="20"/>
          <w:szCs w:val="20"/>
        </w:rPr>
        <w:fldChar w:fldCharType="begin"/>
      </w:r>
      <w:r w:rsidRPr="006876CA">
        <w:rPr>
          <w:rFonts w:ascii="Arial" w:hAnsi="Arial" w:cs="Arial"/>
          <w:color w:val="3B3838" w:themeColor="background2" w:themeShade="40"/>
          <w:sz w:val="20"/>
          <w:szCs w:val="20"/>
        </w:rPr>
        <w:instrText xml:space="preserve"> REF _Ref508649434 \h  \* MERGEFORMAT </w:instrText>
      </w:r>
      <w:r w:rsidRPr="00620F7A">
        <w:rPr>
          <w:rFonts w:ascii="Arial" w:hAnsi="Arial" w:cs="Arial"/>
          <w:color w:val="3B3838" w:themeColor="background2" w:themeShade="40"/>
          <w:sz w:val="20"/>
          <w:szCs w:val="20"/>
        </w:rPr>
      </w:r>
      <w:r w:rsidRPr="00620F7A">
        <w:rPr>
          <w:rFonts w:ascii="Arial" w:hAnsi="Arial" w:cs="Arial"/>
          <w:color w:val="3B3838" w:themeColor="background2" w:themeShade="40"/>
          <w:sz w:val="20"/>
          <w:szCs w:val="20"/>
        </w:rPr>
        <w:fldChar w:fldCharType="separate"/>
      </w:r>
      <w:r w:rsidR="00214D00" w:rsidRPr="00173BD9">
        <w:rPr>
          <w:rFonts w:ascii="Arial" w:eastAsia="Arial" w:hAnsi="Arial" w:cs="Arial"/>
          <w:color w:val="3B3838" w:themeColor="background2" w:themeShade="40"/>
          <w:sz w:val="20"/>
          <w:szCs w:val="20"/>
        </w:rPr>
        <w:t>Formato 4 – Capacidad financiera y organizacional para extranjeros</w:t>
      </w:r>
      <w:r w:rsidRPr="00620F7A">
        <w:rPr>
          <w:rFonts w:ascii="Arial" w:hAnsi="Arial" w:cs="Arial"/>
          <w:color w:val="3B3838" w:themeColor="background2" w:themeShade="40"/>
          <w:sz w:val="20"/>
          <w:szCs w:val="20"/>
        </w:rPr>
        <w:fldChar w:fldCharType="end"/>
      </w:r>
      <w:r w:rsidR="002644ED" w:rsidRPr="00FF3A8B">
        <w:rPr>
          <w:rFonts w:ascii="Arial" w:eastAsia="Arial" w:hAnsi="Arial" w:cs="Arial"/>
          <w:color w:val="3B3838" w:themeColor="background2" w:themeShade="40"/>
          <w:sz w:val="20"/>
          <w:szCs w:val="20"/>
        </w:rPr>
        <w:t xml:space="preserve"> </w:t>
      </w:r>
      <w:r w:rsidR="006C2EB0" w:rsidRPr="00620F7A">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documentos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señalados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Literal</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A</w:t>
      </w:r>
      <w:r w:rsidRPr="00173BD9">
        <w:rPr>
          <w:rFonts w:ascii="Arial" w:eastAsia="Arial" w:hAnsi="Arial" w:cs="Arial"/>
          <w:color w:val="3B3838" w:themeColor="background2" w:themeShade="40"/>
          <w:sz w:val="20"/>
          <w:szCs w:val="20"/>
        </w:rPr>
        <w:t>,</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prevalecerá</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información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consignada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estados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financieros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incluidos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o</w:t>
      </w:r>
      <w:r w:rsidR="006C2EB0" w:rsidRPr="00173BD9">
        <w:rPr>
          <w:rFonts w:ascii="Arial" w:eastAsia="Arial" w:hAnsi="Arial" w:cs="Arial"/>
          <w:color w:val="3B3838" w:themeColor="background2" w:themeShade="40"/>
          <w:sz w:val="20"/>
          <w:szCs w:val="20"/>
        </w:rPr>
        <w:t>ferta.</w:t>
      </w:r>
      <w:r w:rsidR="002644ED" w:rsidRPr="00173BD9">
        <w:rPr>
          <w:rFonts w:ascii="Arial" w:eastAsia="Arial" w:hAnsi="Arial" w:cs="Arial"/>
          <w:color w:val="3B3838" w:themeColor="background2" w:themeShade="40"/>
          <w:sz w:val="20"/>
          <w:szCs w:val="20"/>
        </w:rPr>
        <w:t xml:space="preserve"> </w:t>
      </w:r>
    </w:p>
    <w:p w14:paraId="6B0A2F82" w14:textId="37BFC579" w:rsidR="006C2EB0" w:rsidRPr="00173BD9" w:rsidRDefault="006C2EB0" w:rsidP="004130DD">
      <w:pPr>
        <w:spacing w:line="276" w:lineRule="auto"/>
        <w:jc w:val="both"/>
        <w:rPr>
          <w:rFonts w:eastAsia="Arial" w:cs="Arial"/>
          <w:szCs w:val="20"/>
        </w:rPr>
      </w:pPr>
      <w:r w:rsidRPr="00173BD9">
        <w:rPr>
          <w:rFonts w:cs="Arial"/>
          <w:szCs w:val="20"/>
        </w:rPr>
        <w:t>La</w:t>
      </w:r>
      <w:r w:rsidR="002644ED" w:rsidRPr="00173BD9">
        <w:rPr>
          <w:rFonts w:eastAsia="Arial" w:cs="Arial"/>
          <w:szCs w:val="20"/>
        </w:rPr>
        <w:t xml:space="preserve"> </w:t>
      </w:r>
      <w:r w:rsidRPr="00173BD9">
        <w:rPr>
          <w:rFonts w:cs="Arial"/>
          <w:szCs w:val="20"/>
        </w:rPr>
        <w:t>fecha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corte</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documentos</w:t>
      </w:r>
      <w:r w:rsidR="002644ED" w:rsidRPr="00173BD9">
        <w:rPr>
          <w:rFonts w:eastAsia="Arial" w:cs="Arial"/>
          <w:szCs w:val="20"/>
        </w:rPr>
        <w:t xml:space="preserve"> </w:t>
      </w:r>
      <w:r w:rsidRPr="00173BD9">
        <w:rPr>
          <w:rFonts w:cs="Arial"/>
          <w:szCs w:val="20"/>
        </w:rPr>
        <w:t>señalados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Literal</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será</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31</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diciembre</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002C59B4" w:rsidRPr="00173BD9">
        <w:rPr>
          <w:rFonts w:eastAsia="Arial" w:cs="Arial"/>
          <w:szCs w:val="20"/>
        </w:rPr>
        <w:t>[</w:t>
      </w:r>
      <w:r w:rsidR="002C59B4" w:rsidRPr="00173BD9">
        <w:rPr>
          <w:rFonts w:cs="Arial"/>
          <w:szCs w:val="20"/>
          <w:highlight w:val="lightGray"/>
        </w:rPr>
        <w:t>fecha de corte para la verificación</w:t>
      </w:r>
      <w:r w:rsidR="008D2A16" w:rsidRPr="00173BD9">
        <w:rPr>
          <w:rFonts w:cs="Arial"/>
          <w:szCs w:val="20"/>
          <w:highlight w:val="lightGray"/>
        </w:rPr>
        <w:t>]</w:t>
      </w:r>
      <w:ins w:id="432" w:author="Cuenta Microsoft" w:date="2020-06-10T16:41:00Z">
        <w:r w:rsidR="00436AB7" w:rsidRPr="00436AB7">
          <w:rPr>
            <w:rFonts w:eastAsia="Arial"/>
            <w:color w:val="3B3838"/>
            <w:shd w:val="clear" w:color="auto" w:fill="BFBFBF"/>
          </w:rPr>
          <w:t xml:space="preserve"> </w:t>
        </w:r>
        <w:r w:rsidR="00436AB7">
          <w:rPr>
            <w:rFonts w:eastAsia="Arial"/>
            <w:color w:val="3B3838"/>
            <w:shd w:val="clear" w:color="auto" w:fill="BFBFBF"/>
          </w:rPr>
          <w:t xml:space="preserve">o posterior </w:t>
        </w:r>
        <w:r w:rsidR="00436AB7" w:rsidRPr="00040A1A">
          <w:rPr>
            <w:rFonts w:eastAsia="Arial"/>
            <w:color w:val="3B3838"/>
            <w:shd w:val="clear" w:color="auto" w:fill="BFBFBF"/>
          </w:rPr>
          <w:t>[</w:t>
        </w:r>
        <w:r w:rsidR="00436AB7">
          <w:rPr>
            <w:rFonts w:eastAsia="Arial"/>
            <w:color w:val="3B3838"/>
            <w:shd w:val="clear" w:color="auto" w:fill="BFBFBF"/>
          </w:rPr>
          <w:t>En caso de procesos que dado su cronograma, no aplique necesariamente la exigencia del RUP con corte al año inmediatamente anterior</w:t>
        </w:r>
        <w:r w:rsidR="00436AB7" w:rsidRPr="00040A1A">
          <w:rPr>
            <w:rFonts w:eastAsia="Arial"/>
            <w:color w:val="3B3838"/>
            <w:shd w:val="clear" w:color="auto" w:fill="BFBFBF"/>
          </w:rPr>
          <w:t>]</w:t>
        </w:r>
      </w:ins>
      <w:r w:rsidRPr="00173BD9">
        <w:rPr>
          <w:rFonts w:eastAsia="Arial" w:cs="Arial"/>
          <w:szCs w:val="20"/>
        </w:rPr>
        <w:t>,</w:t>
      </w:r>
      <w:r w:rsidR="002644ED" w:rsidRPr="00173BD9">
        <w:rPr>
          <w:rFonts w:eastAsia="Arial" w:cs="Arial"/>
          <w:szCs w:val="20"/>
        </w:rPr>
        <w:t xml:space="preserve"> </w:t>
      </w:r>
      <w:r w:rsidRPr="00173BD9">
        <w:rPr>
          <w:rFonts w:cs="Arial"/>
          <w:szCs w:val="20"/>
        </w:rPr>
        <w:t>acompañado</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Informe</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Auditoría</w:t>
      </w:r>
      <w:r w:rsidR="002644ED" w:rsidRPr="00173BD9">
        <w:rPr>
          <w:rFonts w:eastAsia="Arial" w:cs="Arial"/>
          <w:szCs w:val="20"/>
        </w:rPr>
        <w:t xml:space="preserve"> </w:t>
      </w:r>
      <w:r w:rsidRPr="00173BD9">
        <w:rPr>
          <w:rFonts w:cs="Arial"/>
          <w:szCs w:val="20"/>
        </w:rPr>
        <w:t>salvo</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se</w:t>
      </w:r>
      <w:r w:rsidR="002644ED" w:rsidRPr="00173BD9">
        <w:rPr>
          <w:rFonts w:eastAsia="Arial" w:cs="Arial"/>
          <w:szCs w:val="20"/>
        </w:rPr>
        <w:t xml:space="preserve"> </w:t>
      </w:r>
      <w:r w:rsidRPr="00173BD9">
        <w:rPr>
          <w:rFonts w:cs="Arial"/>
          <w:szCs w:val="20"/>
        </w:rPr>
        <w:t>acredite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debida</w:t>
      </w:r>
      <w:r w:rsidR="002644ED" w:rsidRPr="00173BD9">
        <w:rPr>
          <w:rFonts w:eastAsia="Arial" w:cs="Arial"/>
          <w:szCs w:val="20"/>
        </w:rPr>
        <w:t xml:space="preserve"> </w:t>
      </w:r>
      <w:r w:rsidRPr="00173BD9">
        <w:rPr>
          <w:rFonts w:cs="Arial"/>
          <w:szCs w:val="20"/>
        </w:rPr>
        <w:t>forma</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legislación</w:t>
      </w:r>
      <w:r w:rsidR="002644ED" w:rsidRPr="00173BD9">
        <w:rPr>
          <w:rFonts w:eastAsia="Arial" w:cs="Arial"/>
          <w:szCs w:val="20"/>
        </w:rPr>
        <w:t xml:space="preserve"> </w:t>
      </w:r>
      <w:r w:rsidRPr="00173BD9">
        <w:rPr>
          <w:rFonts w:cs="Arial"/>
          <w:szCs w:val="20"/>
        </w:rPr>
        <w:t>propia</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origen</w:t>
      </w:r>
      <w:r w:rsidR="002644ED" w:rsidRPr="00173BD9">
        <w:rPr>
          <w:rFonts w:eastAsia="Arial" w:cs="Arial"/>
          <w:szCs w:val="20"/>
        </w:rPr>
        <w:t xml:space="preserve"> </w:t>
      </w:r>
      <w:r w:rsidRPr="00173BD9">
        <w:rPr>
          <w:rFonts w:cs="Arial"/>
          <w:szCs w:val="20"/>
        </w:rPr>
        <w:t>establece</w:t>
      </w:r>
      <w:r w:rsidR="002644ED" w:rsidRPr="00173BD9">
        <w:rPr>
          <w:rFonts w:eastAsia="Arial" w:cs="Arial"/>
          <w:szCs w:val="20"/>
        </w:rPr>
        <w:t xml:space="preserve"> </w:t>
      </w:r>
      <w:r w:rsidRPr="00173BD9">
        <w:rPr>
          <w:rFonts w:cs="Arial"/>
          <w:szCs w:val="20"/>
        </w:rPr>
        <w:t>una</w:t>
      </w:r>
      <w:r w:rsidR="002644ED" w:rsidRPr="00173BD9">
        <w:rPr>
          <w:rFonts w:eastAsia="Arial" w:cs="Arial"/>
          <w:szCs w:val="20"/>
        </w:rPr>
        <w:t xml:space="preserve"> </w:t>
      </w:r>
      <w:r w:rsidRPr="00173BD9">
        <w:rPr>
          <w:rFonts w:cs="Arial"/>
          <w:szCs w:val="20"/>
        </w:rPr>
        <w:t>fecha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corte</w:t>
      </w:r>
      <w:r w:rsidR="002644ED" w:rsidRPr="00173BD9">
        <w:rPr>
          <w:rFonts w:eastAsia="Arial" w:cs="Arial"/>
          <w:szCs w:val="20"/>
        </w:rPr>
        <w:t xml:space="preserve"> </w:t>
      </w:r>
      <w:r w:rsidRPr="00173BD9">
        <w:rPr>
          <w:rFonts w:cs="Arial"/>
          <w:szCs w:val="20"/>
        </w:rPr>
        <w:t>diferente</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prevista</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este</w:t>
      </w:r>
      <w:r w:rsidR="002644ED" w:rsidRPr="00173BD9">
        <w:rPr>
          <w:rFonts w:eastAsia="Arial" w:cs="Arial"/>
          <w:szCs w:val="20"/>
        </w:rPr>
        <w:t xml:space="preserve"> </w:t>
      </w:r>
      <w:r w:rsidRPr="00173BD9">
        <w:rPr>
          <w:rFonts w:cs="Arial"/>
          <w:szCs w:val="20"/>
        </w:rPr>
        <w:t>Pliego.</w:t>
      </w:r>
    </w:p>
    <w:p w14:paraId="00CD7050" w14:textId="37DB76ED" w:rsidR="006C2EB0" w:rsidRPr="00173BD9" w:rsidRDefault="006C2EB0" w:rsidP="004130DD">
      <w:pPr>
        <w:widowControl w:val="0"/>
        <w:spacing w:line="276" w:lineRule="auto"/>
        <w:jc w:val="both"/>
        <w:rPr>
          <w:rFonts w:cs="Arial"/>
          <w:szCs w:val="20"/>
        </w:rPr>
      </w:pPr>
      <w:r w:rsidRPr="00173BD9">
        <w:rPr>
          <w:rFonts w:cs="Arial"/>
          <w:szCs w:val="20"/>
        </w:rPr>
        <w:t>Si</w:t>
      </w:r>
      <w:r w:rsidR="002644ED" w:rsidRPr="00173BD9">
        <w:rPr>
          <w:rFonts w:eastAsia="Arial" w:cs="Arial"/>
          <w:szCs w:val="20"/>
        </w:rPr>
        <w:t xml:space="preserve"> </w:t>
      </w:r>
      <w:r w:rsidRPr="00173BD9">
        <w:rPr>
          <w:rFonts w:cs="Arial"/>
          <w:szCs w:val="20"/>
        </w:rPr>
        <w:t>alguno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estos</w:t>
      </w:r>
      <w:r w:rsidR="002644ED" w:rsidRPr="00173BD9">
        <w:rPr>
          <w:rFonts w:eastAsia="Arial" w:cs="Arial"/>
          <w:szCs w:val="20"/>
        </w:rPr>
        <w:t xml:space="preserve"> </w:t>
      </w:r>
      <w:r w:rsidRPr="00173BD9">
        <w:rPr>
          <w:rFonts w:cs="Arial"/>
          <w:szCs w:val="20"/>
        </w:rPr>
        <w:t>requerimientos</w:t>
      </w:r>
      <w:r w:rsidR="002644ED" w:rsidRPr="00173BD9">
        <w:rPr>
          <w:rFonts w:eastAsia="Arial" w:cs="Arial"/>
          <w:szCs w:val="20"/>
        </w:rPr>
        <w:t xml:space="preserve"> </w:t>
      </w:r>
      <w:r w:rsidRPr="00173BD9">
        <w:rPr>
          <w:rFonts w:cs="Arial"/>
          <w:szCs w:val="20"/>
        </w:rPr>
        <w:t>no</w:t>
      </w:r>
      <w:r w:rsidR="002644ED" w:rsidRPr="00173BD9">
        <w:rPr>
          <w:rFonts w:eastAsia="Arial" w:cs="Arial"/>
          <w:szCs w:val="20"/>
        </w:rPr>
        <w:t xml:space="preserve"> </w:t>
      </w:r>
      <w:r w:rsidRPr="00173BD9">
        <w:rPr>
          <w:rFonts w:cs="Arial"/>
          <w:szCs w:val="20"/>
        </w:rPr>
        <w:t>aplica</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domicilio</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3C407D" w:rsidRPr="00173BD9">
        <w:rPr>
          <w:rFonts w:cs="Arial"/>
          <w:szCs w:val="20"/>
        </w:rPr>
        <w:t>Proponente</w:t>
      </w:r>
      <w:r w:rsidR="002644ED" w:rsidRPr="00173BD9">
        <w:rPr>
          <w:rFonts w:eastAsia="Arial" w:cs="Arial"/>
          <w:szCs w:val="20"/>
        </w:rPr>
        <w:t xml:space="preserve"> </w:t>
      </w:r>
      <w:r w:rsidRPr="00173BD9">
        <w:rPr>
          <w:rFonts w:cs="Arial"/>
          <w:szCs w:val="20"/>
        </w:rPr>
        <w:t>extranjero,</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002C59B4" w:rsidRPr="00173BD9">
        <w:rPr>
          <w:rFonts w:cs="Arial"/>
          <w:szCs w:val="20"/>
        </w:rPr>
        <w:t xml:space="preserve">Representante Legal o </w:t>
      </w:r>
      <w:r w:rsidRPr="00173BD9">
        <w:rPr>
          <w:rFonts w:cs="Arial"/>
          <w:szCs w:val="20"/>
        </w:rPr>
        <w:t>el</w:t>
      </w:r>
      <w:r w:rsidR="002644ED" w:rsidRPr="00173BD9">
        <w:rPr>
          <w:rFonts w:eastAsia="Arial" w:cs="Arial"/>
          <w:szCs w:val="20"/>
        </w:rPr>
        <w:t xml:space="preserve"> </w:t>
      </w:r>
      <w:r w:rsidRPr="00173BD9">
        <w:rPr>
          <w:rFonts w:cs="Arial"/>
          <w:szCs w:val="20"/>
        </w:rPr>
        <w:t>apoderado</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Colombia</w:t>
      </w:r>
      <w:r w:rsidR="002644ED" w:rsidRPr="00173BD9">
        <w:rPr>
          <w:rFonts w:eastAsia="Arial" w:cs="Arial"/>
          <w:szCs w:val="20"/>
        </w:rPr>
        <w:t xml:space="preserve"> </w:t>
      </w:r>
      <w:r w:rsidRPr="00173BD9">
        <w:rPr>
          <w:rFonts w:cs="Arial"/>
          <w:szCs w:val="20"/>
        </w:rPr>
        <w:t>deberán</w:t>
      </w:r>
      <w:r w:rsidR="002644ED" w:rsidRPr="00173BD9">
        <w:rPr>
          <w:rFonts w:eastAsia="Arial" w:cs="Arial"/>
          <w:szCs w:val="20"/>
        </w:rPr>
        <w:t xml:space="preserve"> </w:t>
      </w:r>
      <w:r w:rsidRPr="00173BD9">
        <w:rPr>
          <w:rFonts w:cs="Arial"/>
          <w:szCs w:val="20"/>
        </w:rPr>
        <w:t>hacerlo</w:t>
      </w:r>
      <w:r w:rsidR="002644ED" w:rsidRPr="00173BD9">
        <w:rPr>
          <w:rFonts w:eastAsia="Arial" w:cs="Arial"/>
          <w:szCs w:val="20"/>
        </w:rPr>
        <w:t xml:space="preserve"> </w:t>
      </w:r>
      <w:r w:rsidRPr="00173BD9">
        <w:rPr>
          <w:rFonts w:cs="Arial"/>
          <w:szCs w:val="20"/>
        </w:rPr>
        <w:t>constar</w:t>
      </w:r>
      <w:r w:rsidR="002644ED" w:rsidRPr="00173BD9">
        <w:rPr>
          <w:rFonts w:eastAsia="Arial" w:cs="Arial"/>
          <w:szCs w:val="20"/>
        </w:rPr>
        <w:t xml:space="preserve"> </w:t>
      </w:r>
      <w:r w:rsidRPr="00173BD9">
        <w:rPr>
          <w:rFonts w:cs="Arial"/>
          <w:szCs w:val="20"/>
        </w:rPr>
        <w:t>bajo</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gravedad</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lastRenderedPageBreak/>
        <w:t>juramento</w:t>
      </w:r>
      <w:r w:rsidR="002C59B4" w:rsidRPr="00173BD9">
        <w:rPr>
          <w:rFonts w:cs="Arial"/>
          <w:szCs w:val="20"/>
        </w:rPr>
        <w:t xml:space="preserve"> en el </w:t>
      </w:r>
      <w:r w:rsidR="002C59B4" w:rsidRPr="00620F7A">
        <w:rPr>
          <w:rFonts w:cs="Arial"/>
          <w:szCs w:val="20"/>
        </w:rPr>
        <w:fldChar w:fldCharType="begin"/>
      </w:r>
      <w:r w:rsidR="002C59B4" w:rsidRPr="006876CA">
        <w:rPr>
          <w:rFonts w:cs="Arial"/>
          <w:szCs w:val="20"/>
        </w:rPr>
        <w:instrText xml:space="preserve"> REF _Ref508649434 \h  \* MERGEFORMAT </w:instrText>
      </w:r>
      <w:r w:rsidR="002C59B4" w:rsidRPr="00620F7A">
        <w:rPr>
          <w:rFonts w:cs="Arial"/>
          <w:szCs w:val="20"/>
        </w:rPr>
      </w:r>
      <w:r w:rsidR="002C59B4" w:rsidRPr="00620F7A">
        <w:rPr>
          <w:rFonts w:cs="Arial"/>
          <w:szCs w:val="20"/>
        </w:rPr>
        <w:fldChar w:fldCharType="separate"/>
      </w:r>
      <w:r w:rsidR="00214D00" w:rsidRPr="00214D00">
        <w:rPr>
          <w:rFonts w:cs="Arial"/>
          <w:szCs w:val="20"/>
        </w:rPr>
        <w:t>Formato 4 – Capacidad financiera y organizacional para extranjeros</w:t>
      </w:r>
      <w:r w:rsidR="002C59B4" w:rsidRPr="00620F7A">
        <w:rPr>
          <w:rFonts w:cs="Arial"/>
          <w:szCs w:val="20"/>
        </w:rPr>
        <w:fldChar w:fldCharType="end"/>
      </w:r>
      <w:r w:rsidR="002C59B4" w:rsidRPr="00FF3A8B">
        <w:rPr>
          <w:rFonts w:eastAsia="Arial" w:cs="Arial"/>
          <w:szCs w:val="20"/>
        </w:rPr>
        <w:t>.</w:t>
      </w:r>
      <w:r w:rsidR="002C59B4" w:rsidRPr="00620F7A">
        <w:rPr>
          <w:rFonts w:cs="Arial"/>
          <w:szCs w:val="20"/>
        </w:rPr>
        <w:t xml:space="preserve"> El </w:t>
      </w:r>
      <w:r w:rsidR="003C407D" w:rsidRPr="00173BD9">
        <w:rPr>
          <w:rFonts w:cs="Arial"/>
          <w:szCs w:val="20"/>
        </w:rPr>
        <w:t>Proponente</w:t>
      </w:r>
      <w:r w:rsidR="002C59B4" w:rsidRPr="00173BD9">
        <w:rPr>
          <w:rFonts w:cs="Arial"/>
          <w:szCs w:val="20"/>
        </w:rPr>
        <w:t xml:space="preserve"> podrá acreditar este requisito con un documento que así lo certifique emitido por una</w:t>
      </w:r>
      <w:r w:rsidR="002644ED" w:rsidRPr="00173BD9">
        <w:rPr>
          <w:rFonts w:eastAsia="Arial" w:cs="Arial"/>
          <w:szCs w:val="20"/>
        </w:rPr>
        <w:t xml:space="preserve"> </w:t>
      </w:r>
      <w:r w:rsidRPr="00173BD9">
        <w:rPr>
          <w:rFonts w:cs="Arial"/>
          <w:szCs w:val="20"/>
        </w:rPr>
        <w:t>firma</w:t>
      </w:r>
      <w:r w:rsidR="002C59B4" w:rsidRPr="00173BD9">
        <w:rPr>
          <w:rFonts w:cs="Arial"/>
          <w:szCs w:val="20"/>
        </w:rPr>
        <w:t xml:space="preserve"> de</w:t>
      </w:r>
      <w:r w:rsidR="002644ED" w:rsidRPr="00173BD9">
        <w:rPr>
          <w:rFonts w:eastAsia="Arial" w:cs="Arial"/>
          <w:szCs w:val="20"/>
        </w:rPr>
        <w:t xml:space="preserve"> </w:t>
      </w:r>
      <w:r w:rsidR="002C59B4" w:rsidRPr="00173BD9">
        <w:rPr>
          <w:rFonts w:cs="Arial"/>
          <w:szCs w:val="20"/>
        </w:rPr>
        <w:t>auditoría</w:t>
      </w:r>
      <w:r w:rsidR="002644ED" w:rsidRPr="00173BD9">
        <w:rPr>
          <w:rFonts w:eastAsia="Arial" w:cs="Arial"/>
          <w:szCs w:val="20"/>
        </w:rPr>
        <w:t xml:space="preserve"> </w:t>
      </w:r>
      <w:r w:rsidRPr="00173BD9">
        <w:rPr>
          <w:rFonts w:cs="Arial"/>
          <w:szCs w:val="20"/>
        </w:rPr>
        <w:t>externa.</w:t>
      </w:r>
    </w:p>
    <w:p w14:paraId="282FB2E3" w14:textId="0ECA03C5" w:rsidR="0070352B" w:rsidRPr="00173BD9" w:rsidRDefault="006314E6" w:rsidP="004130DD">
      <w:pPr>
        <w:widowControl w:val="0"/>
        <w:spacing w:line="276" w:lineRule="auto"/>
        <w:jc w:val="both"/>
        <w:rPr>
          <w:rFonts w:cs="Arial"/>
          <w:szCs w:val="20"/>
        </w:rPr>
      </w:pPr>
      <w:r w:rsidRPr="00173BD9">
        <w:rPr>
          <w:rFonts w:cs="Arial"/>
          <w:szCs w:val="20"/>
        </w:rPr>
        <w:t>Si los valores de los Estados Financieros están expresados originalmente en una moneda diferente a US$, estos deberán convertirse a pesos en los términos definidos en la sección 1.13.</w:t>
      </w:r>
    </w:p>
    <w:p w14:paraId="48EE6B75" w14:textId="7273D056" w:rsidR="0070352B" w:rsidRPr="00173BD9" w:rsidRDefault="0070352B" w:rsidP="00CF444A">
      <w:pPr>
        <w:pStyle w:val="Capitulo3"/>
      </w:pPr>
      <w:bookmarkStart w:id="433" w:name="_Toc32147361"/>
      <w:bookmarkStart w:id="434" w:name="_Toc508648275"/>
      <w:bookmarkStart w:id="435" w:name="_Toc508984059"/>
      <w:bookmarkStart w:id="436" w:name="_Toc509843890"/>
      <w:bookmarkStart w:id="437" w:name="_Toc511924798"/>
      <w:bookmarkStart w:id="438" w:name="_Toc520226887"/>
      <w:bookmarkStart w:id="439" w:name="_Toc520297857"/>
      <w:bookmarkStart w:id="440" w:name="_Toc520317122"/>
      <w:bookmarkStart w:id="441" w:name="_Toc533083725"/>
      <w:bookmarkStart w:id="442" w:name="_Toc5006156"/>
      <w:bookmarkStart w:id="443" w:name="_Toc42700868"/>
      <w:r w:rsidRPr="00173BD9">
        <w:t>CAPACIDAD RESIDUAL</w:t>
      </w:r>
      <w:bookmarkEnd w:id="433"/>
      <w:bookmarkEnd w:id="443"/>
      <w:r w:rsidRPr="00173BD9">
        <w:t xml:space="preserve"> </w:t>
      </w:r>
      <w:bookmarkEnd w:id="434"/>
      <w:bookmarkEnd w:id="435"/>
      <w:bookmarkEnd w:id="436"/>
      <w:bookmarkEnd w:id="437"/>
      <w:bookmarkEnd w:id="438"/>
      <w:bookmarkEnd w:id="439"/>
      <w:bookmarkEnd w:id="440"/>
      <w:bookmarkEnd w:id="441"/>
      <w:bookmarkEnd w:id="442"/>
    </w:p>
    <w:p w14:paraId="7D9D3BCB" w14:textId="3D47E74A" w:rsidR="0070352B" w:rsidRPr="00173BD9" w:rsidRDefault="0070352B" w:rsidP="0070352B">
      <w:pPr>
        <w:widowControl w:val="0"/>
        <w:spacing w:line="276" w:lineRule="auto"/>
        <w:jc w:val="both"/>
        <w:rPr>
          <w:rFonts w:eastAsia="Arial" w:cs="Arial"/>
        </w:rPr>
      </w:pPr>
      <w:r w:rsidRPr="001352EB">
        <w:rPr>
          <w:rFonts w:cs="Arial"/>
        </w:rPr>
        <w:t>El</w:t>
      </w:r>
      <w:r w:rsidRPr="00173BD9">
        <w:rPr>
          <w:rFonts w:eastAsia="Arial" w:cs="Arial"/>
        </w:rPr>
        <w:t xml:space="preserve"> </w:t>
      </w:r>
      <w:r w:rsidR="003C407D" w:rsidRPr="00A016FE">
        <w:rPr>
          <w:rFonts w:cs="Arial"/>
        </w:rPr>
        <w:t>Proponente</w:t>
      </w:r>
      <w:r w:rsidRPr="00173BD9">
        <w:rPr>
          <w:rFonts w:eastAsia="Arial" w:cs="Arial"/>
        </w:rPr>
        <w:t xml:space="preserve"> </w:t>
      </w:r>
      <w:r w:rsidRPr="001352EB">
        <w:rPr>
          <w:rFonts w:cs="Arial"/>
        </w:rPr>
        <w:t>será</w:t>
      </w:r>
      <w:r w:rsidRPr="00173BD9">
        <w:rPr>
          <w:rFonts w:eastAsia="Arial" w:cs="Arial"/>
        </w:rPr>
        <w:t xml:space="preserve"> </w:t>
      </w:r>
      <w:r w:rsidRPr="001352EB">
        <w:rPr>
          <w:rFonts w:cs="Arial"/>
        </w:rPr>
        <w:t>hábil</w:t>
      </w:r>
      <w:r w:rsidRPr="00173BD9">
        <w:rPr>
          <w:rFonts w:eastAsia="Arial" w:cs="Arial"/>
        </w:rPr>
        <w:t xml:space="preserve"> </w:t>
      </w:r>
      <w:r w:rsidRPr="001352EB">
        <w:rPr>
          <w:rFonts w:cs="Arial"/>
        </w:rPr>
        <w:t>si</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C407D" w:rsidRPr="00A016FE">
        <w:rPr>
          <w:rFonts w:cs="Arial"/>
        </w:rPr>
        <w:t>Proponente</w:t>
      </w:r>
      <w:r w:rsidRPr="00173BD9">
        <w:rPr>
          <w:rFonts w:eastAsia="Arial" w:cs="Arial"/>
        </w:rPr>
        <w:t xml:space="preserve"> </w:t>
      </w:r>
      <w:r w:rsidRPr="001352EB">
        <w:rPr>
          <w:rFonts w:cs="Arial"/>
        </w:rPr>
        <w:t>(CRP)</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mayor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igual</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w:t>
      </w:r>
      <w:r w:rsidRPr="00173BD9">
        <w:rPr>
          <w:rFonts w:eastAsia="Arial" w:cs="Arial"/>
        </w:rPr>
        <w:t xml:space="preserve"> </w:t>
      </w:r>
      <w:r w:rsidR="003E3EFD" w:rsidRPr="00A016FE">
        <w:rPr>
          <w:rFonts w:cs="Arial"/>
        </w:rPr>
        <w:t>Proceso de Contratación</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Así:</w:t>
      </w:r>
      <w:r w:rsidRPr="00173BD9">
        <w:rPr>
          <w:rFonts w:eastAsia="Arial" w:cs="Arial"/>
        </w:rPr>
        <w:t xml:space="preserve"> </w:t>
      </w:r>
    </w:p>
    <w:p w14:paraId="140BE837" w14:textId="77777777" w:rsidR="0070352B" w:rsidRPr="00173BD9" w:rsidRDefault="0070352B" w:rsidP="004130DD">
      <w:pPr>
        <w:widowControl w:val="0"/>
        <w:spacing w:line="276" w:lineRule="auto"/>
        <w:jc w:val="center"/>
        <w:rPr>
          <w:rFonts w:cs="Arial"/>
          <w:szCs w:val="20"/>
        </w:rPr>
      </w:pPr>
      <m:oMathPara>
        <m:oMath>
          <m:r>
            <w:rPr>
              <w:rFonts w:ascii="Cambria Math" w:hAnsi="Cambria Math" w:cs="Arial"/>
              <w:szCs w:val="20"/>
            </w:rPr>
            <m:t>CRP ≥CRPC</m:t>
          </m:r>
        </m:oMath>
      </m:oMathPara>
    </w:p>
    <w:p w14:paraId="27D8370F" w14:textId="6FF1F093" w:rsidR="0070352B" w:rsidRPr="00173BD9" w:rsidRDefault="0070352B" w:rsidP="004130DD">
      <w:pPr>
        <w:widowControl w:val="0"/>
        <w:spacing w:line="276" w:lineRule="auto"/>
        <w:jc w:val="both"/>
        <w:rPr>
          <w:rFonts w:eastAsia="Arial" w:cs="Arial"/>
        </w:rPr>
      </w:pPr>
      <w:r w:rsidRPr="001352EB">
        <w:rPr>
          <w:rFonts w:cs="Arial"/>
        </w:rPr>
        <w:t xml:space="preserve">Los </w:t>
      </w:r>
      <w:r w:rsidR="00E633D4" w:rsidRPr="006876CA">
        <w:rPr>
          <w:rFonts w:cs="Arial"/>
        </w:rPr>
        <w:t>Proponentes</w:t>
      </w:r>
      <w:r w:rsidRPr="006876CA">
        <w:rPr>
          <w:rFonts w:cs="Arial"/>
        </w:rPr>
        <w:t xml:space="preserve"> acreditarán la capacidad residual o K de contratación conforme se describe a continuación. En todo caso, si con posterioridad al cierre y hasta antes de la adjudicación del </w:t>
      </w:r>
      <w:r w:rsidR="00F32F16" w:rsidRPr="006876CA">
        <w:rPr>
          <w:rFonts w:cs="Arial"/>
        </w:rPr>
        <w:t>Proceso</w:t>
      </w:r>
      <w:r w:rsidRPr="006876CA">
        <w:rPr>
          <w:rFonts w:cs="Arial"/>
        </w:rPr>
        <w:t xml:space="preserve">, cualquier </w:t>
      </w:r>
      <w:r w:rsidR="003C407D" w:rsidRPr="006876CA">
        <w:rPr>
          <w:rFonts w:cs="Arial"/>
        </w:rPr>
        <w:t>Proponente</w:t>
      </w:r>
      <w:r w:rsidRPr="006876CA">
        <w:rPr>
          <w:rFonts w:cs="Arial"/>
        </w:rPr>
        <w:t>, interesado o la Entidad, en uso de la potestad verificadora, advierte que se dejó de incluir</w:t>
      </w:r>
      <w:r w:rsidR="3CE57265" w:rsidRPr="006876CA">
        <w:rPr>
          <w:rFonts w:cs="Arial"/>
        </w:rPr>
        <w:t xml:space="preserve"> al cierre del proceso</w:t>
      </w:r>
      <w:r w:rsidRPr="006876CA">
        <w:rPr>
          <w:rFonts w:cs="Arial"/>
        </w:rPr>
        <w:t xml:space="preserve"> por parte de un </w:t>
      </w:r>
      <w:r w:rsidR="003C407D" w:rsidRPr="006876CA">
        <w:rPr>
          <w:rFonts w:cs="Arial"/>
        </w:rPr>
        <w:t>Proponente</w:t>
      </w:r>
      <w:r w:rsidRPr="006876CA">
        <w:rPr>
          <w:rFonts w:cs="Arial"/>
        </w:rPr>
        <w:t xml:space="preserve"> alguna información contractual que afecte su capacidad residual, la Entidad </w:t>
      </w:r>
      <w:r w:rsidR="371E12B0" w:rsidRPr="006876CA">
        <w:rPr>
          <w:rFonts w:cs="Arial"/>
        </w:rPr>
        <w:t>rechazará la oferta</w:t>
      </w:r>
      <w:r w:rsidRPr="006876CA">
        <w:rPr>
          <w:rFonts w:cs="Arial"/>
        </w:rPr>
        <w:t xml:space="preserve">. </w:t>
      </w:r>
    </w:p>
    <w:p w14:paraId="1905358F" w14:textId="77E4790D" w:rsidR="007C175E" w:rsidRDefault="0070352B" w:rsidP="004130DD">
      <w:pPr>
        <w:widowControl w:val="0"/>
        <w:spacing w:line="276" w:lineRule="auto"/>
        <w:jc w:val="both"/>
        <w:rPr>
          <w:rFonts w:cs="Arial"/>
        </w:rPr>
      </w:pPr>
      <w:r w:rsidRPr="001352EB">
        <w:rPr>
          <w:rFonts w:cs="Arial"/>
        </w:rPr>
        <w:t>Lo anterior, sin perjuicio de las acciones administrativas y/o judiciales a que hay</w:t>
      </w:r>
      <w:r w:rsidRPr="00A016FE">
        <w:rPr>
          <w:rFonts w:cs="Arial"/>
        </w:rPr>
        <w:t>a lugar, en contra de la (s) persona (s) que haya (n) suscrito las certificaciones exigidas para el cálculo de la capacidad residual.</w:t>
      </w:r>
    </w:p>
    <w:p w14:paraId="6209E21F" w14:textId="77777777" w:rsidR="007C175E" w:rsidRPr="006876CA" w:rsidRDefault="007C175E" w:rsidP="007C175E">
      <w:pPr>
        <w:widowControl w:val="0"/>
        <w:spacing w:line="276" w:lineRule="auto"/>
        <w:jc w:val="both"/>
        <w:rPr>
          <w:rFonts w:cs="Arial"/>
          <w:highlight w:val="lightGray"/>
        </w:rPr>
      </w:pPr>
      <w:r w:rsidRPr="006876CA">
        <w:rPr>
          <w:rFonts w:cs="Arial"/>
          <w:highlight w:val="lightGray"/>
        </w:rPr>
        <w:t xml:space="preserve">[En los Procesos de contratación estructurados por lotes o grupos, el Proponente deberá acreditar una capacidad residual mayor o igual a la capacidad residual del lote al cual presentó oferta o de la sumatoria de los lotes a los cuales presentó oferta. Si la capacidad residual del Proponente no es suficiente para la totalidad de lotes a los cuales presentó oferta, la </w:t>
      </w:r>
      <w:r>
        <w:rPr>
          <w:rFonts w:cs="Arial"/>
          <w:highlight w:val="lightGray"/>
        </w:rPr>
        <w:t>E</w:t>
      </w:r>
      <w:r w:rsidRPr="006876CA">
        <w:rPr>
          <w:rFonts w:cs="Arial"/>
          <w:highlight w:val="lightGray"/>
        </w:rPr>
        <w:t>ntidad lo habilitará únicamente en aquellos de mayor valor en los que cumpla con la capacidad residual requerida]</w:t>
      </w:r>
    </w:p>
    <w:p w14:paraId="1304DA37" w14:textId="77777777" w:rsidR="007C175E" w:rsidRDefault="007C175E" w:rsidP="004130DD">
      <w:pPr>
        <w:widowControl w:val="0"/>
        <w:spacing w:line="276" w:lineRule="auto"/>
        <w:jc w:val="both"/>
        <w:rPr>
          <w:rFonts w:cs="Arial"/>
        </w:rPr>
      </w:pPr>
    </w:p>
    <w:p w14:paraId="3C343870" w14:textId="77777777" w:rsidR="007C175E" w:rsidRPr="006876CA" w:rsidRDefault="007C175E" w:rsidP="004130DD">
      <w:pPr>
        <w:widowControl w:val="0"/>
        <w:spacing w:line="276" w:lineRule="auto"/>
        <w:jc w:val="both"/>
        <w:rPr>
          <w:rFonts w:cs="Arial"/>
        </w:rPr>
      </w:pPr>
    </w:p>
    <w:p w14:paraId="1F82CE3D" w14:textId="1ADE3999" w:rsidR="0070352B" w:rsidRPr="006876CA" w:rsidRDefault="0070352B" w:rsidP="00F9679E">
      <w:pPr>
        <w:pStyle w:val="InviasNormal"/>
        <w:numPr>
          <w:ilvl w:val="2"/>
          <w:numId w:val="100"/>
        </w:numPr>
        <w:outlineLvl w:val="2"/>
        <w:rPr>
          <w:rFonts w:ascii="Arial" w:eastAsia="Arial" w:hAnsi="Arial" w:cs="Arial"/>
          <w:b/>
          <w:sz w:val="20"/>
          <w:szCs w:val="20"/>
          <w:lang w:val="es-CO"/>
        </w:rPr>
      </w:pPr>
      <w:bookmarkStart w:id="444" w:name="_Toc32147362"/>
      <w:r w:rsidRPr="006876CA">
        <w:rPr>
          <w:rFonts w:ascii="Arial" w:eastAsia="Arial" w:hAnsi="Arial" w:cs="Arial"/>
          <w:b/>
          <w:sz w:val="20"/>
          <w:szCs w:val="20"/>
          <w:lang w:val="es-CO"/>
        </w:rPr>
        <w:t xml:space="preserve">CÁLCULO DE LA CAPACIDAD RESIDUAL DEL </w:t>
      </w:r>
      <w:r w:rsidR="00F32F16" w:rsidRPr="006876CA">
        <w:rPr>
          <w:rFonts w:ascii="Arial" w:eastAsia="Arial" w:hAnsi="Arial" w:cs="Arial"/>
          <w:b/>
          <w:sz w:val="20"/>
          <w:szCs w:val="20"/>
          <w:lang w:val="es-CO"/>
        </w:rPr>
        <w:t>PROCESO</w:t>
      </w:r>
      <w:r w:rsidRPr="006876CA">
        <w:rPr>
          <w:rFonts w:ascii="Arial" w:eastAsia="Arial" w:hAnsi="Arial" w:cs="Arial"/>
          <w:b/>
          <w:sz w:val="20"/>
          <w:szCs w:val="20"/>
          <w:lang w:val="es-CO"/>
        </w:rPr>
        <w:t xml:space="preserve"> DE CONTRATACIÒN (CRPC)</w:t>
      </w:r>
      <w:bookmarkEnd w:id="444"/>
    </w:p>
    <w:p w14:paraId="782EBC65" w14:textId="2598999B" w:rsidR="0070352B" w:rsidRPr="00173BD9" w:rsidRDefault="0070352B" w:rsidP="004130DD">
      <w:pPr>
        <w:spacing w:line="276" w:lineRule="auto"/>
        <w:rPr>
          <w:rFonts w:eastAsia="Arial" w:cs="Arial"/>
        </w:rPr>
      </w:pPr>
      <w:r w:rsidRPr="006876CA">
        <w:rPr>
          <w:rFonts w:cs="Arial"/>
        </w:rPr>
        <w:t>Si</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plazo</w:t>
      </w:r>
      <w:r w:rsidRPr="00173BD9">
        <w:rPr>
          <w:rFonts w:eastAsia="Arial" w:cs="Arial"/>
        </w:rPr>
        <w:t xml:space="preserve"> </w:t>
      </w:r>
      <w:r w:rsidRPr="001352EB">
        <w:rPr>
          <w:rFonts w:cs="Arial"/>
        </w:rPr>
        <w:t>estimado</w:t>
      </w:r>
      <w:r w:rsidRPr="00173BD9">
        <w:rPr>
          <w:rFonts w:eastAsia="Arial" w:cs="Arial"/>
        </w:rPr>
        <w:t xml:space="preserve"> </w:t>
      </w:r>
      <w:r w:rsidRPr="001352EB">
        <w:rPr>
          <w:rFonts w:cs="Arial"/>
        </w:rPr>
        <w:t>del</w:t>
      </w:r>
      <w:r w:rsidRPr="00173BD9">
        <w:rPr>
          <w:rFonts w:eastAsia="Arial" w:cs="Arial"/>
        </w:rPr>
        <w:t xml:space="preserve"> </w:t>
      </w:r>
      <w:r w:rsidRPr="001352EB">
        <w:rPr>
          <w:rFonts w:cs="Arial"/>
        </w:rPr>
        <w:t>contrato</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menor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igual</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12</w:t>
      </w:r>
      <w:r w:rsidRPr="00173BD9">
        <w:rPr>
          <w:rFonts w:eastAsia="Arial" w:cs="Arial"/>
        </w:rPr>
        <w:t xml:space="preserve"> </w:t>
      </w:r>
      <w:r w:rsidRPr="001352EB">
        <w:rPr>
          <w:rFonts w:cs="Arial"/>
        </w:rPr>
        <w:t>meses,</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cálculo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deberá</w:t>
      </w:r>
      <w:r w:rsidRPr="00173BD9">
        <w:rPr>
          <w:rFonts w:eastAsia="Arial" w:cs="Arial"/>
        </w:rPr>
        <w:t xml:space="preserve"> </w:t>
      </w:r>
      <w:r w:rsidRPr="001352EB">
        <w:rPr>
          <w:rFonts w:cs="Arial"/>
        </w:rPr>
        <w:t>tener</w:t>
      </w:r>
      <w:r w:rsidRPr="00173BD9">
        <w:rPr>
          <w:rFonts w:eastAsia="Arial" w:cs="Arial"/>
        </w:rPr>
        <w:t xml:space="preserve"> </w:t>
      </w:r>
      <w:r w:rsidRPr="001352EB">
        <w:rPr>
          <w:rFonts w:cs="Arial"/>
        </w:rPr>
        <w:t>en</w:t>
      </w:r>
      <w:r w:rsidRPr="00173BD9">
        <w:rPr>
          <w:rFonts w:eastAsia="Arial" w:cs="Arial"/>
        </w:rPr>
        <w:t xml:space="preserve"> </w:t>
      </w:r>
      <w:r w:rsidRPr="001352EB">
        <w:rPr>
          <w:rFonts w:cs="Arial"/>
        </w:rPr>
        <w:t>cuenta</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siguiente</w:t>
      </w:r>
      <w:r w:rsidRPr="00173BD9">
        <w:rPr>
          <w:rFonts w:eastAsia="Arial" w:cs="Arial"/>
        </w:rPr>
        <w:t xml:space="preserve"> </w:t>
      </w:r>
      <w:r w:rsidR="00F32F16" w:rsidRPr="001352EB">
        <w:rPr>
          <w:rFonts w:cs="Arial"/>
        </w:rPr>
        <w:t>proceso</w:t>
      </w:r>
      <w:r w:rsidRPr="00A016FE">
        <w:rPr>
          <w:rFonts w:cs="Arial"/>
        </w:rPr>
        <w:t>:</w:t>
      </w:r>
      <w:r w:rsidRPr="00173BD9">
        <w:rPr>
          <w:rFonts w:eastAsia="Arial" w:cs="Arial"/>
        </w:rPr>
        <w:t xml:space="preserve"> </w:t>
      </w:r>
    </w:p>
    <w:p w14:paraId="6D3489DD" w14:textId="1007B483" w:rsidR="7138D895" w:rsidRPr="006876CA" w:rsidRDefault="7138D895">
      <w:pPr>
        <w:rPr>
          <w:rFonts w:eastAsia="Arial" w:cs="Arial"/>
        </w:rPr>
      </w:pPr>
    </w:p>
    <w:p w14:paraId="490309A0" w14:textId="5318E3CF" w:rsidR="7138D895" w:rsidRPr="001352EB" w:rsidRDefault="000D77EF" w:rsidP="006876CA">
      <w:pPr>
        <w:spacing w:line="276" w:lineRule="auto"/>
        <w:jc w:val="center"/>
        <w:rPr>
          <w:rFonts w:cs="Arial"/>
        </w:rPr>
      </w:pPr>
      <m:oMath>
        <m:r>
          <w:rPr>
            <w:rFonts w:ascii="Cambria Math" w:eastAsia="Arial" w:hAnsi="Cambria Math" w:cs="Arial"/>
          </w:rPr>
          <m:t>CRPC</m:t>
        </m:r>
        <m:r>
          <m:rPr>
            <m:sty m:val="p"/>
          </m:rPr>
          <w:rPr>
            <w:rFonts w:ascii="Cambria Math" w:eastAsia="Arial" w:hAnsi="Cambria Math" w:cs="Arial"/>
          </w:rPr>
          <m:t>=</m:t>
        </m:r>
        <m:r>
          <w:rPr>
            <w:rFonts w:ascii="Cambria Math" w:eastAsia="Arial" w:hAnsi="Cambria Math" w:cs="Arial"/>
          </w:rPr>
          <m:t>POE</m:t>
        </m:r>
        <m:r>
          <m:rPr>
            <m:sty m:val="p"/>
          </m:rPr>
          <w:rPr>
            <w:rFonts w:ascii="Cambria Math" w:eastAsia="Arial" w:hAnsi="Cambria Math" w:cs="Arial"/>
          </w:rPr>
          <m:t>-</m:t>
        </m:r>
        <m:r>
          <w:rPr>
            <w:rFonts w:ascii="Cambria Math" w:eastAsia="Arial" w:hAnsi="Cambria Math" w:cs="Arial"/>
          </w:rPr>
          <m:t>Anticipo</m:t>
        </m:r>
        <m:r>
          <m:rPr>
            <m:sty m:val="p"/>
          </m:rPr>
          <w:rPr>
            <w:rFonts w:ascii="Cambria Math" w:eastAsia="Arial" w:hAnsi="Cambria Math" w:cs="Arial"/>
          </w:rPr>
          <m:t xml:space="preserve"> </m:t>
        </m:r>
        <m:r>
          <w:rPr>
            <w:rFonts w:ascii="Cambria Math" w:eastAsia="Arial" w:hAnsi="Cambria Math" w:cs="Arial"/>
          </w:rPr>
          <m:t>y</m:t>
        </m:r>
        <m:r>
          <m:rPr>
            <m:sty m:val="p"/>
          </m:rPr>
          <w:rPr>
            <w:rFonts w:ascii="Cambria Math" w:eastAsia="Arial" w:hAnsi="Cambria Math" w:cs="Arial"/>
          </w:rPr>
          <m:t>/</m:t>
        </m:r>
        <m:r>
          <w:rPr>
            <w:rFonts w:ascii="Cambria Math" w:eastAsia="Arial" w:hAnsi="Cambria Math" w:cs="Arial"/>
          </w:rPr>
          <m:t>o</m:t>
        </m:r>
        <m:r>
          <m:rPr>
            <m:sty m:val="p"/>
          </m:rPr>
          <w:rPr>
            <w:rFonts w:ascii="Cambria Math" w:eastAsia="Arial" w:hAnsi="Cambria Math" w:cs="Arial"/>
          </w:rPr>
          <m:t xml:space="preserve"> </m:t>
        </m:r>
        <m:r>
          <w:rPr>
            <w:rFonts w:ascii="Cambria Math" w:eastAsia="Arial" w:hAnsi="Cambria Math" w:cs="Arial"/>
          </w:rPr>
          <m:t>pago</m:t>
        </m:r>
        <m:r>
          <m:rPr>
            <m:sty m:val="p"/>
          </m:rPr>
          <w:rPr>
            <w:rFonts w:ascii="Cambria Math" w:eastAsia="Arial" w:hAnsi="Cambria Math" w:cs="Arial"/>
          </w:rPr>
          <m:t xml:space="preserve"> </m:t>
        </m:r>
        <m:r>
          <w:rPr>
            <w:rFonts w:ascii="Cambria Math" w:eastAsia="Arial" w:hAnsi="Cambria Math" w:cs="Arial"/>
          </w:rPr>
          <m:t>anticipado</m:t>
        </m:r>
        <m:r>
          <w:rPr>
            <w:rFonts w:ascii="Cambria Math" w:eastAsiaTheme="minorEastAsia" w:hAnsi="Cambria Math" w:cs="Arial"/>
            <w:szCs w:val="20"/>
          </w:rPr>
          <m:t xml:space="preserve"> </m:t>
        </m:r>
      </m:oMath>
      <w:r w:rsidRPr="00173BD9">
        <w:rPr>
          <w:rFonts w:eastAsia="Arial" w:cs="Arial"/>
          <w:sz w:val="22"/>
        </w:rPr>
        <w:t xml:space="preserve"> </w:t>
      </w:r>
    </w:p>
    <w:p w14:paraId="4078B564" w14:textId="77777777" w:rsidR="0070352B" w:rsidRPr="00173BD9" w:rsidRDefault="0070352B" w:rsidP="0070352B">
      <w:pPr>
        <w:spacing w:line="276" w:lineRule="auto"/>
        <w:rPr>
          <w:rFonts w:eastAsia="Arial" w:cs="Arial"/>
        </w:rPr>
      </w:pPr>
      <w:r w:rsidRPr="006876CA">
        <w:rPr>
          <w:rFonts w:cs="Arial"/>
        </w:rPr>
        <w:t>Donde:</w:t>
      </w:r>
      <w:r w:rsidRPr="00173BD9">
        <w:rPr>
          <w:rFonts w:eastAsia="Arial" w:cs="Arial"/>
        </w:rPr>
        <w:t xml:space="preserve"> </w:t>
      </w:r>
    </w:p>
    <w:p w14:paraId="71D38F99" w14:textId="1C6290CA" w:rsidR="0070352B" w:rsidRPr="00173BD9" w:rsidRDefault="0070352B" w:rsidP="0070352B">
      <w:pPr>
        <w:spacing w:line="276" w:lineRule="auto"/>
        <w:ind w:left="708"/>
        <w:rPr>
          <w:rFonts w:eastAsia="Arial" w:cs="Arial"/>
        </w:rPr>
      </w:pPr>
      <w:r w:rsidRPr="001352EB">
        <w:rPr>
          <w:rFonts w:cs="Arial"/>
        </w:rPr>
        <w:t>CRPC</w:t>
      </w:r>
      <w:r w:rsidRPr="00173BD9">
        <w:rPr>
          <w:rFonts w:eastAsia="Arial" w:cs="Arial"/>
        </w:rPr>
        <w:t xml:space="preserve"> </w:t>
      </w:r>
      <w:r w:rsidRPr="001352EB">
        <w:rPr>
          <w:rFonts w:cs="Arial"/>
        </w:rPr>
        <w:t>=</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E3EFD" w:rsidRPr="00A016FE">
        <w:rPr>
          <w:rFonts w:cs="Arial"/>
        </w:rPr>
        <w:t>Proceso de Contratación</w:t>
      </w:r>
      <w:r w:rsidRPr="00173BD9">
        <w:rPr>
          <w:rFonts w:eastAsia="Arial" w:cs="Arial"/>
        </w:rPr>
        <w:t xml:space="preserve"> </w:t>
      </w:r>
    </w:p>
    <w:p w14:paraId="5C38CB5A" w14:textId="77777777" w:rsidR="0070352B" w:rsidRPr="00173BD9" w:rsidRDefault="0070352B" w:rsidP="0070352B">
      <w:pPr>
        <w:spacing w:line="276" w:lineRule="auto"/>
        <w:ind w:left="708"/>
        <w:jc w:val="both"/>
        <w:rPr>
          <w:rFonts w:eastAsia="Arial" w:cs="Arial"/>
        </w:rPr>
      </w:pPr>
      <w:r w:rsidRPr="001352EB">
        <w:rPr>
          <w:rFonts w:cs="Arial"/>
        </w:rPr>
        <w:t>POE</w:t>
      </w:r>
      <w:r w:rsidRPr="00173BD9">
        <w:rPr>
          <w:rFonts w:eastAsia="Arial" w:cs="Arial"/>
        </w:rPr>
        <w:t xml:space="preserve"> </w:t>
      </w:r>
      <w:r w:rsidRPr="001352EB">
        <w:rPr>
          <w:rFonts w:cs="Arial"/>
        </w:rPr>
        <w:t>=</w:t>
      </w:r>
      <w:r w:rsidRPr="00173BD9">
        <w:rPr>
          <w:rFonts w:eastAsia="Arial" w:cs="Arial"/>
        </w:rPr>
        <w:t xml:space="preserve"> </w:t>
      </w:r>
      <w:r w:rsidRPr="001352EB">
        <w:rPr>
          <w:rFonts w:cs="Arial"/>
        </w:rPr>
        <w:t>Presupuesto</w:t>
      </w:r>
      <w:r w:rsidRPr="00173BD9">
        <w:rPr>
          <w:rFonts w:eastAsia="Arial" w:cs="Arial"/>
        </w:rPr>
        <w:t xml:space="preserve"> </w:t>
      </w:r>
      <w:r w:rsidRPr="001352EB">
        <w:rPr>
          <w:rFonts w:cs="Arial"/>
        </w:rPr>
        <w:t>Oficial Estimado</w:t>
      </w:r>
    </w:p>
    <w:p w14:paraId="09DE35C2" w14:textId="23D74BEA" w:rsidR="0070352B" w:rsidRPr="00173BD9" w:rsidRDefault="0070352B" w:rsidP="0070352B">
      <w:pPr>
        <w:spacing w:line="276" w:lineRule="auto"/>
        <w:jc w:val="both"/>
        <w:rPr>
          <w:rFonts w:eastAsia="Arial" w:cs="Arial"/>
        </w:rPr>
      </w:pPr>
      <w:r w:rsidRPr="001352EB">
        <w:rPr>
          <w:rFonts w:cs="Arial"/>
        </w:rPr>
        <w:t>Si</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plazo</w:t>
      </w:r>
      <w:r w:rsidRPr="00173BD9">
        <w:rPr>
          <w:rFonts w:eastAsia="Arial" w:cs="Arial"/>
        </w:rPr>
        <w:t xml:space="preserve"> </w:t>
      </w:r>
      <w:r w:rsidRPr="001352EB">
        <w:rPr>
          <w:rFonts w:cs="Arial"/>
        </w:rPr>
        <w:t>estimado</w:t>
      </w:r>
      <w:r w:rsidRPr="00173BD9">
        <w:rPr>
          <w:rFonts w:eastAsia="Arial" w:cs="Arial"/>
        </w:rPr>
        <w:t xml:space="preserve"> </w:t>
      </w:r>
      <w:r w:rsidRPr="001352EB">
        <w:rPr>
          <w:rFonts w:cs="Arial"/>
        </w:rPr>
        <w:t>del</w:t>
      </w:r>
      <w:r w:rsidRPr="00173BD9">
        <w:rPr>
          <w:rFonts w:eastAsia="Arial" w:cs="Arial"/>
        </w:rPr>
        <w:t xml:space="preserve"> </w:t>
      </w:r>
      <w:r w:rsidRPr="001352EB">
        <w:rPr>
          <w:rFonts w:cs="Arial"/>
        </w:rPr>
        <w:t>contrato</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mayor</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12</w:t>
      </w:r>
      <w:r w:rsidRPr="00173BD9">
        <w:rPr>
          <w:rFonts w:eastAsia="Arial" w:cs="Arial"/>
        </w:rPr>
        <w:t xml:space="preserve"> </w:t>
      </w:r>
      <w:r w:rsidRPr="001352EB">
        <w:rPr>
          <w:rFonts w:cs="Arial"/>
        </w:rPr>
        <w:t>meses</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cálculo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deberá</w:t>
      </w:r>
      <w:r w:rsidRPr="00173BD9">
        <w:rPr>
          <w:rFonts w:eastAsia="Arial" w:cs="Arial"/>
        </w:rPr>
        <w:t xml:space="preserve"> </w:t>
      </w:r>
      <w:r w:rsidRPr="001352EB">
        <w:rPr>
          <w:rFonts w:cs="Arial"/>
        </w:rPr>
        <w:t>tener</w:t>
      </w:r>
      <w:r w:rsidRPr="00173BD9">
        <w:rPr>
          <w:rFonts w:eastAsia="Arial" w:cs="Arial"/>
        </w:rPr>
        <w:t xml:space="preserve"> </w:t>
      </w:r>
      <w:r w:rsidRPr="001352EB">
        <w:rPr>
          <w:rFonts w:cs="Arial"/>
        </w:rPr>
        <w:t>en</w:t>
      </w:r>
      <w:r w:rsidRPr="00173BD9">
        <w:rPr>
          <w:rFonts w:eastAsia="Arial" w:cs="Arial"/>
        </w:rPr>
        <w:t xml:space="preserve"> </w:t>
      </w:r>
      <w:r w:rsidRPr="001352EB">
        <w:rPr>
          <w:rFonts w:cs="Arial"/>
        </w:rPr>
        <w:t>cuenta</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siguiente</w:t>
      </w:r>
      <w:r w:rsidRPr="00173BD9">
        <w:rPr>
          <w:rFonts w:eastAsia="Arial" w:cs="Arial"/>
        </w:rPr>
        <w:t xml:space="preserve"> </w:t>
      </w:r>
      <w:r w:rsidR="00F32F16" w:rsidRPr="001352EB">
        <w:rPr>
          <w:rFonts w:cs="Arial"/>
        </w:rPr>
        <w:t>proceso</w:t>
      </w:r>
      <w:r w:rsidRPr="007407A3">
        <w:rPr>
          <w:rFonts w:cs="Arial"/>
        </w:rPr>
        <w:t>:</w:t>
      </w:r>
      <w:r w:rsidRPr="00173BD9">
        <w:rPr>
          <w:rFonts w:eastAsia="Arial" w:cs="Arial"/>
        </w:rPr>
        <w:t xml:space="preserve"> </w:t>
      </w:r>
    </w:p>
    <w:p w14:paraId="2CE0FCCF" w14:textId="293599F2" w:rsidR="7138D895" w:rsidRPr="006876CA" w:rsidRDefault="7138D895">
      <w:pPr>
        <w:rPr>
          <w:rFonts w:cs="Arial"/>
        </w:rPr>
      </w:pPr>
    </w:p>
    <w:p w14:paraId="2A9AEF3C" w14:textId="731D6CF7" w:rsidR="7138D895" w:rsidRPr="001352EB" w:rsidRDefault="000D77EF" w:rsidP="006876CA">
      <w:pPr>
        <w:spacing w:line="276" w:lineRule="auto"/>
        <w:jc w:val="center"/>
        <w:rPr>
          <w:rFonts w:cs="Arial"/>
        </w:rPr>
      </w:pPr>
      <m:oMath>
        <m:r>
          <m:rPr>
            <m:sty m:val="p"/>
          </m:rPr>
          <w:rPr>
            <w:rFonts w:ascii="Cambria Math" w:hAnsi="Cambria Math" w:cs="Arial"/>
            <w:sz w:val="24"/>
            <w:szCs w:val="24"/>
          </w:rPr>
          <m:t>CRPC=</m:t>
        </m:r>
        <m:f>
          <m:fPr>
            <m:ctrlPr>
              <w:rPr>
                <w:rFonts w:ascii="Cambria Math" w:hAnsi="Cambria Math" w:cs="Arial"/>
                <w:bCs/>
                <w:sz w:val="24"/>
                <w:szCs w:val="24"/>
              </w:rPr>
            </m:ctrlPr>
          </m:fPr>
          <m:num>
            <m:r>
              <m:rPr>
                <m:sty m:val="p"/>
              </m:rPr>
              <w:rPr>
                <w:rFonts w:ascii="Cambria Math" w:hAnsi="Cambria Math" w:cs="Arial"/>
                <w:sz w:val="24"/>
                <w:szCs w:val="24"/>
              </w:rPr>
              <m:t>POE-Anticipo y/o pago anticipado</m:t>
            </m:r>
          </m:num>
          <m:den>
            <m:r>
              <m:rPr>
                <m:sty m:val="p"/>
              </m:rPr>
              <w:rPr>
                <w:rFonts w:ascii="Cambria Math" w:hAnsi="Cambria Math" w:cs="Arial"/>
                <w:sz w:val="24"/>
                <w:szCs w:val="24"/>
              </w:rPr>
              <m:t>Plazo estimado (meses)</m:t>
            </m:r>
          </m:den>
        </m:f>
        <m:r>
          <w:rPr>
            <w:rFonts w:ascii="Cambria Math" w:hAnsi="Cambria Math" w:cs="Arial"/>
            <w:sz w:val="24"/>
            <w:szCs w:val="24"/>
          </w:rPr>
          <m:t>*12</m:t>
        </m:r>
      </m:oMath>
      <w:r w:rsidRPr="00FF3A8B" w:rsidDel="000D77EF">
        <w:rPr>
          <w:rFonts w:eastAsia="Arial" w:cs="Arial"/>
          <w:sz w:val="22"/>
        </w:rPr>
        <w:t xml:space="preserve"> </w:t>
      </w:r>
    </w:p>
    <w:p w14:paraId="2D36CA8E" w14:textId="77777777" w:rsidR="007C175E" w:rsidRDefault="007C175E" w:rsidP="007C175E">
      <w:pPr>
        <w:spacing w:line="276" w:lineRule="auto"/>
        <w:jc w:val="both"/>
        <w:rPr>
          <w:rFonts w:cs="Arial"/>
          <w:highlight w:val="lightGray"/>
        </w:rPr>
      </w:pPr>
      <w:r w:rsidRPr="0033677B">
        <w:rPr>
          <w:rFonts w:cs="Arial"/>
          <w:highlight w:val="lightGray"/>
        </w:rPr>
        <w:t>En los Procesos de contratación estructurados por lotes, el presupuesto oficial estimado (POE) corresponderá al presupuesto oficial del lote al cual se presenta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799"/>
      </w:tblGrid>
      <w:tr w:rsidR="007C175E" w:rsidRPr="00A71BC4" w14:paraId="0E25E06B" w14:textId="77777777" w:rsidTr="007D650C">
        <w:trPr>
          <w:jc w:val="center"/>
        </w:trPr>
        <w:tc>
          <w:tcPr>
            <w:tcW w:w="1158" w:type="dxa"/>
            <w:shd w:val="clear" w:color="auto" w:fill="auto"/>
          </w:tcPr>
          <w:p w14:paraId="2A056EE5"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No.</w:t>
            </w:r>
          </w:p>
        </w:tc>
        <w:tc>
          <w:tcPr>
            <w:tcW w:w="3799" w:type="dxa"/>
            <w:shd w:val="clear" w:color="auto" w:fill="auto"/>
          </w:tcPr>
          <w:p w14:paraId="2D7C21B5"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CAPACIDAD RESIDUAL REQUERIDA</w:t>
            </w:r>
          </w:p>
        </w:tc>
      </w:tr>
      <w:tr w:rsidR="007C175E" w:rsidRPr="00A71BC4" w14:paraId="549D108D" w14:textId="77777777" w:rsidTr="007D650C">
        <w:trPr>
          <w:jc w:val="center"/>
        </w:trPr>
        <w:tc>
          <w:tcPr>
            <w:tcW w:w="1158" w:type="dxa"/>
            <w:shd w:val="clear" w:color="auto" w:fill="auto"/>
          </w:tcPr>
          <w:p w14:paraId="5E1F1D2B"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1</w:t>
            </w:r>
          </w:p>
        </w:tc>
        <w:tc>
          <w:tcPr>
            <w:tcW w:w="3799" w:type="dxa"/>
            <w:shd w:val="clear" w:color="auto" w:fill="auto"/>
          </w:tcPr>
          <w:p w14:paraId="6AAEF294" w14:textId="77777777" w:rsidR="007C175E" w:rsidRPr="0012650D" w:rsidRDefault="007C175E" w:rsidP="007D650C">
            <w:pPr>
              <w:jc w:val="center"/>
              <w:rPr>
                <w:rFonts w:eastAsia="Arial" w:cs="Times New Roman"/>
                <w:color w:val="3B3838"/>
                <w:szCs w:val="20"/>
                <w:highlight w:val="yellow"/>
              </w:rPr>
            </w:pPr>
            <w:r w:rsidRPr="0012650D">
              <w:rPr>
                <w:rFonts w:cs="Times New Roman"/>
                <w:szCs w:val="20"/>
                <w:highlight w:val="yellow"/>
              </w:rPr>
              <w:t>$XXX.XXX.XXX</w:t>
            </w:r>
          </w:p>
        </w:tc>
      </w:tr>
      <w:tr w:rsidR="007C175E" w:rsidRPr="00A71BC4" w14:paraId="52DD6F5F" w14:textId="77777777" w:rsidTr="007D650C">
        <w:trPr>
          <w:jc w:val="center"/>
        </w:trPr>
        <w:tc>
          <w:tcPr>
            <w:tcW w:w="1158" w:type="dxa"/>
            <w:shd w:val="clear" w:color="auto" w:fill="auto"/>
          </w:tcPr>
          <w:p w14:paraId="2890C392"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2</w:t>
            </w:r>
          </w:p>
        </w:tc>
        <w:tc>
          <w:tcPr>
            <w:tcW w:w="3799" w:type="dxa"/>
            <w:shd w:val="clear" w:color="auto" w:fill="auto"/>
          </w:tcPr>
          <w:p w14:paraId="54AB836A" w14:textId="77777777" w:rsidR="007C175E" w:rsidRPr="0012650D" w:rsidRDefault="007C175E" w:rsidP="007D650C">
            <w:pPr>
              <w:jc w:val="center"/>
              <w:rPr>
                <w:rFonts w:eastAsia="Arial" w:cs="Times New Roman"/>
                <w:color w:val="3B3838"/>
                <w:szCs w:val="20"/>
                <w:highlight w:val="yellow"/>
              </w:rPr>
            </w:pPr>
            <w:r w:rsidRPr="0012650D">
              <w:rPr>
                <w:rFonts w:cs="Times New Roman"/>
                <w:szCs w:val="20"/>
                <w:highlight w:val="yellow"/>
              </w:rPr>
              <w:t>$XXX.XXX.XXX</w:t>
            </w:r>
          </w:p>
        </w:tc>
      </w:tr>
      <w:tr w:rsidR="007C175E" w:rsidRPr="00A71BC4" w14:paraId="0D75902D" w14:textId="77777777" w:rsidTr="007D650C">
        <w:trPr>
          <w:jc w:val="center"/>
        </w:trPr>
        <w:tc>
          <w:tcPr>
            <w:tcW w:w="1158" w:type="dxa"/>
            <w:shd w:val="clear" w:color="auto" w:fill="auto"/>
          </w:tcPr>
          <w:p w14:paraId="14065EA4"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3</w:t>
            </w:r>
          </w:p>
        </w:tc>
        <w:tc>
          <w:tcPr>
            <w:tcW w:w="3799" w:type="dxa"/>
            <w:shd w:val="clear" w:color="auto" w:fill="auto"/>
          </w:tcPr>
          <w:p w14:paraId="536965DC" w14:textId="77777777" w:rsidR="007C175E" w:rsidRPr="0012650D" w:rsidRDefault="007C175E" w:rsidP="007D650C">
            <w:pPr>
              <w:jc w:val="center"/>
              <w:rPr>
                <w:rFonts w:eastAsia="Arial" w:cs="Times New Roman"/>
                <w:color w:val="3B3838"/>
                <w:szCs w:val="20"/>
              </w:rPr>
            </w:pPr>
            <w:r w:rsidRPr="0012650D">
              <w:rPr>
                <w:rFonts w:cs="Times New Roman"/>
                <w:szCs w:val="20"/>
                <w:highlight w:val="yellow"/>
              </w:rPr>
              <w:t>$XXX.XXX.XXX</w:t>
            </w:r>
          </w:p>
        </w:tc>
      </w:tr>
    </w:tbl>
    <w:p w14:paraId="15688CEF" w14:textId="77777777" w:rsidR="007C175E" w:rsidRPr="00173BD9" w:rsidRDefault="007C175E" w:rsidP="00FF4623">
      <w:pPr>
        <w:spacing w:line="276" w:lineRule="auto"/>
        <w:jc w:val="both"/>
        <w:rPr>
          <w:rFonts w:cs="Arial"/>
        </w:rPr>
      </w:pPr>
    </w:p>
    <w:p w14:paraId="0396776E" w14:textId="1514230F" w:rsidR="0070352B" w:rsidRPr="006876CA" w:rsidRDefault="0070352B" w:rsidP="00F9679E">
      <w:pPr>
        <w:pStyle w:val="InviasNormal"/>
        <w:numPr>
          <w:ilvl w:val="2"/>
          <w:numId w:val="100"/>
        </w:numPr>
        <w:outlineLvl w:val="2"/>
        <w:rPr>
          <w:rFonts w:ascii="Arial" w:eastAsia="Arial" w:hAnsi="Arial" w:cs="Arial"/>
          <w:b/>
          <w:sz w:val="20"/>
          <w:szCs w:val="20"/>
          <w:lang w:val="es-CO"/>
        </w:rPr>
      </w:pPr>
      <w:bookmarkStart w:id="445" w:name="_Toc32147363"/>
      <w:r w:rsidRPr="001352EB">
        <w:rPr>
          <w:rFonts w:ascii="Arial" w:eastAsia="Arial" w:hAnsi="Arial" w:cs="Arial"/>
          <w:b/>
          <w:sz w:val="20"/>
          <w:szCs w:val="20"/>
          <w:lang w:val="es-CO"/>
        </w:rPr>
        <w:t xml:space="preserve">CÁLCULO DE LA CAPACIDAD RESIDUAL DEL </w:t>
      </w:r>
      <w:r w:rsidR="003C407D" w:rsidRPr="006876CA">
        <w:rPr>
          <w:rFonts w:ascii="Arial" w:eastAsia="Arial" w:hAnsi="Arial" w:cs="Arial"/>
          <w:b/>
          <w:sz w:val="20"/>
          <w:szCs w:val="20"/>
          <w:lang w:val="es-CO"/>
        </w:rPr>
        <w:t>PROPONENTE</w:t>
      </w:r>
      <w:r w:rsidRPr="006876CA">
        <w:rPr>
          <w:rFonts w:ascii="Arial" w:eastAsia="Arial" w:hAnsi="Arial" w:cs="Arial"/>
          <w:b/>
          <w:sz w:val="20"/>
          <w:szCs w:val="20"/>
          <w:lang w:val="es-CO"/>
        </w:rPr>
        <w:t xml:space="preserve"> (CRP)</w:t>
      </w:r>
      <w:bookmarkEnd w:id="445"/>
    </w:p>
    <w:p w14:paraId="3E706677" w14:textId="4091C353" w:rsidR="0070352B" w:rsidRPr="00173BD9" w:rsidRDefault="0070352B" w:rsidP="0070352B">
      <w:pPr>
        <w:spacing w:line="276" w:lineRule="auto"/>
        <w:jc w:val="both"/>
        <w:rPr>
          <w:rFonts w:eastAsia="Arial" w:cs="Arial"/>
        </w:rPr>
      </w:pPr>
      <w:r w:rsidRPr="006876CA">
        <w:rPr>
          <w:rFonts w:cs="Arial"/>
        </w:rPr>
        <w:t>La</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C407D" w:rsidRPr="007407A3">
        <w:rPr>
          <w:rFonts w:cs="Arial"/>
        </w:rPr>
        <w:t>Proponente</w:t>
      </w:r>
      <w:r w:rsidRPr="00173BD9">
        <w:rPr>
          <w:rFonts w:eastAsia="Arial" w:cs="Arial"/>
        </w:rPr>
        <w:t xml:space="preserve"> </w:t>
      </w:r>
      <w:r w:rsidRPr="001352EB">
        <w:rPr>
          <w:rFonts w:cs="Arial"/>
        </w:rPr>
        <w:t>se</w:t>
      </w:r>
      <w:r w:rsidRPr="00173BD9">
        <w:rPr>
          <w:rFonts w:eastAsia="Arial" w:cs="Arial"/>
        </w:rPr>
        <w:t xml:space="preserve"> </w:t>
      </w:r>
      <w:r w:rsidRPr="001352EB">
        <w:rPr>
          <w:rFonts w:cs="Arial"/>
        </w:rPr>
        <w:t>calculará</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siguiente</w:t>
      </w:r>
      <w:r w:rsidRPr="00173BD9">
        <w:rPr>
          <w:rFonts w:eastAsia="Arial" w:cs="Arial"/>
        </w:rPr>
        <w:t xml:space="preserve"> </w:t>
      </w:r>
      <w:r w:rsidRPr="001352EB">
        <w:rPr>
          <w:rFonts w:cs="Arial"/>
        </w:rPr>
        <w:t>manera:</w:t>
      </w:r>
    </w:p>
    <w:p w14:paraId="7917C336" w14:textId="77777777" w:rsidR="0070352B" w:rsidRPr="001352EB" w:rsidRDefault="0070352B" w:rsidP="0070352B">
      <w:pPr>
        <w:spacing w:line="276" w:lineRule="auto"/>
        <w:rPr>
          <w:rFonts w:eastAsiaTheme="minorEastAsia" w:cs="Arial"/>
          <w:i/>
          <w:szCs w:val="20"/>
        </w:rPr>
      </w:pPr>
      <m:oMathPara>
        <m:oMath>
          <m:r>
            <w:rPr>
              <w:rFonts w:ascii="Cambria Math" w:eastAsiaTheme="minorEastAsia" w:hAnsi="Cambria Math" w:cs="Arial"/>
              <w:szCs w:val="20"/>
            </w:rPr>
            <m:t>CRP=</m:t>
          </m:r>
          <m:r>
            <w:rPr>
              <w:rFonts w:ascii="Cambria Math" w:hAnsi="Cambria Math" w:cs="Arial"/>
              <w:szCs w:val="20"/>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szCs w:val="20"/>
                    </w:rPr>
                    <m:t>(E+CT+CF)</m:t>
                  </m:r>
                </m:num>
                <m:den>
                  <m:r>
                    <w:rPr>
                      <w:rFonts w:ascii="Cambria Math" w:hAnsi="Cambria Math" w:cs="Arial"/>
                      <w:szCs w:val="20"/>
                    </w:rPr>
                    <m:t>100</m:t>
                  </m:r>
                </m:den>
              </m:f>
            </m:e>
          </m:d>
          <m:r>
            <w:rPr>
              <w:rFonts w:ascii="Cambria Math" w:hAnsi="Cambria Math" w:cs="Arial"/>
              <w:szCs w:val="20"/>
            </w:rPr>
            <m:t>-SCE</m:t>
          </m:r>
        </m:oMath>
      </m:oMathPara>
    </w:p>
    <w:p w14:paraId="1FA8E29C"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173BD9">
        <w:rPr>
          <w:rFonts w:ascii="Arial" w:eastAsia="Arial" w:hAnsi="Arial" w:cs="Arial"/>
          <w:color w:val="3B3838" w:themeColor="background2" w:themeShade="40"/>
          <w:sz w:val="20"/>
          <w:szCs w:val="20"/>
          <w:lang w:val="es-CO" w:eastAsia="en-US"/>
        </w:rPr>
        <w:t>En</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donde:</w:t>
      </w:r>
      <w:r w:rsidRPr="006876CA">
        <w:rPr>
          <w:rFonts w:ascii="Arial" w:eastAsia="Arial,Calibri" w:hAnsi="Arial" w:cs="Arial"/>
          <w:color w:val="3B3838" w:themeColor="background2" w:themeShade="40"/>
          <w:sz w:val="20"/>
          <w:szCs w:val="20"/>
          <w:lang w:val="es-CO" w:eastAsia="en-US"/>
        </w:rPr>
        <w:t xml:space="preserve"> </w:t>
      </w:r>
    </w:p>
    <w:p w14:paraId="2D0A350B" w14:textId="32FF2EEE"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CRP</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1352EB">
        <w:rPr>
          <w:rFonts w:ascii="Arial" w:eastAsiaTheme="minorHAnsi" w:hAnsi="Arial" w:cs="Arial"/>
          <w:color w:val="3B3838" w:themeColor="background2" w:themeShade="40"/>
          <w:sz w:val="20"/>
          <w:szCs w:val="20"/>
          <w:lang w:val="es-CO" w:eastAsia="en-US"/>
        </w:rPr>
        <w:tab/>
      </w:r>
      <w:r w:rsidRPr="00173BD9">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residual</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del</w:t>
      </w:r>
      <w:r w:rsidRPr="006876CA">
        <w:rPr>
          <w:rFonts w:ascii="Arial" w:eastAsia="Arial,Calibri" w:hAnsi="Arial" w:cs="Arial"/>
          <w:color w:val="3B3838" w:themeColor="background2" w:themeShade="40"/>
          <w:sz w:val="20"/>
          <w:szCs w:val="20"/>
          <w:lang w:val="es-CO" w:eastAsia="en-US"/>
        </w:rPr>
        <w:t xml:space="preserve"> </w:t>
      </w:r>
      <w:r w:rsidR="003C407D" w:rsidRPr="00620F7A">
        <w:rPr>
          <w:rFonts w:ascii="Arial" w:eastAsia="Arial" w:hAnsi="Arial" w:cs="Arial"/>
          <w:color w:val="3B3838" w:themeColor="background2" w:themeShade="40"/>
          <w:sz w:val="20"/>
          <w:szCs w:val="20"/>
          <w:lang w:val="es-CO" w:eastAsia="en-US"/>
        </w:rPr>
        <w:t>Proponente</w:t>
      </w:r>
      <w:r w:rsidRPr="006876CA">
        <w:rPr>
          <w:rFonts w:ascii="Arial" w:eastAsia="Arial,Calibri" w:hAnsi="Arial" w:cs="Arial"/>
          <w:color w:val="3B3838" w:themeColor="background2" w:themeShade="40"/>
          <w:sz w:val="20"/>
          <w:szCs w:val="20"/>
          <w:lang w:val="es-CO" w:eastAsia="en-US"/>
        </w:rPr>
        <w:t xml:space="preserve"> </w:t>
      </w:r>
    </w:p>
    <w:p w14:paraId="7BA1AD93"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CO</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Organización</w:t>
      </w:r>
      <w:r w:rsidRPr="006876CA">
        <w:rPr>
          <w:rFonts w:ascii="Arial" w:eastAsia="Arial,Calibri" w:hAnsi="Arial" w:cs="Arial"/>
          <w:color w:val="3B3838" w:themeColor="background2" w:themeShade="40"/>
          <w:sz w:val="20"/>
          <w:szCs w:val="20"/>
          <w:lang w:val="es-CO" w:eastAsia="en-US"/>
        </w:rPr>
        <w:t xml:space="preserve"> </w:t>
      </w:r>
    </w:p>
    <w:p w14:paraId="048CE4A8"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Experiencia</w:t>
      </w:r>
    </w:p>
    <w:p w14:paraId="2C2CA513"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Técnica</w:t>
      </w:r>
    </w:p>
    <w:p w14:paraId="47C58B8A"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CF</w:t>
      </w:r>
      <w:r w:rsidRPr="00620F7A">
        <w:rPr>
          <w:rFonts w:ascii="Arial" w:eastAsiaTheme="minorHAnsi" w:hAnsi="Arial" w:cs="Arial"/>
          <w:color w:val="3B3838" w:themeColor="background2" w:themeShade="40"/>
          <w:sz w:val="20"/>
          <w:szCs w:val="20"/>
          <w:lang w:val="es-CO" w:eastAsia="en-US"/>
        </w:rPr>
        <w:tab/>
      </w:r>
      <w:r w:rsidRPr="00173BD9">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Financiera</w:t>
      </w:r>
    </w:p>
    <w:p w14:paraId="00870B79"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SCE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Saldos</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Contratos</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en</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Ejecución</w:t>
      </w:r>
    </w:p>
    <w:p w14:paraId="57CFC85E" w14:textId="25BB9648" w:rsidR="0070352B" w:rsidRPr="006876CA" w:rsidRDefault="0070352B" w:rsidP="004130DD">
      <w:pPr>
        <w:spacing w:line="276" w:lineRule="auto"/>
        <w:jc w:val="both"/>
        <w:rPr>
          <w:rFonts w:eastAsia="Arial," w:cs="Arial"/>
        </w:rPr>
      </w:pPr>
      <w:r w:rsidRPr="00FF3A8B">
        <w:rPr>
          <w:rFonts w:cs="Arial"/>
        </w:rPr>
        <w:t>La</w:t>
      </w:r>
      <w:r w:rsidRPr="006876CA">
        <w:rPr>
          <w:rFonts w:eastAsia="Arial," w:cs="Arial"/>
        </w:rPr>
        <w:t xml:space="preserve"> </w:t>
      </w:r>
      <w:r w:rsidRPr="00FF3A8B">
        <w:rPr>
          <w:rFonts w:cs="Arial"/>
        </w:rPr>
        <w:t>CRP</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Plural</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suma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sus</w:t>
      </w:r>
      <w:r w:rsidRPr="006876CA">
        <w:rPr>
          <w:rFonts w:eastAsia="Arial," w:cs="Arial"/>
        </w:rPr>
        <w:t xml:space="preserve"> </w:t>
      </w:r>
      <w:r w:rsidRPr="00FF3A8B">
        <w:rPr>
          <w:rFonts w:cs="Arial"/>
        </w:rPr>
        <w:t xml:space="preserve">miembros, sin tener en cuenta el porcentaje de participación de los integrantes de la </w:t>
      </w:r>
      <w:r w:rsidRPr="00620F7A">
        <w:rPr>
          <w:rFonts w:cs="Arial"/>
        </w:rPr>
        <w:t>estructura plural; lo anterior</w:t>
      </w:r>
      <w:r w:rsidRPr="001352EB">
        <w:rPr>
          <w:rFonts w:cs="Arial"/>
        </w:rPr>
        <w:t xml:space="preserve">, en cumplimiento de lo dispuesto para tal fin en la Guía para Determinar y Verificar la Capacidad Residual del </w:t>
      </w:r>
      <w:r w:rsidR="003C407D" w:rsidRPr="006876CA">
        <w:rPr>
          <w:rFonts w:cs="Arial"/>
        </w:rPr>
        <w:t>Proponente</w:t>
      </w:r>
      <w:r w:rsidRPr="006876CA">
        <w:rPr>
          <w:rFonts w:cs="Arial"/>
        </w:rPr>
        <w:t xml:space="preserve"> en los </w:t>
      </w:r>
      <w:r w:rsidR="00F32F16" w:rsidRPr="006876CA">
        <w:rPr>
          <w:rFonts w:cs="Arial"/>
        </w:rPr>
        <w:t>Proceso</w:t>
      </w:r>
      <w:r w:rsidRPr="006876CA">
        <w:rPr>
          <w:rFonts w:cs="Arial"/>
        </w:rPr>
        <w:t>s de Contratación de Obra Pública</w:t>
      </w:r>
      <w:r w:rsidR="00162E33">
        <w:rPr>
          <w:rFonts w:cs="Arial"/>
        </w:rPr>
        <w:t>, de Colombia Compra Eficiente</w:t>
      </w:r>
      <w:r w:rsidRPr="00FF3A8B">
        <w:rPr>
          <w:rFonts w:cs="Arial"/>
        </w:rPr>
        <w:t>.</w:t>
      </w:r>
      <w:r w:rsidRPr="00620F7A">
        <w:rPr>
          <w:rFonts w:cs="Arial"/>
        </w:rPr>
        <w:t xml:space="preserve"> En caso de ser negativa la capacidad residua</w:t>
      </w:r>
      <w:r w:rsidRPr="001352EB">
        <w:rPr>
          <w:rFonts w:cs="Arial"/>
        </w:rPr>
        <w:t xml:space="preserve">l de uno de los miembros, este valor se restará de la capacidad residual total del </w:t>
      </w:r>
      <w:r w:rsidR="003C407D" w:rsidRPr="006876CA">
        <w:rPr>
          <w:rFonts w:cs="Arial"/>
        </w:rPr>
        <w:t>Proponente</w:t>
      </w:r>
      <w:r w:rsidRPr="006876CA">
        <w:rPr>
          <w:rFonts w:cs="Arial"/>
        </w:rPr>
        <w:t xml:space="preserve"> plural.</w:t>
      </w:r>
    </w:p>
    <w:p w14:paraId="5946ACD1" w14:textId="77777777" w:rsidR="0070352B" w:rsidRPr="006876CA" w:rsidRDefault="0070352B" w:rsidP="004130DD">
      <w:pPr>
        <w:spacing w:line="276" w:lineRule="auto"/>
        <w:rPr>
          <w:rFonts w:eastAsia="Arial," w:cs="Arial"/>
        </w:rPr>
      </w:pPr>
      <w:r w:rsidRPr="00FF3A8B">
        <w:rPr>
          <w:rFonts w:cs="Arial"/>
        </w:rPr>
        <w:t>A</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factores</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le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máximo</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puntaje:</w:t>
      </w:r>
    </w:p>
    <w:tbl>
      <w:tblPr>
        <w:tblW w:w="0" w:type="auto"/>
        <w:jc w:val="center"/>
        <w:tblLook w:val="04A0" w:firstRow="1" w:lastRow="0" w:firstColumn="1" w:lastColumn="0" w:noHBand="0" w:noVBand="1"/>
      </w:tblPr>
      <w:tblGrid>
        <w:gridCol w:w="2440"/>
        <w:gridCol w:w="1843"/>
      </w:tblGrid>
      <w:tr w:rsidR="0070352B" w:rsidRPr="00173BD9" w14:paraId="59C73D2E" w14:textId="77777777" w:rsidTr="00AE67FC">
        <w:trPr>
          <w:trHeight w:val="397"/>
          <w:tblHeader/>
          <w:jc w:val="center"/>
        </w:trPr>
        <w:tc>
          <w:tcPr>
            <w:tcW w:w="244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0760BE19" w14:textId="77777777" w:rsidR="0070352B" w:rsidRPr="00620F7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5697556"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1352EB">
              <w:rPr>
                <w:rFonts w:cs="Arial"/>
                <w:b/>
                <w:color w:val="FFFFFF" w:themeColor="background1"/>
                <w:sz w:val="16"/>
                <w:szCs w:val="16"/>
              </w:rPr>
              <w:t>Puntaje</w:t>
            </w:r>
            <w:r w:rsidRPr="007407A3">
              <w:rPr>
                <w:rFonts w:eastAsia="Arial" w:cs="Arial"/>
                <w:b/>
                <w:color w:val="FFFFFF" w:themeColor="background1"/>
                <w:sz w:val="16"/>
                <w:szCs w:val="16"/>
              </w:rPr>
              <w:t xml:space="preserve"> </w:t>
            </w:r>
            <w:r w:rsidRPr="006876CA">
              <w:rPr>
                <w:rFonts w:cs="Arial"/>
                <w:b/>
                <w:color w:val="FFFFFF" w:themeColor="background1"/>
                <w:sz w:val="16"/>
                <w:szCs w:val="16"/>
              </w:rPr>
              <w:t>máximo</w:t>
            </w:r>
          </w:p>
        </w:tc>
      </w:tr>
      <w:tr w:rsidR="0070352B" w:rsidRPr="00173BD9" w14:paraId="3F4D1794"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4B82FEDA"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Experiencia</w:t>
            </w:r>
            <w:r w:rsidRPr="00173BD9">
              <w:rPr>
                <w:rFonts w:eastAsia="Arial" w:cs="Arial"/>
                <w:sz w:val="16"/>
                <w:szCs w:val="16"/>
              </w:rPr>
              <w:t xml:space="preserve"> </w:t>
            </w:r>
            <w:r w:rsidRPr="001352EB">
              <w:rPr>
                <w:rFonts w:cs="Arial"/>
                <w:sz w:val="16"/>
                <w:szCs w:val="16"/>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B77D5AC"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120</w:t>
            </w:r>
            <w:r w:rsidRPr="00173BD9">
              <w:rPr>
                <w:rFonts w:eastAsia="Arial" w:cs="Arial"/>
                <w:sz w:val="16"/>
                <w:szCs w:val="16"/>
              </w:rPr>
              <w:t xml:space="preserve"> </w:t>
            </w:r>
          </w:p>
        </w:tc>
      </w:tr>
      <w:tr w:rsidR="0070352B" w:rsidRPr="00173BD9" w14:paraId="0AA92672"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B8E586B"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Capacidad</w:t>
            </w:r>
            <w:r w:rsidRPr="00173BD9">
              <w:rPr>
                <w:rFonts w:eastAsia="Arial" w:cs="Arial"/>
                <w:sz w:val="16"/>
                <w:szCs w:val="16"/>
              </w:rPr>
              <w:t xml:space="preserve"> </w:t>
            </w:r>
            <w:r w:rsidRPr="001352EB">
              <w:rPr>
                <w:rFonts w:cs="Arial"/>
                <w:sz w:val="16"/>
                <w:szCs w:val="16"/>
              </w:rPr>
              <w:t>financiera</w:t>
            </w:r>
            <w:r w:rsidRPr="00173BD9">
              <w:rPr>
                <w:rFonts w:eastAsia="Arial" w:cs="Arial"/>
                <w:sz w:val="16"/>
                <w:szCs w:val="16"/>
              </w:rPr>
              <w:t xml:space="preserve"> </w:t>
            </w:r>
            <w:r w:rsidRPr="001352EB">
              <w:rPr>
                <w:rFonts w:cs="Arial"/>
                <w:sz w:val="16"/>
                <w:szCs w:val="16"/>
              </w:rPr>
              <w:t>(CF)</w:t>
            </w:r>
            <w:r w:rsidRPr="00173BD9">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6EE2B79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r w:rsidRPr="00173BD9">
              <w:rPr>
                <w:rFonts w:eastAsia="Arial" w:cs="Arial"/>
                <w:sz w:val="16"/>
                <w:szCs w:val="16"/>
              </w:rPr>
              <w:t xml:space="preserve"> </w:t>
            </w:r>
          </w:p>
        </w:tc>
      </w:tr>
      <w:tr w:rsidR="0070352B" w:rsidRPr="00173BD9" w14:paraId="78E3F11D"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1634A521"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Capacidad</w:t>
            </w:r>
            <w:r w:rsidRPr="00173BD9">
              <w:rPr>
                <w:rFonts w:eastAsia="Arial" w:cs="Arial"/>
                <w:sz w:val="16"/>
                <w:szCs w:val="16"/>
              </w:rPr>
              <w:t xml:space="preserve"> </w:t>
            </w:r>
            <w:r w:rsidRPr="001352EB">
              <w:rPr>
                <w:rFonts w:cs="Arial"/>
                <w:sz w:val="16"/>
                <w:szCs w:val="16"/>
              </w:rPr>
              <w:t>técnica</w:t>
            </w:r>
            <w:r w:rsidRPr="00173BD9">
              <w:rPr>
                <w:rFonts w:eastAsia="Arial" w:cs="Arial"/>
                <w:sz w:val="16"/>
                <w:szCs w:val="16"/>
              </w:rPr>
              <w:t xml:space="preserve"> </w:t>
            </w:r>
            <w:r w:rsidRPr="001352EB">
              <w:rPr>
                <w:rFonts w:cs="Arial"/>
                <w:sz w:val="16"/>
                <w:szCs w:val="16"/>
              </w:rPr>
              <w:t>(CT)</w:t>
            </w:r>
            <w:r w:rsidRPr="00173BD9">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CAFA1E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r w:rsidRPr="00173BD9">
              <w:rPr>
                <w:rFonts w:eastAsia="Arial" w:cs="Arial"/>
                <w:sz w:val="16"/>
                <w:szCs w:val="16"/>
              </w:rPr>
              <w:t xml:space="preserve"> </w:t>
            </w:r>
          </w:p>
        </w:tc>
      </w:tr>
      <w:tr w:rsidR="0070352B" w:rsidRPr="00173BD9" w14:paraId="28020812" w14:textId="77777777" w:rsidTr="00AE67FC">
        <w:trPr>
          <w:trHeight w:val="20"/>
          <w:jc w:val="center"/>
        </w:trPr>
        <w:tc>
          <w:tcPr>
            <w:tcW w:w="2440" w:type="dxa"/>
            <w:tcBorders>
              <w:top w:val="single" w:sz="6" w:space="0" w:color="000000" w:themeColor="text1"/>
              <w:left w:val="double" w:sz="4" w:space="0" w:color="auto"/>
              <w:bottom w:val="double" w:sz="4" w:space="0" w:color="auto"/>
              <w:right w:val="single" w:sz="6" w:space="0" w:color="000000" w:themeColor="text1"/>
            </w:tcBorders>
            <w:hideMark/>
          </w:tcPr>
          <w:p w14:paraId="5BA5D4A7" w14:textId="77777777" w:rsidR="0070352B" w:rsidRPr="006876CA" w:rsidRDefault="0070352B" w:rsidP="00AE67FC">
            <w:pPr>
              <w:autoSpaceDE w:val="0"/>
              <w:autoSpaceDN w:val="0"/>
              <w:adjustRightInd w:val="0"/>
              <w:spacing w:after="0" w:line="276" w:lineRule="auto"/>
              <w:rPr>
                <w:rFonts w:eastAsia="Arial" w:cs="Arial"/>
                <w:b/>
                <w:sz w:val="16"/>
                <w:szCs w:val="16"/>
              </w:rPr>
            </w:pPr>
            <w:r w:rsidRPr="001352EB">
              <w:rPr>
                <w:rFonts w:cs="Arial"/>
                <w:b/>
                <w:sz w:val="16"/>
                <w:szCs w:val="16"/>
              </w:rPr>
              <w:lastRenderedPageBreak/>
              <w:t>Total</w:t>
            </w:r>
            <w:r w:rsidRPr="007407A3">
              <w:rPr>
                <w:rFonts w:eastAsia="Arial" w:cs="Arial"/>
                <w:b/>
                <w:sz w:val="16"/>
                <w:szCs w:val="16"/>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hideMark/>
          </w:tcPr>
          <w:p w14:paraId="03DBF2E6" w14:textId="77777777" w:rsidR="0070352B" w:rsidRPr="006876CA" w:rsidRDefault="0070352B" w:rsidP="00AE67FC">
            <w:pPr>
              <w:autoSpaceDE w:val="0"/>
              <w:autoSpaceDN w:val="0"/>
              <w:adjustRightInd w:val="0"/>
              <w:spacing w:after="0" w:line="276" w:lineRule="auto"/>
              <w:jc w:val="center"/>
              <w:rPr>
                <w:rFonts w:eastAsia="Arial" w:cs="Arial"/>
                <w:b/>
                <w:sz w:val="16"/>
                <w:szCs w:val="16"/>
              </w:rPr>
            </w:pPr>
            <w:r w:rsidRPr="006876CA">
              <w:rPr>
                <w:rFonts w:cs="Arial"/>
                <w:b/>
                <w:sz w:val="16"/>
                <w:szCs w:val="16"/>
              </w:rPr>
              <w:t>200</w:t>
            </w:r>
            <w:r w:rsidRPr="006876CA">
              <w:rPr>
                <w:rFonts w:eastAsia="Arial" w:cs="Arial"/>
                <w:b/>
                <w:sz w:val="16"/>
                <w:szCs w:val="16"/>
              </w:rPr>
              <w:t xml:space="preserve"> </w:t>
            </w:r>
          </w:p>
        </w:tc>
      </w:tr>
    </w:tbl>
    <w:p w14:paraId="70FC5BF3" w14:textId="77777777" w:rsidR="0070352B" w:rsidRPr="001352EB" w:rsidRDefault="0070352B" w:rsidP="0070352B">
      <w:pPr>
        <w:spacing w:line="276" w:lineRule="auto"/>
        <w:jc w:val="both"/>
        <w:rPr>
          <w:rFonts w:eastAsiaTheme="minorEastAsia" w:cs="Arial"/>
          <w:szCs w:val="20"/>
        </w:rPr>
      </w:pPr>
    </w:p>
    <w:p w14:paraId="1C606913" w14:textId="405457CD" w:rsidR="0070352B" w:rsidRPr="00FF3A8B" w:rsidRDefault="0070352B" w:rsidP="004130DD">
      <w:pPr>
        <w:spacing w:line="276" w:lineRule="auto"/>
        <w:jc w:val="both"/>
        <w:rPr>
          <w:rFonts w:eastAsiaTheme="minorEastAsia" w:cs="Arial"/>
          <w:szCs w:val="20"/>
        </w:rPr>
      </w:pPr>
      <w:r w:rsidRPr="00FF3A8B">
        <w:rPr>
          <w:rFonts w:eastAsiaTheme="minorEastAsia" w:cs="Arial"/>
          <w:highlight w:val="lightGray"/>
        </w:rPr>
        <w:t>[Se recomienda el uso de la Aplicación para establecer la Capacidad Residual</w:t>
      </w:r>
      <w:r w:rsidR="00ED530C">
        <w:rPr>
          <w:rFonts w:eastAsiaTheme="minorEastAsia" w:cs="Arial"/>
          <w:highlight w:val="lightGray"/>
        </w:rPr>
        <w:t>, de Colombia Compra Eficiente</w:t>
      </w:r>
      <w:r w:rsidR="00FB736E">
        <w:rPr>
          <w:rFonts w:eastAsiaTheme="minorEastAsia" w:cs="Arial"/>
          <w:highlight w:val="lightGray"/>
        </w:rPr>
        <w:t>,</w:t>
      </w:r>
      <w:r w:rsidRPr="00FF3A8B">
        <w:rPr>
          <w:rFonts w:eastAsiaTheme="minorEastAsia" w:cs="Arial"/>
          <w:highlight w:val="lightGray"/>
        </w:rPr>
        <w:t xml:space="preserve"> disponible en la página web: </w:t>
      </w:r>
      <w:r w:rsidRPr="00620F7A">
        <w:rPr>
          <w:rFonts w:eastAsiaTheme="minorEastAsia" w:cs="Arial"/>
          <w:highlight w:val="lightGray"/>
        </w:rPr>
        <w:t>https://www.colombiacompra.gov.co/manuales-guias-y-pliegos-tipo/manuales-y-guias</w:t>
      </w:r>
      <w:r w:rsidRPr="00173BD9">
        <w:rPr>
          <w:rFonts w:cs="Arial"/>
          <w:highlight w:val="lightGray"/>
          <w:shd w:val="clear" w:color="auto" w:fill="FFFFFF"/>
        </w:rPr>
        <w:t>/]</w:t>
      </w:r>
    </w:p>
    <w:p w14:paraId="39ABB1AE" w14:textId="77777777" w:rsidR="0070352B" w:rsidRPr="006876CA" w:rsidRDefault="0070352B" w:rsidP="004130DD">
      <w:pPr>
        <w:spacing w:line="276" w:lineRule="auto"/>
        <w:jc w:val="both"/>
        <w:rPr>
          <w:rFonts w:eastAsia="Arial," w:cs="Arial"/>
        </w:rPr>
      </w:pPr>
      <w:r w:rsidRPr="00620F7A">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Organización</w:t>
      </w:r>
      <w:r w:rsidRPr="006876CA">
        <w:rPr>
          <w:rFonts w:eastAsia="Arial," w:cs="Arial"/>
        </w:rPr>
        <w:t xml:space="preserve"> </w:t>
      </w:r>
      <w:r w:rsidRPr="00FF3A8B">
        <w:rPr>
          <w:rFonts w:cs="Arial"/>
        </w:rPr>
        <w:t>(CO)</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tiene</w:t>
      </w:r>
      <w:r w:rsidRPr="006876CA">
        <w:rPr>
          <w:rFonts w:eastAsia="Arial," w:cs="Arial"/>
        </w:rPr>
        <w:t xml:space="preserve"> </w:t>
      </w:r>
      <w:r w:rsidRPr="00FF3A8B">
        <w:rPr>
          <w:rFonts w:cs="Arial"/>
        </w:rPr>
        <w:t>asignación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fórmula</w:t>
      </w:r>
      <w:r w:rsidRPr="006876CA">
        <w:rPr>
          <w:rFonts w:eastAsia="Arial," w:cs="Arial"/>
        </w:rPr>
        <w:t xml:space="preserve"> </w:t>
      </w:r>
      <w:r w:rsidRPr="00FF3A8B">
        <w:rPr>
          <w:rFonts w:cs="Arial"/>
        </w:rPr>
        <w:t>porque</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unidad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medida</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constituye</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multiplicador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demás</w:t>
      </w:r>
      <w:r w:rsidRPr="006876CA">
        <w:rPr>
          <w:rFonts w:eastAsia="Arial," w:cs="Arial"/>
        </w:rPr>
        <w:t xml:space="preserve"> </w:t>
      </w:r>
      <w:r w:rsidRPr="00FF3A8B">
        <w:rPr>
          <w:rFonts w:cs="Arial"/>
        </w:rPr>
        <w:t>factores.</w:t>
      </w:r>
    </w:p>
    <w:p w14:paraId="0ACC2765" w14:textId="77777777"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cálculo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factores</w:t>
      </w:r>
      <w:r w:rsidRPr="006876CA">
        <w:rPr>
          <w:rFonts w:eastAsia="Arial," w:cs="Arial"/>
        </w:rPr>
        <w:t xml:space="preserve"> </w:t>
      </w:r>
      <w:r w:rsidRPr="00FF3A8B">
        <w:rPr>
          <w:rFonts w:cs="Arial"/>
        </w:rPr>
        <w:t>procede</w:t>
      </w:r>
      <w:r w:rsidRPr="006876CA">
        <w:rPr>
          <w:rFonts w:eastAsia="Arial," w:cs="Arial"/>
        </w:rPr>
        <w:t xml:space="preserve"> </w:t>
      </w:r>
      <w:r w:rsidRPr="00FF3A8B">
        <w:rPr>
          <w:rFonts w:cs="Arial"/>
        </w:rPr>
        <w:t>como</w:t>
      </w:r>
      <w:r w:rsidRPr="006876CA">
        <w:rPr>
          <w:rFonts w:eastAsia="Arial," w:cs="Arial"/>
        </w:rPr>
        <w:t xml:space="preserve"> </w:t>
      </w:r>
      <w:r w:rsidRPr="00FF3A8B">
        <w:rPr>
          <w:rFonts w:cs="Arial"/>
        </w:rPr>
        <w:t>sigue:</w:t>
      </w:r>
      <w:r w:rsidRPr="006876CA">
        <w:rPr>
          <w:rFonts w:eastAsia="Arial," w:cs="Arial"/>
        </w:rPr>
        <w:t xml:space="preserve"> </w:t>
      </w:r>
    </w:p>
    <w:p w14:paraId="55101698" w14:textId="77777777" w:rsidR="0070352B" w:rsidRPr="006876CA" w:rsidRDefault="0070352B" w:rsidP="00F9679E">
      <w:pPr>
        <w:pStyle w:val="Prrafodelista"/>
        <w:numPr>
          <w:ilvl w:val="0"/>
          <w:numId w:val="55"/>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de</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organización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(CO):</w:t>
      </w:r>
    </w:p>
    <w:p w14:paraId="653FBB4E" w14:textId="288101C7" w:rsidR="0070352B" w:rsidRPr="006876CA" w:rsidRDefault="0070352B" w:rsidP="0070352B">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(CO)</w:t>
      </w:r>
      <w:r w:rsidRPr="006876CA">
        <w:rPr>
          <w:rFonts w:eastAsia="Arial," w:cs="Arial"/>
        </w:rPr>
        <w:t xml:space="preserve"> </w:t>
      </w:r>
      <w:r w:rsidRPr="00FF3A8B">
        <w:rPr>
          <w:rFonts w:cs="Arial"/>
        </w:rPr>
        <w:t>corresponde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Ingresos</w:t>
      </w:r>
      <w:r w:rsidRPr="006876CA">
        <w:rPr>
          <w:rFonts w:eastAsia="Arial," w:cs="Arial"/>
        </w:rPr>
        <w:t xml:space="preserve"> </w:t>
      </w:r>
      <w:r w:rsidRPr="00FF3A8B">
        <w:rPr>
          <w:rFonts w:cs="Arial"/>
        </w:rPr>
        <w:t>Operacionales</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lo</w:t>
      </w:r>
      <w:r w:rsidRPr="006876CA">
        <w:rPr>
          <w:rFonts w:eastAsia="Arial," w:cs="Arial"/>
        </w:rPr>
        <w:t xml:space="preserve"> </w:t>
      </w:r>
      <w:r w:rsidRPr="00FF3A8B">
        <w:rPr>
          <w:rFonts w:cs="Arial"/>
        </w:rPr>
        <w:t>siguiente:</w:t>
      </w:r>
    </w:p>
    <w:tbl>
      <w:tblPr>
        <w:tblW w:w="0" w:type="auto"/>
        <w:jc w:val="center"/>
        <w:tblLayout w:type="fixed"/>
        <w:tblLook w:val="04A0" w:firstRow="1" w:lastRow="0" w:firstColumn="1" w:lastColumn="0" w:noHBand="0" w:noVBand="1"/>
      </w:tblPr>
      <w:tblGrid>
        <w:gridCol w:w="2630"/>
        <w:gridCol w:w="5305"/>
      </w:tblGrid>
      <w:tr w:rsidR="0070352B" w:rsidRPr="00173BD9" w14:paraId="2D6E2B56" w14:textId="77777777" w:rsidTr="00AE67FC">
        <w:trPr>
          <w:trHeight w:val="581"/>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5901835D"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Años</w:t>
            </w:r>
            <w:r w:rsidRPr="00620F7A">
              <w:rPr>
                <w:rFonts w:eastAsia="Arial" w:cs="Arial"/>
                <w:b/>
                <w:color w:val="FFFFFF" w:themeColor="background1"/>
                <w:sz w:val="16"/>
                <w:szCs w:val="16"/>
              </w:rPr>
              <w:t xml:space="preserve"> </w:t>
            </w:r>
            <w:r w:rsidRPr="001352EB">
              <w:rPr>
                <w:rFonts w:cs="Arial"/>
                <w:b/>
                <w:color w:val="FFFFFF" w:themeColor="background1"/>
                <w:sz w:val="16"/>
                <w:szCs w:val="16"/>
              </w:rPr>
              <w:t>de</w:t>
            </w:r>
            <w:r w:rsidRPr="007407A3">
              <w:rPr>
                <w:rFonts w:eastAsia="Arial" w:cs="Arial"/>
                <w:b/>
                <w:color w:val="FFFFFF" w:themeColor="background1"/>
                <w:sz w:val="16"/>
                <w:szCs w:val="16"/>
              </w:rPr>
              <w:t xml:space="preserve"> </w:t>
            </w:r>
            <w:r w:rsidRPr="006876CA">
              <w:rPr>
                <w:rFonts w:cs="Arial"/>
                <w:b/>
                <w:color w:val="FFFFFF" w:themeColor="background1"/>
                <w:sz w:val="16"/>
                <w:szCs w:val="16"/>
              </w:rPr>
              <w:t>información</w:t>
            </w:r>
            <w:r w:rsidRPr="006876CA">
              <w:rPr>
                <w:rFonts w:eastAsia="Arial" w:cs="Arial"/>
                <w:b/>
                <w:color w:val="FFFFFF" w:themeColor="background1"/>
                <w:sz w:val="16"/>
                <w:szCs w:val="16"/>
              </w:rPr>
              <w:t xml:space="preserve"> </w:t>
            </w:r>
            <w:r w:rsidRPr="006876CA">
              <w:rPr>
                <w:rFonts w:cs="Arial"/>
                <w:b/>
                <w:color w:val="FFFFFF" w:themeColor="background1"/>
                <w:sz w:val="16"/>
                <w:szCs w:val="16"/>
              </w:rPr>
              <w:t>financiera</w:t>
            </w:r>
            <w:r w:rsidRPr="006876CA">
              <w:rPr>
                <w:rFonts w:eastAsia="Arial" w:cs="Arial"/>
                <w:b/>
                <w:color w:val="FFFFFF"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A19736F"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Capacidad</w:t>
            </w:r>
            <w:r w:rsidRPr="006876CA">
              <w:rPr>
                <w:rFonts w:eastAsia="Arial" w:cs="Arial"/>
                <w:b/>
                <w:color w:val="FFFFFF" w:themeColor="background1"/>
                <w:sz w:val="16"/>
                <w:szCs w:val="16"/>
              </w:rPr>
              <w:t xml:space="preserve"> </w:t>
            </w:r>
            <w:r w:rsidRPr="006876CA">
              <w:rPr>
                <w:rFonts w:cs="Arial"/>
                <w:b/>
                <w:color w:val="FFFFFF" w:themeColor="background1"/>
                <w:sz w:val="16"/>
                <w:szCs w:val="16"/>
              </w:rPr>
              <w:t>de</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organización</w:t>
            </w:r>
            <w:r w:rsidRPr="006876CA">
              <w:rPr>
                <w:rFonts w:eastAsia="Arial" w:cs="Arial"/>
                <w:b/>
                <w:color w:val="FFFFFF" w:themeColor="background1"/>
                <w:sz w:val="16"/>
                <w:szCs w:val="16"/>
              </w:rPr>
              <w:t xml:space="preserve"> </w:t>
            </w:r>
            <w:r w:rsidRPr="006876CA">
              <w:rPr>
                <w:rFonts w:cs="Arial"/>
                <w:b/>
                <w:color w:val="FFFFFF" w:themeColor="background1"/>
                <w:sz w:val="16"/>
                <w:szCs w:val="16"/>
              </w:rPr>
              <w:t>(CO)</w:t>
            </w:r>
            <w:r w:rsidRPr="006876CA">
              <w:rPr>
                <w:rFonts w:eastAsia="Arial" w:cs="Arial"/>
                <w:b/>
                <w:color w:val="FFFFFF" w:themeColor="background1"/>
                <w:sz w:val="16"/>
                <w:szCs w:val="16"/>
              </w:rPr>
              <w:t xml:space="preserve"> </w:t>
            </w:r>
          </w:p>
        </w:tc>
      </w:tr>
      <w:tr w:rsidR="0070352B" w:rsidRPr="00173BD9" w14:paraId="189FBB05" w14:textId="77777777" w:rsidTr="00AE67FC">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76815D0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Cinco</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r w:rsidRPr="00173BD9">
              <w:rPr>
                <w:rFonts w:eastAsia="Arial" w:cs="Arial"/>
                <w:sz w:val="16"/>
                <w:szCs w:val="16"/>
              </w:rPr>
              <w:t xml:space="preserve"> </w:t>
            </w:r>
            <w:r w:rsidRPr="001352EB">
              <w:rPr>
                <w:rFonts w:cs="Arial"/>
                <w:sz w:val="16"/>
                <w:szCs w:val="16"/>
              </w:rPr>
              <w:t>o</w:t>
            </w:r>
            <w:r w:rsidRPr="00173BD9">
              <w:rPr>
                <w:rFonts w:eastAsia="Arial" w:cs="Arial"/>
                <w:sz w:val="16"/>
                <w:szCs w:val="16"/>
              </w:rPr>
              <w:t xml:space="preserve"> </w:t>
            </w:r>
            <w:r w:rsidRPr="001352E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BDBC19E"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w:t>
            </w:r>
            <w:r w:rsidRPr="00173BD9">
              <w:rPr>
                <w:rFonts w:eastAsia="Arial" w:cs="Arial"/>
                <w:sz w:val="16"/>
                <w:szCs w:val="16"/>
              </w:rPr>
              <w:t xml:space="preserve"> </w:t>
            </w:r>
            <w:r w:rsidRPr="001352EB">
              <w:rPr>
                <w:rFonts w:cs="Arial"/>
                <w:sz w:val="16"/>
                <w:szCs w:val="16"/>
              </w:rPr>
              <w:t>Ingreso</w:t>
            </w:r>
            <w:r w:rsidRPr="00173BD9">
              <w:rPr>
                <w:rFonts w:eastAsia="Arial" w:cs="Arial"/>
                <w:sz w:val="16"/>
                <w:szCs w:val="16"/>
              </w:rPr>
              <w:t xml:space="preserve"> </w:t>
            </w:r>
            <w:r w:rsidRPr="001352EB">
              <w:rPr>
                <w:rFonts w:cs="Arial"/>
                <w:sz w:val="16"/>
                <w:szCs w:val="16"/>
              </w:rPr>
              <w:t>Operacional</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los</w:t>
            </w:r>
            <w:r w:rsidRPr="00173BD9">
              <w:rPr>
                <w:rFonts w:eastAsia="Arial" w:cs="Arial"/>
                <w:sz w:val="16"/>
                <w:szCs w:val="16"/>
              </w:rPr>
              <w:t xml:space="preserve"> </w:t>
            </w:r>
            <w:r w:rsidRPr="001352EB">
              <w:rPr>
                <w:rFonts w:cs="Arial"/>
                <w:sz w:val="16"/>
                <w:szCs w:val="16"/>
              </w:rPr>
              <w:t>últimos</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p>
        </w:tc>
      </w:tr>
      <w:tr w:rsidR="0070352B" w:rsidRPr="00173BD9" w14:paraId="2E81566F" w14:textId="77777777" w:rsidTr="00AE67FC">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42D66284"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Entre</w:t>
            </w:r>
            <w:r w:rsidRPr="00173BD9">
              <w:rPr>
                <w:rFonts w:eastAsia="Arial" w:cs="Arial"/>
                <w:sz w:val="16"/>
                <w:szCs w:val="16"/>
              </w:rPr>
              <w:t xml:space="preserve"> </w:t>
            </w:r>
            <w:r w:rsidRPr="001352EB">
              <w:rPr>
                <w:rFonts w:cs="Arial"/>
                <w:sz w:val="16"/>
                <w:szCs w:val="16"/>
              </w:rPr>
              <w:t>uno</w:t>
            </w:r>
            <w:r w:rsidRPr="00173BD9">
              <w:rPr>
                <w:rFonts w:eastAsia="Arial" w:cs="Arial"/>
                <w:sz w:val="16"/>
                <w:szCs w:val="16"/>
              </w:rPr>
              <w:t xml:space="preserve"> </w:t>
            </w:r>
            <w:r w:rsidRPr="001352EB">
              <w:rPr>
                <w:rFonts w:cs="Arial"/>
                <w:sz w:val="16"/>
                <w:szCs w:val="16"/>
              </w:rPr>
              <w:t>(1)</w:t>
            </w:r>
            <w:r w:rsidRPr="00173BD9">
              <w:rPr>
                <w:rFonts w:eastAsia="Arial" w:cs="Arial"/>
                <w:sz w:val="16"/>
                <w:szCs w:val="16"/>
              </w:rPr>
              <w:t xml:space="preserve"> </w:t>
            </w:r>
            <w:r w:rsidRPr="001352EB">
              <w:rPr>
                <w:rFonts w:cs="Arial"/>
                <w:sz w:val="16"/>
                <w:szCs w:val="16"/>
              </w:rPr>
              <w:t>y</w:t>
            </w:r>
            <w:r w:rsidRPr="00173BD9">
              <w:rPr>
                <w:rFonts w:eastAsia="Arial" w:cs="Arial"/>
                <w:sz w:val="16"/>
                <w:szCs w:val="16"/>
              </w:rPr>
              <w:t xml:space="preserve"> </w:t>
            </w:r>
            <w:r w:rsidRPr="001352EB">
              <w:rPr>
                <w:rFonts w:cs="Arial"/>
                <w:sz w:val="16"/>
                <w:szCs w:val="16"/>
              </w:rPr>
              <w:t>cinco</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358E4888" w14:textId="782DFCEA"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w:t>
            </w:r>
            <w:r w:rsidRPr="00173BD9">
              <w:rPr>
                <w:rFonts w:eastAsia="Arial" w:cs="Arial"/>
                <w:sz w:val="16"/>
                <w:szCs w:val="16"/>
              </w:rPr>
              <w:t xml:space="preserve"> </w:t>
            </w:r>
            <w:r w:rsidRPr="001352EB">
              <w:rPr>
                <w:rFonts w:cs="Arial"/>
                <w:sz w:val="16"/>
                <w:szCs w:val="16"/>
              </w:rPr>
              <w:t>Ingreso</w:t>
            </w:r>
            <w:r w:rsidRPr="00173BD9">
              <w:rPr>
                <w:rFonts w:eastAsia="Arial" w:cs="Arial"/>
                <w:sz w:val="16"/>
                <w:szCs w:val="16"/>
              </w:rPr>
              <w:t xml:space="preserve"> </w:t>
            </w:r>
            <w:r w:rsidRPr="001352EB">
              <w:rPr>
                <w:rFonts w:cs="Arial"/>
                <w:sz w:val="16"/>
                <w:szCs w:val="16"/>
              </w:rPr>
              <w:t>Operacional</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 xml:space="preserve">los años de existencia del </w:t>
            </w:r>
            <w:r w:rsidR="003C407D" w:rsidRPr="006876CA">
              <w:rPr>
                <w:rFonts w:cs="Arial"/>
                <w:sz w:val="16"/>
                <w:szCs w:val="16"/>
              </w:rPr>
              <w:t>Proponente</w:t>
            </w:r>
            <w:r w:rsidRPr="006876CA">
              <w:rPr>
                <w:rFonts w:cs="Arial"/>
                <w:sz w:val="16"/>
                <w:szCs w:val="16"/>
              </w:rPr>
              <w:t xml:space="preserve">. </w:t>
            </w:r>
          </w:p>
        </w:tc>
      </w:tr>
      <w:tr w:rsidR="0070352B" w:rsidRPr="00173BD9" w14:paraId="6130D128" w14:textId="77777777" w:rsidTr="00AE67FC">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32DDAFA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Menos</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un</w:t>
            </w:r>
            <w:r w:rsidRPr="00173BD9">
              <w:rPr>
                <w:rFonts w:eastAsia="Arial" w:cs="Arial"/>
                <w:sz w:val="16"/>
                <w:szCs w:val="16"/>
              </w:rPr>
              <w:t xml:space="preserve"> </w:t>
            </w:r>
            <w:r w:rsidRPr="001352EB">
              <w:rPr>
                <w:rFonts w:cs="Arial"/>
                <w:sz w:val="16"/>
                <w:szCs w:val="16"/>
              </w:rPr>
              <w:t>(1)</w:t>
            </w:r>
            <w:r w:rsidRPr="00173BD9">
              <w:rPr>
                <w:rFonts w:eastAsia="Arial" w:cs="Arial"/>
                <w:sz w:val="16"/>
                <w:szCs w:val="16"/>
              </w:rPr>
              <w:t xml:space="preserve"> </w:t>
            </w:r>
            <w:r w:rsidRPr="001352EB">
              <w:rPr>
                <w:rFonts w:cs="Arial"/>
                <w:sz w:val="16"/>
                <w:szCs w:val="16"/>
              </w:rPr>
              <w:t>año</w:t>
            </w:r>
            <w:r w:rsidRPr="00173BD9">
              <w:rPr>
                <w:rFonts w:eastAsia="Arial" w:cs="Arial"/>
                <w:sz w:val="16"/>
                <w:szCs w:val="16"/>
              </w:rPr>
              <w:t xml:space="preserve"> (*)</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7DA9410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USD</w:t>
            </w:r>
            <w:r w:rsidRPr="00173BD9">
              <w:rPr>
                <w:rFonts w:eastAsia="Arial" w:cs="Arial"/>
                <w:sz w:val="16"/>
                <w:szCs w:val="16"/>
              </w:rPr>
              <w:t xml:space="preserve"> </w:t>
            </w:r>
            <w:r w:rsidRPr="001352EB">
              <w:rPr>
                <w:rFonts w:cs="Arial"/>
                <w:sz w:val="16"/>
                <w:szCs w:val="16"/>
              </w:rPr>
              <w:t>125.000</w:t>
            </w:r>
            <w:r w:rsidRPr="00173BD9">
              <w:rPr>
                <w:rFonts w:eastAsia="Arial" w:cs="Arial"/>
                <w:sz w:val="16"/>
                <w:szCs w:val="16"/>
              </w:rPr>
              <w:t xml:space="preserve"> (</w:t>
            </w:r>
            <w:r w:rsidRPr="001352EB">
              <w:rPr>
                <w:rFonts w:cs="Arial"/>
                <w:sz w:val="16"/>
                <w:szCs w:val="16"/>
              </w:rPr>
              <w:t>Liquidados a la tasa de cambio determinada por el Ministerio de Comercio, Industria y Turismo cada 2 años para efectos del umbral del beneficio de las Mipyme.</w:t>
            </w:r>
            <w:r w:rsidRPr="00173BD9">
              <w:rPr>
                <w:rFonts w:eastAsia="Arial" w:cs="Arial"/>
                <w:sz w:val="16"/>
                <w:szCs w:val="16"/>
              </w:rPr>
              <w:t>)</w:t>
            </w:r>
          </w:p>
        </w:tc>
      </w:tr>
    </w:tbl>
    <w:p w14:paraId="28D4D21C" w14:textId="77777777" w:rsidR="0070352B" w:rsidRPr="001352EB" w:rsidRDefault="0070352B" w:rsidP="0070352B">
      <w:pPr>
        <w:spacing w:line="276" w:lineRule="auto"/>
        <w:jc w:val="both"/>
        <w:rPr>
          <w:rFonts w:eastAsiaTheme="minorEastAsia" w:cs="Arial"/>
          <w:szCs w:val="20"/>
        </w:rPr>
      </w:pPr>
    </w:p>
    <w:p w14:paraId="078D4934" w14:textId="72406677" w:rsidR="0070352B" w:rsidRPr="006876CA" w:rsidRDefault="0070352B" w:rsidP="004130DD">
      <w:pPr>
        <w:spacing w:line="276" w:lineRule="auto"/>
        <w:jc w:val="both"/>
        <w:rPr>
          <w:rFonts w:eastAsia="Arial," w:cs="Arial"/>
        </w:rPr>
      </w:pPr>
      <w:r w:rsidRPr="007407A3">
        <w:rPr>
          <w:rFonts w:cs="Arial"/>
        </w:rPr>
        <w:t>Si</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Ingresos</w:t>
      </w:r>
      <w:r w:rsidRPr="006876CA">
        <w:rPr>
          <w:rFonts w:eastAsia="Arial," w:cs="Arial"/>
        </w:rPr>
        <w:t xml:space="preserve"> </w:t>
      </w:r>
      <w:r w:rsidRPr="00FF3A8B">
        <w:rPr>
          <w:rFonts w:cs="Arial"/>
        </w:rPr>
        <w:t>Operacionales</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(1)</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más</w:t>
      </w:r>
      <w:r w:rsidRPr="006876CA">
        <w:rPr>
          <w:rFonts w:eastAsia="Arial," w:cs="Arial"/>
        </w:rPr>
        <w:t xml:space="preserve"> </w:t>
      </w:r>
      <w:r w:rsidRPr="00FF3A8B">
        <w:rPr>
          <w:rFonts w:cs="Arial"/>
        </w:rPr>
        <w:t>años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información</w:t>
      </w:r>
      <w:r w:rsidRPr="006876CA">
        <w:rPr>
          <w:rFonts w:eastAsia="Arial," w:cs="Arial"/>
        </w:rPr>
        <w:t xml:space="preserve"> </w:t>
      </w:r>
      <w:r w:rsidRPr="00FF3A8B">
        <w:rPr>
          <w:rFonts w:cs="Arial"/>
        </w:rPr>
        <w:t>financiera</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menor</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USD125.000,</w:t>
      </w:r>
      <w:r w:rsidRPr="006876CA">
        <w:rPr>
          <w:rFonts w:eastAsia="Arial," w:cs="Arial"/>
        </w:rPr>
        <w:t xml:space="preserve"> </w:t>
      </w:r>
      <w:r w:rsidRPr="00FF3A8B">
        <w:rPr>
          <w:rFonts w:cs="Arial"/>
        </w:rPr>
        <w:t>el factor (CO</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igual</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USD125.000.</w:t>
      </w:r>
    </w:p>
    <w:p w14:paraId="375AEE23" w14:textId="77777777" w:rsidR="007C175E" w:rsidRPr="0033677B" w:rsidRDefault="007C175E" w:rsidP="007C175E">
      <w:pPr>
        <w:spacing w:line="276" w:lineRule="auto"/>
        <w:jc w:val="both"/>
        <w:rPr>
          <w:rFonts w:eastAsia="Arial," w:cs="Arial"/>
        </w:rPr>
      </w:pPr>
      <w:bookmarkStart w:id="446" w:name="_Hlk511047457"/>
      <w:r w:rsidRPr="0033677B">
        <w:rPr>
          <w:rFonts w:cs="Arial"/>
        </w:rPr>
        <w:t>Para</w:t>
      </w:r>
      <w:r w:rsidRPr="0033677B">
        <w:rPr>
          <w:rFonts w:eastAsia="Arial," w:cs="Arial"/>
        </w:rPr>
        <w:t xml:space="preserve"> </w:t>
      </w:r>
      <w:r w:rsidRPr="0033677B">
        <w:rPr>
          <w:rFonts w:cs="Arial"/>
        </w:rPr>
        <w:t>acreditar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factor</w:t>
      </w:r>
      <w:r w:rsidRPr="0033677B">
        <w:rPr>
          <w:rFonts w:eastAsia="Arial," w:cs="Arial"/>
        </w:rPr>
        <w:t xml:space="preserve"> </w:t>
      </w:r>
      <w:r w:rsidRPr="0033677B">
        <w:rPr>
          <w:rFonts w:cs="Arial"/>
        </w:rPr>
        <w:t>(CO)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Proponente obligado a tener RUP</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siguientes</w:t>
      </w:r>
      <w:r w:rsidRPr="0033677B">
        <w:rPr>
          <w:rFonts w:eastAsia="Arial," w:cs="Arial"/>
        </w:rPr>
        <w:t xml:space="preserve"> </w:t>
      </w:r>
      <w:r w:rsidRPr="0033677B">
        <w:rPr>
          <w:rFonts w:cs="Arial"/>
        </w:rPr>
        <w:t>documentos:</w:t>
      </w:r>
      <w:r w:rsidRPr="0033677B">
        <w:rPr>
          <w:rFonts w:eastAsia="Arial," w:cs="Arial"/>
        </w:rPr>
        <w:t xml:space="preserve"> </w:t>
      </w:r>
    </w:p>
    <w:p w14:paraId="366E973F" w14:textId="0CFAD4C9" w:rsidR="007C175E" w:rsidRPr="0046151A" w:rsidRDefault="007C175E" w:rsidP="00F9679E">
      <w:pPr>
        <w:pStyle w:val="Prrafodelista"/>
        <w:numPr>
          <w:ilvl w:val="0"/>
          <w:numId w:val="101"/>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Estado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resultados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integral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(estado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resultados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pérdida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ganancias),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año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que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hayan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obtenido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mayor</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ingreso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operacional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últimos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cinco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(5)</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años,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debidamente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firmado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por</w:t>
      </w:r>
      <w:r w:rsidRPr="0033677B">
        <w:rPr>
          <w:rFonts w:ascii="Arial" w:eastAsia="Arial," w:hAnsi="Arial" w:cs="Arial"/>
          <w:color w:val="3B3838" w:themeColor="background2" w:themeShade="40"/>
          <w:sz w:val="20"/>
          <w:szCs w:val="20"/>
        </w:rPr>
        <w:t xml:space="preserve"> el interesado o </w:t>
      </w:r>
      <w:r w:rsidRPr="0033677B">
        <w:rPr>
          <w:rFonts w:ascii="Arial" w:eastAsia="Arial" w:hAnsi="Arial" w:cs="Arial"/>
          <w:color w:val="3B3838" w:themeColor="background2" w:themeShade="40"/>
          <w:sz w:val="20"/>
          <w:szCs w:val="20"/>
        </w:rPr>
        <w:t>su</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 xml:space="preserve">Representante Legal y el Revisor Fiscal </w:t>
      </w:r>
      <w:r>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si</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está</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obligado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tenerlo, o el auditor o contador si no está obligado a tener revisor fiscal.</w:t>
      </w:r>
    </w:p>
    <w:p w14:paraId="4DA245FA" w14:textId="77777777" w:rsidR="007C175E" w:rsidRPr="00BC69CA" w:rsidRDefault="007C175E" w:rsidP="00F9679E">
      <w:pPr>
        <w:pStyle w:val="Prrafodelista"/>
        <w:numPr>
          <w:ilvl w:val="0"/>
          <w:numId w:val="101"/>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Copia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tarjeta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profesional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y</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certificado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antecedentes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disciplinarios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vigentes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Contadores Públicos, Revisores Fiscales, Contadores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independientes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(externos),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quienes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suscribieron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documentos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señalados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presente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literal.</w:t>
      </w:r>
      <w:r w:rsidRPr="0033677B">
        <w:rPr>
          <w:rFonts w:ascii="Arial" w:eastAsia="Arial," w:hAnsi="Arial" w:cs="Arial"/>
          <w:color w:val="3B3838" w:themeColor="background2" w:themeShade="40"/>
          <w:sz w:val="20"/>
          <w:szCs w:val="20"/>
        </w:rPr>
        <w:t xml:space="preserve"> </w:t>
      </w:r>
    </w:p>
    <w:p w14:paraId="656355E5" w14:textId="72913FC2" w:rsidR="007C175E" w:rsidRDefault="007C175E" w:rsidP="007C175E">
      <w:pPr>
        <w:spacing w:line="276" w:lineRule="auto"/>
        <w:jc w:val="both"/>
        <w:rPr>
          <w:rFonts w:cs="Arial"/>
        </w:rPr>
      </w:pPr>
    </w:p>
    <w:p w14:paraId="2EE3165F" w14:textId="77777777" w:rsidR="007C175E" w:rsidRPr="0033677B" w:rsidRDefault="007C175E" w:rsidP="007C175E">
      <w:pPr>
        <w:spacing w:line="276" w:lineRule="auto"/>
        <w:jc w:val="both"/>
        <w:rPr>
          <w:rFonts w:eastAsia="Arial," w:cs="Arial"/>
        </w:rPr>
      </w:pPr>
      <w:r w:rsidRPr="0033677B">
        <w:rPr>
          <w:rFonts w:cs="Arial"/>
        </w:rPr>
        <w:t>Los</w:t>
      </w:r>
      <w:r w:rsidRPr="0033677B">
        <w:rPr>
          <w:rFonts w:eastAsia="Arial," w:cs="Arial"/>
        </w:rPr>
        <w:t xml:space="preserve"> </w:t>
      </w:r>
      <w:r w:rsidRPr="0033677B">
        <w:rPr>
          <w:rFonts w:cs="Arial"/>
        </w:rPr>
        <w:t>Proponentes personas naturales o jurídicas extranjeras sin domicilio o sucursal en Colombia,</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integral</w:t>
      </w:r>
      <w:r w:rsidRPr="0033677B">
        <w:rPr>
          <w:rFonts w:eastAsia="Arial," w:cs="Arial"/>
        </w:rPr>
        <w:t xml:space="preserve"> </w:t>
      </w:r>
      <w:r w:rsidRPr="0033677B">
        <w:rPr>
          <w:rFonts w:cs="Arial"/>
        </w:rPr>
        <w:t>consolidado</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pérdida</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ganancias)</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año</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hayan</w:t>
      </w:r>
      <w:r w:rsidRPr="0033677B">
        <w:rPr>
          <w:rFonts w:eastAsia="Arial," w:cs="Arial"/>
        </w:rPr>
        <w:t xml:space="preserve"> </w:t>
      </w:r>
      <w:r w:rsidRPr="0033677B">
        <w:rPr>
          <w:rFonts w:cs="Arial"/>
        </w:rPr>
        <w:t>obtenido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mayor</w:t>
      </w:r>
      <w:r w:rsidRPr="0033677B">
        <w:rPr>
          <w:rFonts w:eastAsia="Arial," w:cs="Arial"/>
        </w:rPr>
        <w:t xml:space="preserve"> </w:t>
      </w:r>
      <w:r w:rsidRPr="0033677B">
        <w:rPr>
          <w:rFonts w:cs="Arial"/>
        </w:rPr>
        <w:t>Ingreso Operacional 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últimos</w:t>
      </w:r>
      <w:r w:rsidRPr="0033677B">
        <w:rPr>
          <w:rFonts w:eastAsia="Arial," w:cs="Arial"/>
        </w:rPr>
        <w:t xml:space="preserve"> </w:t>
      </w:r>
      <w:r w:rsidRPr="0033677B">
        <w:rPr>
          <w:rFonts w:cs="Arial"/>
        </w:rPr>
        <w:t>cinco</w:t>
      </w:r>
      <w:r w:rsidRPr="0033677B">
        <w:rPr>
          <w:rFonts w:eastAsia="Arial," w:cs="Arial"/>
        </w:rPr>
        <w:t xml:space="preserve"> </w:t>
      </w:r>
      <w:r w:rsidRPr="0033677B">
        <w:rPr>
          <w:rFonts w:cs="Arial"/>
        </w:rPr>
        <w:t>(5)</w:t>
      </w:r>
      <w:r w:rsidRPr="0033677B">
        <w:rPr>
          <w:rFonts w:eastAsia="Arial," w:cs="Arial"/>
        </w:rPr>
        <w:t xml:space="preserve"> </w:t>
      </w:r>
      <w:r w:rsidRPr="0033677B">
        <w:rPr>
          <w:rFonts w:cs="Arial"/>
        </w:rPr>
        <w:t>años,</w:t>
      </w:r>
      <w:r w:rsidRPr="0033677B">
        <w:rPr>
          <w:rFonts w:eastAsia="Arial," w:cs="Arial"/>
        </w:rPr>
        <w:t xml:space="preserve"> </w:t>
      </w:r>
      <w:r w:rsidRPr="0033677B">
        <w:rPr>
          <w:rFonts w:cs="Arial"/>
        </w:rPr>
        <w:t>auditado,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firma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quien</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encuentre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obligación</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hacerlo,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normativa</w:t>
      </w:r>
      <w:r w:rsidRPr="0033677B">
        <w:rPr>
          <w:rFonts w:eastAsia="Arial," w:cs="Arial"/>
        </w:rPr>
        <w:t xml:space="preserve"> </w:t>
      </w:r>
      <w:r w:rsidRPr="0033677B">
        <w:rPr>
          <w:rFonts w:cs="Arial"/>
        </w:rPr>
        <w:t>vigente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moneda</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cual</w:t>
      </w:r>
      <w:r w:rsidRPr="0033677B">
        <w:rPr>
          <w:rFonts w:eastAsia="Arial," w:cs="Arial"/>
        </w:rPr>
        <w:t xml:space="preserve"> </w:t>
      </w:r>
      <w:r w:rsidRPr="0033677B">
        <w:rPr>
          <w:rFonts w:cs="Arial"/>
        </w:rPr>
        <w:t>fue</w:t>
      </w:r>
      <w:r w:rsidRPr="0033677B">
        <w:rPr>
          <w:rFonts w:eastAsia="Arial," w:cs="Arial"/>
        </w:rPr>
        <w:t xml:space="preserve"> </w:t>
      </w:r>
      <w:r w:rsidRPr="0033677B">
        <w:rPr>
          <w:rFonts w:cs="Arial"/>
        </w:rPr>
        <w:t>emitido,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conformidad</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legislación</w:t>
      </w:r>
      <w:r w:rsidRPr="0033677B">
        <w:rPr>
          <w:rFonts w:eastAsia="Arial," w:cs="Arial"/>
        </w:rPr>
        <w:t xml:space="preserve"> </w:t>
      </w:r>
      <w:r w:rsidRPr="0033677B">
        <w:rPr>
          <w:rFonts w:cs="Arial"/>
        </w:rPr>
        <w:t>propia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p>
    <w:p w14:paraId="58DE0EBB" w14:textId="77777777" w:rsidR="007C175E" w:rsidRPr="0033677B" w:rsidRDefault="007C175E" w:rsidP="007C175E">
      <w:pPr>
        <w:spacing w:line="276" w:lineRule="auto"/>
        <w:jc w:val="both"/>
        <w:rPr>
          <w:rFonts w:eastAsia="Arial," w:cs="Arial"/>
        </w:rPr>
      </w:pPr>
      <w:r w:rsidRPr="0033677B">
        <w:rPr>
          <w:rFonts w:cs="Arial"/>
        </w:rPr>
        <w:lastRenderedPageBreak/>
        <w:t>Adicional</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lo</w:t>
      </w:r>
      <w:r w:rsidRPr="0033677B">
        <w:rPr>
          <w:rFonts w:eastAsia="Arial," w:cs="Arial"/>
        </w:rPr>
        <w:t xml:space="preserve"> </w:t>
      </w:r>
      <w:r w:rsidRPr="0033677B">
        <w:rPr>
          <w:rFonts w:cs="Arial"/>
        </w:rPr>
        <w:t>anterior,</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allegar</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traducción</w:t>
      </w:r>
      <w:r w:rsidRPr="0033677B">
        <w:rPr>
          <w:rFonts w:eastAsia="Arial," w:cs="Arial"/>
        </w:rPr>
        <w:t xml:space="preserve"> </w:t>
      </w:r>
      <w:r w:rsidRPr="0033677B">
        <w:rPr>
          <w:rFonts w:cs="Arial"/>
        </w:rPr>
        <w:t>al</w:t>
      </w:r>
      <w:r w:rsidRPr="0033677B">
        <w:rPr>
          <w:rFonts w:eastAsia="Arial," w:cs="Arial"/>
        </w:rPr>
        <w:t xml:space="preserve"> </w:t>
      </w:r>
      <w:r w:rsidRPr="0033677B">
        <w:rPr>
          <w:rFonts w:cs="Arial"/>
        </w:rPr>
        <w:t>idioma</w:t>
      </w:r>
      <w:r w:rsidRPr="0033677B">
        <w:rPr>
          <w:rFonts w:eastAsia="Arial," w:cs="Arial"/>
        </w:rPr>
        <w:t xml:space="preserve"> </w:t>
      </w:r>
      <w:r w:rsidRPr="0033677B">
        <w:rPr>
          <w:rFonts w:cs="Arial"/>
        </w:rPr>
        <w:t>castellano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información</w:t>
      </w:r>
      <w:r w:rsidRPr="0033677B">
        <w:rPr>
          <w:rFonts w:eastAsia="Arial," w:cs="Arial"/>
        </w:rPr>
        <w:t xml:space="preserve"> </w:t>
      </w:r>
      <w:r w:rsidRPr="0033677B">
        <w:rPr>
          <w:rFonts w:cs="Arial"/>
        </w:rPr>
        <w:t>financiera,</w:t>
      </w:r>
      <w:r w:rsidRPr="00A923C0">
        <w:rPr>
          <w:rFonts w:cs="Arial"/>
        </w:rPr>
        <w:t xml:space="preserve"> </w:t>
      </w:r>
      <w:r w:rsidRPr="0033677B">
        <w:rPr>
          <w:rFonts w:cs="Arial"/>
        </w:rPr>
        <w:t>observando lo siguiente:</w:t>
      </w:r>
      <w:r w:rsidRPr="0033677B">
        <w:rPr>
          <w:rFonts w:eastAsia="Arial," w:cs="Arial"/>
        </w:rPr>
        <w:t xml:space="preserve"> </w:t>
      </w:r>
      <w:r w:rsidRPr="0033677B">
        <w:rPr>
          <w:rFonts w:cs="Arial"/>
        </w:rPr>
        <w:t>(i)</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valores</w:t>
      </w:r>
      <w:r w:rsidRPr="0033677B">
        <w:rPr>
          <w:rFonts w:eastAsia="Arial," w:cs="Arial"/>
        </w:rPr>
        <w:t xml:space="preserve"> deben ser </w:t>
      </w:r>
      <w:r w:rsidRPr="0033677B">
        <w:rPr>
          <w:rFonts w:cs="Arial"/>
        </w:rPr>
        <w:t>expresados</w:t>
      </w:r>
      <w:r w:rsidRPr="0033677B">
        <w:rPr>
          <w:rFonts w:eastAsia="Arial," w:cs="Arial"/>
        </w:rPr>
        <w:t xml:space="preserve"> </w:t>
      </w:r>
      <w:r w:rsidRPr="0033677B">
        <w:rPr>
          <w:rFonts w:cs="Arial"/>
        </w:rPr>
        <w:t>pesos</w:t>
      </w:r>
      <w:r w:rsidRPr="0033677B">
        <w:rPr>
          <w:rFonts w:eastAsia="Arial," w:cs="Arial"/>
        </w:rPr>
        <w:t xml:space="preserve"> </w:t>
      </w:r>
      <w:r w:rsidRPr="0033677B">
        <w:rPr>
          <w:rFonts w:cs="Arial"/>
        </w:rPr>
        <w:t>colombianos,</w:t>
      </w:r>
      <w:r w:rsidRPr="0033677B">
        <w:rPr>
          <w:rFonts w:eastAsia="Arial," w:cs="Arial"/>
        </w:rPr>
        <w:t xml:space="preserve"> </w:t>
      </w:r>
      <w:r w:rsidRPr="0033677B">
        <w:rPr>
          <w:rFonts w:cs="Arial"/>
        </w:rPr>
        <w:t>convertidos</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tasa</w:t>
      </w:r>
      <w:r w:rsidRPr="0033677B">
        <w:rPr>
          <w:rFonts w:eastAsia="Arial," w:cs="Arial"/>
        </w:rPr>
        <w:t xml:space="preserve"> </w:t>
      </w:r>
      <w:r w:rsidRPr="0033677B">
        <w:rPr>
          <w:rFonts w:cs="Arial"/>
        </w:rPr>
        <w:t>representativa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mercado</w:t>
      </w:r>
      <w:r w:rsidRPr="0033677B">
        <w:rPr>
          <w:rFonts w:eastAsia="Arial," w:cs="Arial"/>
        </w:rPr>
        <w:t xml:space="preserve"> </w:t>
      </w:r>
      <w:r w:rsidRPr="0033677B">
        <w:rPr>
          <w:rFonts w:cs="Arial"/>
        </w:rPr>
        <w:t>(TRM)</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fecha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corte</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mismos,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términos</w:t>
      </w:r>
      <w:r w:rsidRPr="0033677B">
        <w:rPr>
          <w:rFonts w:eastAsia="Arial," w:cs="Arial"/>
        </w:rPr>
        <w:t xml:space="preserve"> </w:t>
      </w:r>
      <w:r w:rsidRPr="0033677B">
        <w:rPr>
          <w:rFonts w:cs="Arial"/>
        </w:rPr>
        <w:t>descritos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sección</w:t>
      </w:r>
      <w:r w:rsidRPr="0033677B">
        <w:rPr>
          <w:rFonts w:eastAsia="Arial," w:cs="Arial"/>
        </w:rPr>
        <w:t xml:space="preserve"> </w:t>
      </w:r>
      <w:r w:rsidRPr="0033677B">
        <w:rPr>
          <w:rFonts w:cs="Arial"/>
        </w:rPr>
        <w:fldChar w:fldCharType="begin"/>
      </w:r>
      <w:r w:rsidRPr="0033677B">
        <w:rPr>
          <w:rFonts w:eastAsiaTheme="minorEastAsia" w:cs="Arial"/>
          <w:szCs w:val="20"/>
        </w:rPr>
        <w:instrText xml:space="preserve"> REF _Ref508650022 \r \h  \* MERGEFORMAT </w:instrText>
      </w:r>
      <w:r w:rsidRPr="0033677B">
        <w:rPr>
          <w:rFonts w:cs="Arial"/>
        </w:rPr>
      </w:r>
      <w:r w:rsidRPr="0033677B">
        <w:rPr>
          <w:rFonts w:eastAsiaTheme="minorEastAsia" w:cs="Arial"/>
          <w:szCs w:val="20"/>
        </w:rPr>
        <w:fldChar w:fldCharType="separate"/>
      </w:r>
      <w:r w:rsidRPr="00F243E0">
        <w:rPr>
          <w:rFonts w:cs="Arial"/>
        </w:rPr>
        <w:t>1.13</w:t>
      </w:r>
      <w:r w:rsidRPr="0033677B">
        <w:rPr>
          <w:rFonts w:cs="Arial"/>
        </w:rPr>
        <w:fldChar w:fldCharType="end"/>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presente</w:t>
      </w:r>
      <w:r w:rsidRPr="0033677B">
        <w:rPr>
          <w:rFonts w:eastAsia="Arial," w:cs="Arial"/>
        </w:rPr>
        <w:t xml:space="preserve"> </w:t>
      </w:r>
      <w:r w:rsidRPr="0033677B">
        <w:rPr>
          <w:rFonts w:cs="Arial"/>
        </w:rPr>
        <w:t>Pliego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Condiciones;</w:t>
      </w:r>
      <w:r w:rsidRPr="0033677B">
        <w:rPr>
          <w:rFonts w:eastAsia="Arial," w:cs="Arial"/>
        </w:rPr>
        <w:t xml:space="preserve"> </w:t>
      </w:r>
      <w:r w:rsidRPr="0033677B">
        <w:rPr>
          <w:rFonts w:cs="Arial"/>
        </w:rPr>
        <w:t>(ii)</w:t>
      </w:r>
      <w:r w:rsidRPr="0033677B">
        <w:rPr>
          <w:rFonts w:eastAsia="Arial," w:cs="Arial"/>
        </w:rPr>
        <w:t xml:space="preserve"> </w:t>
      </w:r>
      <w:r w:rsidRPr="0033677B">
        <w:rPr>
          <w:rFonts w:cs="Arial"/>
        </w:rPr>
        <w:t>presentados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las normas NIIF</w:t>
      </w:r>
      <w:r w:rsidRPr="0033677B">
        <w:rPr>
          <w:rFonts w:cs="Arial"/>
        </w:rPr>
        <w:t>;</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(iii)</w:t>
      </w:r>
      <w:r w:rsidRPr="0033677B">
        <w:rPr>
          <w:rFonts w:eastAsia="Arial," w:cs="Arial"/>
        </w:rPr>
        <w:t xml:space="preserve"> </w:t>
      </w:r>
      <w:r w:rsidRPr="0033677B">
        <w:rPr>
          <w:rFonts w:cs="Arial"/>
        </w:rPr>
        <w:t>debidamente</w:t>
      </w:r>
      <w:r w:rsidRPr="0033677B">
        <w:rPr>
          <w:rFonts w:eastAsia="Arial," w:cs="Arial"/>
        </w:rPr>
        <w:t xml:space="preserve"> </w:t>
      </w:r>
      <w:r w:rsidRPr="0033677B">
        <w:rPr>
          <w:rFonts w:cs="Arial"/>
        </w:rPr>
        <w:t>firmados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Contador</w:t>
      </w:r>
      <w:r w:rsidRPr="0033677B">
        <w:rPr>
          <w:rFonts w:eastAsia="Arial," w:cs="Arial"/>
        </w:rPr>
        <w:t xml:space="preserve"> </w:t>
      </w:r>
      <w:r w:rsidRPr="0033677B">
        <w:rPr>
          <w:rFonts w:cs="Arial"/>
        </w:rPr>
        <w:t>Público</w:t>
      </w:r>
      <w:r w:rsidRPr="0033677B">
        <w:rPr>
          <w:rFonts w:eastAsia="Arial," w:cs="Arial"/>
        </w:rPr>
        <w:t xml:space="preserve"> </w:t>
      </w:r>
      <w:r w:rsidRPr="0033677B">
        <w:rPr>
          <w:rFonts w:cs="Arial"/>
        </w:rPr>
        <w:t>Colombiano</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hubiere</w:t>
      </w:r>
      <w:r w:rsidRPr="0033677B">
        <w:rPr>
          <w:rFonts w:eastAsia="Arial," w:cs="Arial"/>
        </w:rPr>
        <w:t xml:space="preserve"> </w:t>
      </w:r>
      <w:r w:rsidRPr="0033677B">
        <w:rPr>
          <w:rFonts w:cs="Arial"/>
        </w:rPr>
        <w:t>convertido.</w:t>
      </w:r>
    </w:p>
    <w:p w14:paraId="59E7FC11" w14:textId="77777777" w:rsidR="007C175E" w:rsidRPr="0033677B" w:rsidRDefault="007C175E" w:rsidP="007C175E">
      <w:pPr>
        <w:spacing w:line="276" w:lineRule="auto"/>
        <w:jc w:val="both"/>
        <w:rPr>
          <w:rFonts w:eastAsia="Arial," w:cs="Arial"/>
        </w:rPr>
      </w:pPr>
      <w:r w:rsidRPr="0033677B">
        <w:rPr>
          <w:rFonts w:cs="Arial"/>
        </w:rPr>
        <w:t>Si alguno de estos requerimientos no aplica en el país del domicilio del Proponente extranjero, el representante legal o el apoderado en Colombia deberán hacerlo constar bajo la gravedad de juramento. Así mismo se podrá acreditar este requisito por la firma auditora externa.</w:t>
      </w:r>
    </w:p>
    <w:p w14:paraId="642FD365" w14:textId="77777777" w:rsidR="0070352B" w:rsidRPr="006876CA" w:rsidRDefault="0070352B" w:rsidP="00F9679E">
      <w:pPr>
        <w:pStyle w:val="Prrafodelista"/>
        <w:numPr>
          <w:ilvl w:val="0"/>
          <w:numId w:val="55"/>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Experiencia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w:t>
      </w:r>
    </w:p>
    <w:p w14:paraId="19CDB18B" w14:textId="209BF49F"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acreditado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medio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entre:</w:t>
      </w:r>
      <w:r w:rsidRPr="006876CA">
        <w:rPr>
          <w:rFonts w:eastAsia="Arial," w:cs="Arial"/>
        </w:rPr>
        <w:t xml:space="preserve"> </w:t>
      </w:r>
      <w:r w:rsidRPr="00FF3A8B">
        <w:rPr>
          <w:rFonts w:cs="Arial"/>
        </w:rPr>
        <w:t>(i)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total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relacionados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actividad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inscritos</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RUP,</w:t>
      </w:r>
      <w:r w:rsidRPr="006876CA">
        <w:rPr>
          <w:rFonts w:eastAsia="Arial," w:cs="Arial"/>
        </w:rPr>
        <w:t xml:space="preserve"> </w:t>
      </w:r>
      <w:r w:rsidRPr="00FF3A8B">
        <w:rPr>
          <w:rFonts w:cs="Arial"/>
        </w:rPr>
        <w:t>o</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w:instrText>
      </w:r>
      <w:r w:rsidRPr="006876CA">
        <w:rPr>
          <w:rFonts w:cs="Arial"/>
        </w:rPr>
        <w:instrText xml:space="preserve"> \* MERGEFORMAT </w:instrText>
      </w:r>
      <w:r w:rsidRPr="00620F7A">
        <w:rPr>
          <w:rFonts w:cs="Arial"/>
        </w:rPr>
      </w:r>
      <w:r w:rsidRPr="00620F7A">
        <w:rPr>
          <w:rFonts w:eastAsiaTheme="minorEastAsia" w:cs="Arial"/>
          <w:szCs w:val="20"/>
          <w:highlight w:val="yellow"/>
        </w:rPr>
        <w:fldChar w:fldCharType="separate"/>
      </w:r>
      <w:r w:rsidR="00214D00" w:rsidRPr="00173BD9">
        <w:rPr>
          <w:rFonts w:eastAsia="Arial" w:cs="Arial"/>
          <w:szCs w:val="20"/>
        </w:rPr>
        <w:t>Formato 5 – Capacidad residual</w:t>
      </w:r>
      <w:r w:rsidRPr="00620F7A">
        <w:rPr>
          <w:rFonts w:cs="Arial"/>
        </w:rPr>
        <w:fldChar w:fldCharType="end"/>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segmento</w:t>
      </w:r>
      <w:r w:rsidRPr="006876CA">
        <w:rPr>
          <w:rFonts w:eastAsia="Arial," w:cs="Arial"/>
        </w:rPr>
        <w:t xml:space="preserve"> </w:t>
      </w:r>
      <w:r w:rsidRPr="00FF3A8B">
        <w:rPr>
          <w:rFonts w:cs="Arial"/>
        </w:rPr>
        <w:t>72</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Edificación,</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Instalaciones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Mantenimiento”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Clasificador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Bienes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(ii)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Presupuesto</w:t>
      </w:r>
      <w:r w:rsidRPr="006876CA">
        <w:rPr>
          <w:rFonts w:eastAsia="Arial," w:cs="Arial"/>
        </w:rPr>
        <w:t xml:space="preserve"> </w:t>
      </w:r>
      <w:r w:rsidRPr="00FF3A8B">
        <w:rPr>
          <w:rFonts w:cs="Arial"/>
        </w:rPr>
        <w:t>Oficial</w:t>
      </w:r>
      <w:r w:rsidRPr="006876CA">
        <w:rPr>
          <w:rFonts w:eastAsia="Arial," w:cs="Arial"/>
        </w:rPr>
        <w:t xml:space="preserve"> </w:t>
      </w:r>
      <w:r w:rsidRPr="00FF3A8B">
        <w:rPr>
          <w:rFonts w:cs="Arial"/>
        </w:rPr>
        <w:t>Estimado</w:t>
      </w:r>
      <w:r w:rsidRPr="006876CA">
        <w:rPr>
          <w:rFonts w:eastAsia="Arial," w:cs="Arial"/>
        </w:rPr>
        <w:t xml:space="preserve"> </w:t>
      </w:r>
      <w:r w:rsidRPr="00FF3A8B">
        <w:rPr>
          <w:rFonts w:cs="Arial"/>
        </w:rPr>
        <w:t>del</w:t>
      </w:r>
      <w:r w:rsidRPr="006876CA">
        <w:rPr>
          <w:rFonts w:eastAsia="Arial," w:cs="Arial"/>
        </w:rPr>
        <w:t xml:space="preserve"> </w:t>
      </w:r>
      <w:r w:rsidR="003E3EFD" w:rsidRPr="00620F7A">
        <w:rPr>
          <w:rFonts w:cs="Arial"/>
        </w:rPr>
        <w:t>Proceso de Contratación</w:t>
      </w:r>
      <w:r w:rsidRPr="001352EB">
        <w:rPr>
          <w:rFonts w:cs="Arial"/>
        </w:rPr>
        <w:t>.</w:t>
      </w:r>
    </w:p>
    <w:p w14:paraId="0320F1E6" w14:textId="3AA182D4" w:rsidR="0070352B" w:rsidRPr="006876CA" w:rsidRDefault="0070352B" w:rsidP="004130DD">
      <w:pPr>
        <w:spacing w:line="276" w:lineRule="auto"/>
        <w:jc w:val="both"/>
        <w:rPr>
          <w:rFonts w:eastAsia="Arial," w:cs="Arial"/>
        </w:rPr>
      </w:pPr>
      <w:r w:rsidRPr="00FF3A8B">
        <w:rPr>
          <w:rFonts w:cs="Arial"/>
        </w:rPr>
        <w:t>La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indica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número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veces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ha</w:t>
      </w:r>
      <w:r w:rsidRPr="006876CA">
        <w:rPr>
          <w:rFonts w:eastAsia="Arial," w:cs="Arial"/>
        </w:rPr>
        <w:t xml:space="preserve"> </w:t>
      </w:r>
      <w:r w:rsidRPr="00FF3A8B">
        <w:rPr>
          <w:rFonts w:cs="Arial"/>
        </w:rPr>
        <w:t>ejecutado</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equivalentes</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cuantía</w:t>
      </w:r>
      <w:r w:rsidRPr="006876CA">
        <w:rPr>
          <w:rFonts w:eastAsia="Arial," w:cs="Arial"/>
        </w:rPr>
        <w:t xml:space="preserve"> </w:t>
      </w:r>
      <w:r w:rsidRPr="00FF3A8B">
        <w:rPr>
          <w:rFonts w:cs="Arial"/>
        </w:rPr>
        <w:t>del</w:t>
      </w:r>
      <w:r w:rsidRPr="006876CA">
        <w:rPr>
          <w:rFonts w:eastAsia="Arial," w:cs="Arial"/>
        </w:rPr>
        <w:t xml:space="preserve"> </w:t>
      </w:r>
      <w:r w:rsidR="003E3EFD" w:rsidRPr="00620F7A">
        <w:rPr>
          <w:rFonts w:cs="Arial"/>
        </w:rPr>
        <w:t>Proceso de Contratación</w:t>
      </w:r>
      <w:r w:rsidRPr="006876CA">
        <w:rPr>
          <w:rFonts w:eastAsia="Arial," w:cs="Arial"/>
        </w:rPr>
        <w:t xml:space="preserve"> </w:t>
      </w:r>
      <w:r w:rsidRPr="00FF3A8B">
        <w:rPr>
          <w:rFonts w:cs="Arial"/>
        </w:rPr>
        <w:t>objeto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acreditación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 xml:space="preserve">Para </w:t>
      </w:r>
      <w:r w:rsidR="00E633D4" w:rsidRPr="007407A3">
        <w:rPr>
          <w:rFonts w:cs="Arial"/>
        </w:rPr>
        <w:t>Proponentes</w:t>
      </w:r>
      <w:r w:rsidRPr="006876CA">
        <w:rPr>
          <w:rFonts w:cs="Arial"/>
        </w:rPr>
        <w:t xml:space="preserve"> individuales se expresa</w:t>
      </w:r>
      <w:r w:rsidRPr="006876CA">
        <w:rPr>
          <w:rFonts w:eastAsia="Arial," w:cs="Arial"/>
        </w:rPr>
        <w:t xml:space="preserve"> </w:t>
      </w:r>
      <w:r w:rsidRPr="00FF3A8B">
        <w:rPr>
          <w:rFonts w:cs="Arial"/>
        </w:rPr>
        <w:t>así:</w:t>
      </w:r>
    </w:p>
    <w:p w14:paraId="21ECB436" w14:textId="77777777" w:rsidR="0070352B" w:rsidRPr="00FF3A8B" w:rsidRDefault="0070352B" w:rsidP="0070352B">
      <w:pPr>
        <w:spacing w:line="276" w:lineRule="auto"/>
        <w:jc w:val="both"/>
        <w:rPr>
          <w:rFonts w:eastAsiaTheme="minorEastAsia" w:cs="Arial"/>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 xml:space="preserve">Valor total de los contratos </m:t>
              </m:r>
              <m:d>
                <m:dPr>
                  <m:ctrlPr>
                    <w:rPr>
                      <w:rFonts w:ascii="Cambria Math" w:hAnsi="Cambria Math" w:cs="Arial"/>
                      <w:szCs w:val="20"/>
                    </w:rPr>
                  </m:ctrlPr>
                </m:dPr>
                <m:e>
                  <m:r>
                    <m:rPr>
                      <m:sty m:val="p"/>
                    </m:rPr>
                    <w:rPr>
                      <w:rFonts w:ascii="Cambria Math" w:hAnsi="Cambria Math" w:cs="Arial"/>
                      <w:szCs w:val="20"/>
                    </w:rPr>
                    <m:t>COP</m:t>
                  </m:r>
                </m:e>
              </m:d>
            </m:num>
            <m:den>
              <m:r>
                <m:rPr>
                  <m:sty m:val="p"/>
                </m:rPr>
                <w:rPr>
                  <w:rFonts w:ascii="Cambria Math" w:hAnsi="Cambria Math" w:cs="Arial"/>
                  <w:szCs w:val="20"/>
                </w:rPr>
                <m:t xml:space="preserve">Presupuesto total estimado </m:t>
              </m:r>
              <m:d>
                <m:dPr>
                  <m:ctrlPr>
                    <w:rPr>
                      <w:rFonts w:ascii="Cambria Math" w:hAnsi="Cambria Math" w:cs="Arial"/>
                      <w:szCs w:val="20"/>
                    </w:rPr>
                  </m:ctrlPr>
                </m:dPr>
                <m:e>
                  <m:r>
                    <m:rPr>
                      <m:sty m:val="p"/>
                    </m:rPr>
                    <w:rPr>
                      <w:rFonts w:ascii="Cambria Math" w:hAnsi="Cambria Math" w:cs="Arial"/>
                      <w:szCs w:val="20"/>
                    </w:rPr>
                    <m:t>COP</m:t>
                  </m:r>
                </m:e>
              </m:d>
            </m:den>
          </m:f>
        </m:oMath>
      </m:oMathPara>
    </w:p>
    <w:p w14:paraId="10CA432E" w14:textId="053157F9" w:rsidR="0070352B" w:rsidRPr="006876CA" w:rsidRDefault="0070352B" w:rsidP="0070352B">
      <w:pPr>
        <w:spacing w:line="276" w:lineRule="auto"/>
        <w:jc w:val="both"/>
        <w:rPr>
          <w:rFonts w:eastAsia="Arial," w:cs="Arial"/>
        </w:rPr>
      </w:pPr>
      <w:r w:rsidRPr="00620F7A">
        <w:rPr>
          <w:rFonts w:cs="Arial"/>
        </w:rPr>
        <w:t xml:space="preserve">Para el caso </w:t>
      </w:r>
      <w:r w:rsidRPr="006876CA">
        <w:rPr>
          <w:rFonts w:cs="Arial"/>
        </w:rPr>
        <w:t xml:space="preserve">de </w:t>
      </w:r>
      <w:r w:rsidR="00E633D4" w:rsidRPr="006876CA">
        <w:rPr>
          <w:rFonts w:cs="Arial"/>
        </w:rPr>
        <w:t>Proponentes</w:t>
      </w:r>
      <w:r w:rsidRPr="006876CA">
        <w:rPr>
          <w:rFonts w:cs="Arial"/>
        </w:rPr>
        <w:t xml:space="preserve"> Plurales</w:t>
      </w:r>
      <w:r w:rsidRPr="006876CA">
        <w:rPr>
          <w:rFonts w:eastAsia="Arial," w:cs="Arial"/>
        </w:rPr>
        <w:t>,</w:t>
      </w:r>
      <w:r w:rsidRPr="00FF3A8B">
        <w:rPr>
          <w:rFonts w:cs="Arial"/>
        </w:rPr>
        <w:t xml:space="preserve"> el factor (E) de un miembro se calcula así: </w:t>
      </w:r>
    </w:p>
    <w:p w14:paraId="3A7FF1BC" w14:textId="77777777" w:rsidR="0070352B" w:rsidRPr="00FF3A8B" w:rsidRDefault="0070352B" w:rsidP="0070352B">
      <w:pPr>
        <w:spacing w:line="276" w:lineRule="auto"/>
        <w:rPr>
          <w:rFonts w:eastAsiaTheme="minorEastAsia" w:cs="Arial"/>
          <w:szCs w:val="20"/>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Valor total de los contratos (COP)</m:t>
              </m:r>
            </m:num>
            <m:den>
              <m:r>
                <m:rPr>
                  <m:sty m:val="p"/>
                </m:rPr>
                <w:rPr>
                  <w:rFonts w:ascii="Cambria Math" w:hAnsi="Cambria Math" w:cs="Arial"/>
                  <w:szCs w:val="20"/>
                </w:rPr>
                <m:t>(Presupuesto total estimado *% de participación)</m:t>
              </m:r>
            </m:den>
          </m:f>
        </m:oMath>
      </m:oMathPara>
    </w:p>
    <w:p w14:paraId="596991B6" w14:textId="04CD8E6D" w:rsidR="0070352B" w:rsidRPr="006876CA" w:rsidRDefault="0070352B" w:rsidP="004130DD">
      <w:pPr>
        <w:tabs>
          <w:tab w:val="left" w:pos="2697"/>
        </w:tabs>
        <w:spacing w:line="276" w:lineRule="auto"/>
        <w:jc w:val="both"/>
        <w:rPr>
          <w:rFonts w:eastAsia="Arial," w:cs="Arial"/>
        </w:rPr>
      </w:pPr>
      <w:r w:rsidRPr="00620F7A">
        <w:rPr>
          <w:rFonts w:cs="Arial"/>
        </w:rPr>
        <w:t>El</w:t>
      </w:r>
      <w:r w:rsidRPr="006876CA">
        <w:rPr>
          <w:rFonts w:eastAsia="Arial," w:cs="Arial"/>
        </w:rPr>
        <w:t xml:space="preserve"> </w:t>
      </w:r>
      <w:r w:rsidRPr="00FF3A8B">
        <w:rPr>
          <w:rFonts w:cs="Arial"/>
        </w:rPr>
        <w:t>cál</w:t>
      </w:r>
      <w:r w:rsidRPr="00620F7A">
        <w:rPr>
          <w:rFonts w:cs="Arial"/>
        </w:rPr>
        <w:t>culo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efectos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miembro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un</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Plural</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tener</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participación</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003E3EFD" w:rsidRPr="00620F7A">
        <w:rPr>
          <w:rFonts w:cs="Arial"/>
        </w:rPr>
        <w:t>Proceso de Contratación</w:t>
      </w:r>
      <w:r w:rsidRPr="006876CA">
        <w:rPr>
          <w:rFonts w:eastAsia="Arial," w:cs="Arial"/>
        </w:rPr>
        <w:t xml:space="preserve"> </w:t>
      </w:r>
      <w:r w:rsidRPr="00FF3A8B">
        <w:rPr>
          <w:rFonts w:cs="Arial"/>
        </w:rPr>
        <w:t>objeto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cálculo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plural</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hay</w:t>
      </w:r>
      <w:r w:rsidRPr="006876CA">
        <w:rPr>
          <w:rFonts w:eastAsia="Arial," w:cs="Arial"/>
        </w:rPr>
        <w:t xml:space="preserve"> </w:t>
      </w:r>
      <w:r w:rsidRPr="00FF3A8B">
        <w:rPr>
          <w:rFonts w:cs="Arial"/>
        </w:rPr>
        <w:t>lugar</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porcentaje.</w:t>
      </w:r>
    </w:p>
    <w:p w14:paraId="4207D9D8" w14:textId="77777777"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asignado</w:t>
      </w:r>
      <w:r w:rsidRPr="006876CA">
        <w:rPr>
          <w:rFonts w:eastAsia="Arial," w:cs="Arial"/>
        </w:rPr>
        <w:t xml:space="preserve"> </w:t>
      </w:r>
      <w:r w:rsidRPr="00FF3A8B">
        <w:rPr>
          <w:rFonts w:cs="Arial"/>
        </w:rPr>
        <w:t>al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será</w:t>
      </w:r>
      <w:r w:rsidRPr="006876CA">
        <w:rPr>
          <w:rFonts w:eastAsia="Arial," w:cs="Arial"/>
        </w:rPr>
        <w:t xml:space="preserve"> </w:t>
      </w:r>
      <w:r w:rsidRPr="00FF3A8B">
        <w:rPr>
          <w:rFonts w:cs="Arial"/>
        </w:rPr>
        <w:t>asignado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tbl>
      <w:tblPr>
        <w:tblW w:w="0" w:type="auto"/>
        <w:jc w:val="center"/>
        <w:tblLook w:val="04A0" w:firstRow="1" w:lastRow="0" w:firstColumn="1" w:lastColumn="0" w:noHBand="0" w:noVBand="1"/>
      </w:tblPr>
      <w:tblGrid>
        <w:gridCol w:w="821"/>
        <w:gridCol w:w="1390"/>
        <w:gridCol w:w="794"/>
      </w:tblGrid>
      <w:tr w:rsidR="0070352B" w:rsidRPr="00173BD9" w14:paraId="3159E930" w14:textId="77777777" w:rsidTr="00AE67FC">
        <w:trPr>
          <w:trHeight w:val="340"/>
          <w:tblHeader/>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423D0E6F" w14:textId="77777777" w:rsidR="0070352B" w:rsidRPr="001352EB"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Mayor</w:t>
            </w:r>
            <w:r w:rsidRPr="00620F7A">
              <w:rPr>
                <w:rFonts w:eastAsia="Arial" w:cs="Arial"/>
                <w:b/>
                <w:color w:val="FFFFFF" w:themeColor="background1"/>
                <w:sz w:val="16"/>
                <w:szCs w:val="16"/>
              </w:rPr>
              <w:t xml:space="preserve"> </w:t>
            </w:r>
            <w:r w:rsidRPr="00620F7A">
              <w:rPr>
                <w:rFonts w:cs="Arial"/>
                <w:b/>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3B5F7F6F"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Menor</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w:t>
            </w:r>
            <w:r w:rsidRPr="006876CA">
              <w:rPr>
                <w:rFonts w:eastAsia="Arial" w:cs="Arial"/>
                <w:b/>
                <w:color w:val="FFFFFF" w:themeColor="background1"/>
                <w:sz w:val="16"/>
                <w:szCs w:val="16"/>
              </w:rPr>
              <w:t xml:space="preserve"> </w:t>
            </w:r>
            <w:r w:rsidRPr="006876CA">
              <w:rPr>
                <w:rFonts w:cs="Arial"/>
                <w:b/>
                <w:color w:val="FFFFFF" w:themeColor="background1"/>
                <w:sz w:val="16"/>
                <w:szCs w:val="16"/>
              </w:rPr>
              <w:t>igual</w:t>
            </w:r>
            <w:r w:rsidRPr="006876CA">
              <w:rPr>
                <w:rFonts w:eastAsia="Arial" w:cs="Arial"/>
                <w:b/>
                <w:color w:val="FFFFFF" w:themeColor="background1"/>
                <w:sz w:val="16"/>
                <w:szCs w:val="16"/>
              </w:rPr>
              <w:t xml:space="preserve"> </w:t>
            </w:r>
            <w:r w:rsidRPr="006876CA">
              <w:rPr>
                <w:rFonts w:cs="Arial"/>
                <w:b/>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404040" w:themeFill="text1" w:themeFillTint="BF"/>
            <w:vAlign w:val="center"/>
            <w:hideMark/>
          </w:tcPr>
          <w:p w14:paraId="59A88743"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Puntaje</w:t>
            </w:r>
          </w:p>
        </w:tc>
      </w:tr>
      <w:tr w:rsidR="0070352B" w:rsidRPr="00173BD9" w14:paraId="5478C7BB" w14:textId="77777777" w:rsidTr="00AE67FC">
        <w:trPr>
          <w:trHeight w:val="39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615393BA"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5736B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52DBC747"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60</w:t>
            </w:r>
          </w:p>
        </w:tc>
      </w:tr>
      <w:tr w:rsidR="0070352B" w:rsidRPr="00173BD9" w14:paraId="755F3086" w14:textId="77777777" w:rsidTr="00AE67FC">
        <w:trPr>
          <w:trHeight w:val="24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3893421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5AB76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2739F45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80</w:t>
            </w:r>
          </w:p>
        </w:tc>
      </w:tr>
      <w:tr w:rsidR="0070352B" w:rsidRPr="00173BD9" w14:paraId="0DCDB085" w14:textId="77777777" w:rsidTr="00AE67FC">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5FD5881A"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D33E5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4C0C455C"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r>
      <w:tr w:rsidR="0070352B" w:rsidRPr="00173BD9" w14:paraId="4F415DF2" w14:textId="77777777" w:rsidTr="00AE67FC">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26F9867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DA8DDF2"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Mayores</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62576EC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120</w:t>
            </w:r>
          </w:p>
        </w:tc>
      </w:tr>
    </w:tbl>
    <w:p w14:paraId="19BDF9B6" w14:textId="77777777" w:rsidR="0070352B" w:rsidRPr="001352EB" w:rsidRDefault="0070352B" w:rsidP="0070352B">
      <w:pPr>
        <w:spacing w:line="276" w:lineRule="auto"/>
        <w:jc w:val="both"/>
        <w:rPr>
          <w:rFonts w:eastAsiaTheme="minorEastAsia" w:cs="Arial"/>
          <w:szCs w:val="20"/>
        </w:rPr>
      </w:pPr>
    </w:p>
    <w:p w14:paraId="28218B11" w14:textId="6C0E5771" w:rsidR="0070352B" w:rsidRPr="006876CA" w:rsidRDefault="0070352B" w:rsidP="004130DD">
      <w:pPr>
        <w:spacing w:line="276" w:lineRule="auto"/>
        <w:jc w:val="both"/>
        <w:rPr>
          <w:rFonts w:eastAsia="Arial," w:cs="Arial"/>
        </w:rPr>
      </w:pPr>
      <w:r w:rsidRPr="006876CA">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diligenciar</w:t>
      </w:r>
      <w:r w:rsidRPr="006876CA">
        <w:rPr>
          <w:rFonts w:eastAsia="Arial," w:cs="Arial"/>
        </w:rPr>
        <w:t xml:space="preserve"> </w:t>
      </w:r>
      <w:r w:rsidRPr="00FF3A8B">
        <w:rPr>
          <w:rFonts w:cs="Arial"/>
        </w:rPr>
        <w:t>el</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w:instrText>
      </w:r>
      <w:r w:rsidRPr="006876CA">
        <w:rPr>
          <w:rFonts w:cs="Arial"/>
        </w:rPr>
        <w:instrText xml:space="preserve"> \* MERGEFORMAT </w:instrText>
      </w:r>
      <w:r w:rsidRPr="00620F7A">
        <w:rPr>
          <w:rFonts w:cs="Arial"/>
        </w:rPr>
      </w:r>
      <w:r w:rsidRPr="00620F7A">
        <w:rPr>
          <w:rFonts w:eastAsiaTheme="minorEastAsia" w:cs="Arial"/>
          <w:szCs w:val="20"/>
          <w:highlight w:val="yellow"/>
        </w:rPr>
        <w:fldChar w:fldCharType="separate"/>
      </w:r>
      <w:r w:rsidR="00214D00" w:rsidRPr="00173BD9">
        <w:rPr>
          <w:rFonts w:eastAsia="Arial" w:cs="Arial"/>
          <w:szCs w:val="20"/>
        </w:rPr>
        <w:t>Formato 5 – Capacidad residual</w:t>
      </w:r>
      <w:r w:rsidRPr="00620F7A">
        <w:rPr>
          <w:rFonts w:cs="Arial"/>
        </w:rPr>
        <w:fldChar w:fldCharType="end"/>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contiene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inscritos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segmento</w:t>
      </w:r>
      <w:r w:rsidRPr="006876CA">
        <w:rPr>
          <w:rFonts w:eastAsia="Arial," w:cs="Arial"/>
        </w:rPr>
        <w:t xml:space="preserve"> </w:t>
      </w:r>
      <w:r w:rsidRPr="00FF3A8B">
        <w:rPr>
          <w:rFonts w:cs="Arial"/>
        </w:rPr>
        <w:t>72</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total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liquidados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SMMLV.</w:t>
      </w:r>
      <w:r w:rsidRPr="006876CA">
        <w:rPr>
          <w:rFonts w:eastAsia="Arial," w:cs="Arial"/>
        </w:rPr>
        <w:t xml:space="preserve"> </w:t>
      </w:r>
      <w:r w:rsidRPr="00FF3A8B">
        <w:rPr>
          <w:rFonts w:cs="Arial"/>
        </w:rPr>
        <w:t>Así</w:t>
      </w:r>
      <w:r w:rsidRPr="006876CA">
        <w:rPr>
          <w:rFonts w:eastAsia="Arial," w:cs="Arial"/>
        </w:rPr>
        <w:t xml:space="preserve"> </w:t>
      </w:r>
      <w:r w:rsidRPr="00FF3A8B">
        <w:rPr>
          <w:rFonts w:cs="Arial"/>
        </w:rPr>
        <w:t>mismo</w:t>
      </w:r>
      <w:r w:rsidRPr="00620F7A">
        <w:rPr>
          <w:rFonts w:cs="Arial"/>
        </w:rPr>
        <w:t>,</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Presupuesto</w:t>
      </w:r>
      <w:r w:rsidRPr="006876CA">
        <w:rPr>
          <w:rFonts w:eastAsia="Arial," w:cs="Arial"/>
        </w:rPr>
        <w:t xml:space="preserve"> </w:t>
      </w:r>
      <w:r w:rsidRPr="00FF3A8B">
        <w:rPr>
          <w:rFonts w:cs="Arial"/>
        </w:rPr>
        <w:t>Oficial</w:t>
      </w:r>
      <w:r w:rsidRPr="006876CA">
        <w:rPr>
          <w:rFonts w:eastAsia="Arial," w:cs="Arial"/>
        </w:rPr>
        <w:t xml:space="preserve"> </w:t>
      </w:r>
      <w:r w:rsidRPr="00FF3A8B">
        <w:rPr>
          <w:rFonts w:cs="Arial"/>
        </w:rPr>
        <w:t>Estimado</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liquidado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SMMLV</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año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publicación</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Pliego</w:t>
      </w:r>
      <w:r w:rsidRPr="006876CA">
        <w:rPr>
          <w:rFonts w:eastAsia="Arial," w:cs="Arial"/>
        </w:rPr>
        <w:t xml:space="preserve"> </w:t>
      </w:r>
      <w:r w:rsidRPr="00FF3A8B">
        <w:rPr>
          <w:rFonts w:cs="Arial"/>
        </w:rPr>
        <w:t>de Condiciones definitivo</w:t>
      </w:r>
      <w:r w:rsidRPr="006876CA">
        <w:rPr>
          <w:rFonts w:eastAsia="Arial," w:cs="Arial"/>
        </w:rPr>
        <w:t xml:space="preserve"> </w:t>
      </w:r>
      <w:r w:rsidRPr="00FF3A8B">
        <w:rPr>
          <w:rFonts w:cs="Arial"/>
        </w:rPr>
        <w:t>del</w:t>
      </w:r>
      <w:r w:rsidRPr="006876CA">
        <w:rPr>
          <w:rFonts w:eastAsia="Arial," w:cs="Arial"/>
        </w:rPr>
        <w:t xml:space="preserve"> </w:t>
      </w:r>
      <w:r w:rsidR="003E3EFD" w:rsidRPr="00620F7A">
        <w:rPr>
          <w:rFonts w:cs="Arial"/>
        </w:rPr>
        <w:t>Proceso de Contratación</w:t>
      </w:r>
      <w:r w:rsidRPr="001352EB">
        <w:rPr>
          <w:rFonts w:cs="Arial"/>
        </w:rPr>
        <w:t>.</w:t>
      </w:r>
    </w:p>
    <w:p w14:paraId="29E0DDC0" w14:textId="6E490109" w:rsidR="0070352B" w:rsidRPr="006876CA" w:rsidRDefault="0070352B" w:rsidP="004130DD">
      <w:pPr>
        <w:spacing w:line="276" w:lineRule="auto"/>
        <w:jc w:val="both"/>
        <w:rPr>
          <w:rFonts w:eastAsia="Arial," w:cs="Arial"/>
        </w:rPr>
      </w:pPr>
      <w:r w:rsidRPr="00FF3A8B">
        <w:rPr>
          <w:rFonts w:cs="Arial"/>
        </w:rPr>
        <w:t>Los</w:t>
      </w:r>
      <w:r w:rsidRPr="006876CA">
        <w:rPr>
          <w:rFonts w:eastAsia="Arial," w:cs="Arial"/>
        </w:rPr>
        <w:t xml:space="preserve"> </w:t>
      </w:r>
      <w:r w:rsidR="00E633D4" w:rsidRPr="001352EB">
        <w:rPr>
          <w:rFonts w:cs="Arial"/>
        </w:rPr>
        <w:t>Proponentes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integrantes</w:t>
      </w:r>
      <w:r w:rsidRPr="006876CA">
        <w:rPr>
          <w:rFonts w:eastAsia="Arial," w:cs="Arial"/>
        </w:rPr>
        <w:t xml:space="preserve"> </w:t>
      </w:r>
      <w:r w:rsidRPr="00FF3A8B">
        <w:rPr>
          <w:rFonts w:cs="Arial"/>
        </w:rPr>
        <w:t>extranjeros</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domicilio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sucursal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Colombia</w:t>
      </w:r>
      <w:r w:rsidRPr="006876CA">
        <w:rPr>
          <w:rFonts w:eastAsia="Arial," w:cs="Arial"/>
        </w:rPr>
        <w:t xml:space="preserve"> </w:t>
      </w:r>
      <w:r w:rsidRPr="00FF3A8B">
        <w:rPr>
          <w:rFonts w:cs="Arial"/>
        </w:rPr>
        <w:t>adicionalmente</w:t>
      </w:r>
      <w:r w:rsidRPr="006876CA">
        <w:rPr>
          <w:rFonts w:eastAsia="Arial," w:cs="Arial"/>
        </w:rPr>
        <w:t xml:space="preserve"> </w:t>
      </w:r>
      <w:r w:rsidRPr="00FF3A8B">
        <w:rPr>
          <w:rFonts w:cs="Arial"/>
        </w:rPr>
        <w:t>deben</w:t>
      </w:r>
      <w:r w:rsidRPr="006876CA">
        <w:rPr>
          <w:rFonts w:eastAsia="Arial," w:cs="Arial"/>
        </w:rPr>
        <w:t xml:space="preserve"> </w:t>
      </w:r>
      <w:r w:rsidRPr="00FF3A8B">
        <w:rPr>
          <w:rFonts w:cs="Arial"/>
        </w:rPr>
        <w:t>aportar</w:t>
      </w:r>
      <w:r w:rsidRPr="006876CA">
        <w:rPr>
          <w:rFonts w:eastAsia="Arial," w:cs="Arial"/>
        </w:rPr>
        <w:t xml:space="preserve"> </w:t>
      </w:r>
      <w:r w:rsidRPr="00FF3A8B">
        <w:rPr>
          <w:rFonts w:cs="Arial"/>
        </w:rPr>
        <w:t>copia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ejecutados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certificaciones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hubieran</w:t>
      </w:r>
      <w:r w:rsidRPr="006876CA">
        <w:rPr>
          <w:rFonts w:eastAsia="Arial," w:cs="Arial"/>
        </w:rPr>
        <w:t xml:space="preserve"> </w:t>
      </w:r>
      <w:r w:rsidRPr="00FF3A8B">
        <w:rPr>
          <w:rFonts w:cs="Arial"/>
        </w:rPr>
        <w:t>recibido</w:t>
      </w:r>
      <w:r w:rsidRPr="006876CA">
        <w:rPr>
          <w:rFonts w:eastAsia="Arial," w:cs="Arial"/>
        </w:rPr>
        <w:t xml:space="preserve"> </w:t>
      </w:r>
      <w:r w:rsidRPr="00FF3A8B">
        <w:rPr>
          <w:rFonts w:cs="Arial"/>
        </w:rPr>
        <w:lastRenderedPageBreak/>
        <w:t>los</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civiles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bien</w:t>
      </w:r>
      <w:r w:rsidRPr="006876CA">
        <w:rPr>
          <w:rFonts w:eastAsia="Arial," w:cs="Arial"/>
        </w:rPr>
        <w:t xml:space="preserve"> </w:t>
      </w:r>
      <w:r w:rsidRPr="00FF3A8B">
        <w:rPr>
          <w:rFonts w:cs="Arial"/>
        </w:rPr>
        <w:t>sean</w:t>
      </w:r>
      <w:r w:rsidRPr="006876CA">
        <w:rPr>
          <w:rFonts w:eastAsia="Arial," w:cs="Arial"/>
        </w:rPr>
        <w:t xml:space="preserve"> </w:t>
      </w:r>
      <w:r w:rsidRPr="00FF3A8B">
        <w:rPr>
          <w:rFonts w:cs="Arial"/>
        </w:rPr>
        <w:t>públicos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privados.</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información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soportados</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las</w:t>
      </w:r>
      <w:r w:rsidRPr="006876CA">
        <w:rPr>
          <w:rFonts w:eastAsia="Arial," w:cs="Arial"/>
        </w:rPr>
        <w:t xml:space="preserve"> </w:t>
      </w:r>
      <w:r w:rsidRPr="00FF3A8B">
        <w:rPr>
          <w:rFonts w:cs="Arial"/>
        </w:rPr>
        <w:t>certificaciones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hubieren</w:t>
      </w:r>
      <w:r w:rsidRPr="006876CA">
        <w:rPr>
          <w:rFonts w:eastAsia="Arial," w:cs="Arial"/>
        </w:rPr>
        <w:t xml:space="preserve"> </w:t>
      </w:r>
      <w:r w:rsidRPr="00FF3A8B">
        <w:rPr>
          <w:rFonts w:cs="Arial"/>
        </w:rPr>
        <w:t>recibido</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civiles</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obligatoriamente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mismos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presenta</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 xml:space="preserve">el </w:t>
      </w:r>
      <w:r w:rsidRPr="00620F7A">
        <w:rPr>
          <w:rFonts w:cs="Arial"/>
        </w:rPr>
        <w:fldChar w:fldCharType="begin"/>
      </w:r>
      <w:r w:rsidRPr="006876CA">
        <w:rPr>
          <w:rFonts w:eastAsiaTheme="minorEastAsia" w:cs="Arial"/>
          <w:szCs w:val="20"/>
        </w:rPr>
        <w:instrText xml:space="preserve"> REF _Ref508649424 \h  \* MERGEFORMAT </w:instrText>
      </w:r>
      <w:r w:rsidRPr="00620F7A">
        <w:rPr>
          <w:rFonts w:cs="Arial"/>
        </w:rPr>
      </w:r>
      <w:r w:rsidRPr="00620F7A">
        <w:rPr>
          <w:rFonts w:cs="Arial"/>
        </w:rPr>
        <w:fldChar w:fldCharType="separate"/>
      </w:r>
      <w:r w:rsidR="00214D00" w:rsidRPr="00214D00">
        <w:rPr>
          <w:rFonts w:cs="Arial"/>
        </w:rPr>
        <w:t>Formato 3 – Experiencia</w:t>
      </w:r>
      <w:r w:rsidRPr="00620F7A">
        <w:rPr>
          <w:rFonts w:cs="Arial"/>
        </w:rPr>
        <w:fldChar w:fldCharType="end"/>
      </w:r>
      <w:r w:rsidRPr="006876CA">
        <w:rPr>
          <w:rFonts w:eastAsia="Arial," w:cs="Arial"/>
        </w:rPr>
        <w:t>.</w:t>
      </w:r>
      <w:r w:rsidRPr="00FF3A8B">
        <w:rPr>
          <w:rFonts w:cs="Arial"/>
        </w:rPr>
        <w:t xml:space="preserve"> </w:t>
      </w:r>
      <w:r w:rsidRPr="00620F7A">
        <w:rPr>
          <w:rFonts w:cs="Arial"/>
        </w:rPr>
        <w:t>La información del</w:t>
      </w:r>
      <w:r w:rsidRPr="001352EB">
        <w:rPr>
          <w:rFonts w:cs="Arial"/>
        </w:rPr>
        <w:t xml:space="preserve"> </w:t>
      </w:r>
      <w:r w:rsidRPr="00620F7A">
        <w:rPr>
          <w:rFonts w:cs="Arial"/>
        </w:rPr>
        <w:fldChar w:fldCharType="begin"/>
      </w:r>
      <w:r w:rsidRPr="006876CA">
        <w:rPr>
          <w:rFonts w:cs="Arial"/>
        </w:rPr>
        <w:instrText xml:space="preserve"> REF _Ref508649250 \h  \* MERGEFORMAT </w:instrText>
      </w:r>
      <w:r w:rsidRPr="00620F7A">
        <w:rPr>
          <w:rFonts w:cs="Arial"/>
        </w:rPr>
      </w:r>
      <w:r w:rsidRPr="00620F7A">
        <w:rPr>
          <w:rFonts w:cs="Arial"/>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r w:rsidRPr="00FF3A8B">
        <w:rPr>
          <w:rFonts w:cs="Arial"/>
        </w:rPr>
        <w:t>deberá</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presentada</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salvo</w:t>
      </w:r>
      <w:r w:rsidRPr="006876CA">
        <w:rPr>
          <w:rFonts w:eastAsia="Arial," w:cs="Arial"/>
        </w:rPr>
        <w:t xml:space="preserve"> </w:t>
      </w:r>
      <w:r w:rsidRPr="00FF3A8B">
        <w:rPr>
          <w:rFonts w:cs="Arial"/>
        </w:rPr>
        <w:t>donde</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registr</w:t>
      </w:r>
      <w:r w:rsidRPr="00620F7A">
        <w:rPr>
          <w:rFonts w:cs="Arial"/>
        </w:rPr>
        <w:t>e</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moneda</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país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orig</w:t>
      </w:r>
      <w:r w:rsidRPr="00620F7A">
        <w:rPr>
          <w:rFonts w:cs="Arial"/>
        </w:rPr>
        <w:t>en. Cuando</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esté</w:t>
      </w:r>
      <w:r w:rsidRPr="006876CA">
        <w:rPr>
          <w:rFonts w:eastAsia="Arial," w:cs="Arial"/>
        </w:rPr>
        <w:t xml:space="preserve"> </w:t>
      </w:r>
      <w:r w:rsidRPr="00FF3A8B">
        <w:rPr>
          <w:rFonts w:cs="Arial"/>
        </w:rPr>
        <w:t>expresado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monedas</w:t>
      </w:r>
      <w:r w:rsidRPr="006876CA">
        <w:rPr>
          <w:rFonts w:eastAsia="Arial," w:cs="Arial"/>
        </w:rPr>
        <w:t xml:space="preserve"> </w:t>
      </w:r>
      <w:r w:rsidRPr="00FF3A8B">
        <w:rPr>
          <w:rFonts w:cs="Arial"/>
        </w:rPr>
        <w:t>extranjeras</w:t>
      </w:r>
      <w:r w:rsidRPr="006876CA">
        <w:rPr>
          <w:rFonts w:eastAsia="Arial," w:cs="Arial"/>
        </w:rPr>
        <w:t xml:space="preserve"> </w:t>
      </w:r>
      <w:r w:rsidRPr="00FF3A8B">
        <w:rPr>
          <w:rFonts w:cs="Arial"/>
        </w:rPr>
        <w:t>deberá</w:t>
      </w:r>
      <w:r w:rsidRPr="006876CA">
        <w:rPr>
          <w:rFonts w:eastAsia="Arial," w:cs="Arial"/>
        </w:rPr>
        <w:t xml:space="preserve"> </w:t>
      </w:r>
      <w:r w:rsidRPr="00FF3A8B">
        <w:rPr>
          <w:rFonts w:cs="Arial"/>
        </w:rPr>
        <w:t>convertirse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términos</w:t>
      </w:r>
      <w:r w:rsidRPr="006876CA">
        <w:rPr>
          <w:rFonts w:eastAsia="Arial," w:cs="Arial"/>
        </w:rPr>
        <w:t xml:space="preserve"> </w:t>
      </w:r>
      <w:r w:rsidRPr="00FF3A8B">
        <w:rPr>
          <w:rFonts w:cs="Arial"/>
        </w:rPr>
        <w:t>indicados en el numeral 1.13</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presente</w:t>
      </w:r>
      <w:r w:rsidRPr="006876CA">
        <w:rPr>
          <w:rFonts w:eastAsia="Arial," w:cs="Arial"/>
        </w:rPr>
        <w:t xml:space="preserve"> </w:t>
      </w:r>
      <w:r w:rsidRPr="00FF3A8B">
        <w:rPr>
          <w:rFonts w:cs="Arial"/>
        </w:rPr>
        <w:t>Pliego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Condiciones.</w:t>
      </w:r>
      <w:r w:rsidRPr="006876CA">
        <w:rPr>
          <w:rFonts w:eastAsia="Arial," w:cs="Arial"/>
        </w:rPr>
        <w:t xml:space="preserve"> </w:t>
      </w:r>
    </w:p>
    <w:bookmarkEnd w:id="446"/>
    <w:p w14:paraId="32A7C8AC" w14:textId="77777777" w:rsidR="0070352B" w:rsidRPr="006876CA" w:rsidRDefault="0070352B" w:rsidP="00F9679E">
      <w:pPr>
        <w:pStyle w:val="Prrafodelista"/>
        <w:numPr>
          <w:ilvl w:val="0"/>
          <w:numId w:val="55"/>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financiera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(CF):</w:t>
      </w:r>
      <w:r w:rsidRPr="006876CA">
        <w:rPr>
          <w:rFonts w:ascii="Arial" w:eastAsia="Arial," w:hAnsi="Arial" w:cs="Arial"/>
          <w:b/>
          <w:color w:val="3B3838" w:themeColor="background2" w:themeShade="40"/>
          <w:sz w:val="20"/>
          <w:szCs w:val="20"/>
        </w:rPr>
        <w:t xml:space="preserve"> </w:t>
      </w:r>
    </w:p>
    <w:p w14:paraId="69CA319E" w14:textId="1EBE3555" w:rsidR="0070352B" w:rsidRPr="00620F7A" w:rsidRDefault="0070352B" w:rsidP="0070352B">
      <w:pPr>
        <w:spacing w:line="276" w:lineRule="auto"/>
        <w:jc w:val="both"/>
        <w:rPr>
          <w:rFonts w:eastAsia="Arial" w:cs="Arial"/>
        </w:rPr>
      </w:pPr>
      <w:r w:rsidRPr="00FF3A8B">
        <w:rPr>
          <w:rFonts w:cs="Arial"/>
        </w:rPr>
        <w:t>El</w:t>
      </w:r>
      <w:r w:rsidRPr="00620F7A">
        <w:rPr>
          <w:rFonts w:eastAsia="Arial" w:cs="Arial"/>
        </w:rPr>
        <w:t xml:space="preserve"> </w:t>
      </w:r>
      <w:r w:rsidRPr="001352EB">
        <w:rPr>
          <w:rFonts w:cs="Arial"/>
        </w:rPr>
        <w:t>factor</w:t>
      </w:r>
      <w:r w:rsidRPr="00173BD9">
        <w:rPr>
          <w:rFonts w:eastAsia="Arial" w:cs="Arial"/>
        </w:rPr>
        <w:t xml:space="preserve"> </w:t>
      </w:r>
      <w:r w:rsidRPr="001352EB">
        <w:rPr>
          <w:rFonts w:cs="Arial"/>
        </w:rPr>
        <w:t>(CF)</w:t>
      </w:r>
      <w:r w:rsidRPr="00173BD9">
        <w:rPr>
          <w:rFonts w:eastAsia="Arial" w:cs="Arial"/>
        </w:rPr>
        <w:t xml:space="preserve"> </w:t>
      </w:r>
      <w:r w:rsidRPr="001352E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obtiene</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índice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fórmula:</w:t>
      </w:r>
    </w:p>
    <w:p w14:paraId="0CDE7103" w14:textId="77777777" w:rsidR="0070352B" w:rsidRPr="006876CA" w:rsidRDefault="0070352B" w:rsidP="0070352B">
      <w:pPr>
        <w:spacing w:line="276" w:lineRule="auto"/>
        <w:jc w:val="center"/>
        <w:rPr>
          <w:rFonts w:eastAsia="Arial," w:cs="Arial"/>
        </w:rPr>
      </w:pPr>
      <w:r w:rsidRPr="001352EB">
        <w:rPr>
          <w:rFonts w:cs="Arial"/>
        </w:rPr>
        <w:t>Índice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w:t>
      </w:r>
      <w:r w:rsidRPr="006876CA">
        <w:rPr>
          <w:rFonts w:eastAsia="Arial," w:cs="Arial"/>
        </w:rPr>
        <w:t xml:space="preserve"> </w:t>
      </w:r>
      <m:oMath>
        <m:f>
          <m:fPr>
            <m:ctrlPr>
              <w:rPr>
                <w:rFonts w:ascii="Cambria Math" w:eastAsiaTheme="minorEastAsia" w:hAnsi="Cambria Math" w:cs="Arial"/>
                <w:bCs/>
              </w:rPr>
            </m:ctrlPr>
          </m:fPr>
          <m:num>
            <m:r>
              <m:rPr>
                <m:sty m:val="p"/>
              </m:rPr>
              <w:rPr>
                <w:rFonts w:ascii="Cambria Math" w:eastAsiaTheme="minorEastAsia" w:hAnsi="Cambria Math" w:cs="Arial"/>
                <w:szCs w:val="20"/>
              </w:rPr>
              <m:t>Activo Corriente</m:t>
            </m:r>
          </m:num>
          <m:den>
            <m:r>
              <m:rPr>
                <m:sty m:val="p"/>
              </m:rPr>
              <w:rPr>
                <w:rFonts w:ascii="Cambria Math" w:eastAsiaTheme="minorEastAsia" w:hAnsi="Cambria Math" w:cs="Arial"/>
                <w:szCs w:val="20"/>
              </w:rPr>
              <m:t>Pasivo Corriente</m:t>
            </m:r>
          </m:den>
        </m:f>
      </m:oMath>
    </w:p>
    <w:p w14:paraId="4CA2482C" w14:textId="77777777" w:rsidR="0070352B" w:rsidRPr="00620F7A" w:rsidRDefault="0070352B" w:rsidP="0070352B">
      <w:pPr>
        <w:spacing w:line="276" w:lineRule="auto"/>
        <w:jc w:val="both"/>
        <w:rPr>
          <w:rFonts w:cs="Arial"/>
        </w:rPr>
      </w:pPr>
      <w:r w:rsidRPr="00FF3A8B">
        <w:rPr>
          <w:rFonts w:cs="Arial"/>
        </w:rPr>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asignar</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p w14:paraId="08B78FC9" w14:textId="77777777" w:rsidR="0070352B" w:rsidRPr="006876CA" w:rsidRDefault="0070352B" w:rsidP="0070352B">
      <w:pPr>
        <w:spacing w:line="276" w:lineRule="auto"/>
        <w:jc w:val="both"/>
        <w:rPr>
          <w:rFonts w:eastAsia="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70352B" w:rsidRPr="00173BD9" w14:paraId="10CC0D84" w14:textId="77777777" w:rsidTr="00AE67FC">
        <w:trPr>
          <w:trHeight w:val="472"/>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513D6A8"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Mayor</w:t>
            </w:r>
            <w:r w:rsidRPr="00620F7A">
              <w:rPr>
                <w:rFonts w:eastAsia="Arial" w:cs="Arial"/>
                <w:b/>
                <w:color w:val="FFFFFF" w:themeColor="background1"/>
                <w:sz w:val="16"/>
                <w:szCs w:val="16"/>
              </w:rPr>
              <w:t xml:space="preserve"> </w:t>
            </w:r>
            <w:r w:rsidRPr="001352EB">
              <w:rPr>
                <w:rFonts w:cs="Arial"/>
                <w:b/>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651EAD31"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Menor</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w:t>
            </w:r>
            <w:r w:rsidRPr="006876CA">
              <w:rPr>
                <w:rFonts w:eastAsia="Arial" w:cs="Arial"/>
                <w:b/>
                <w:color w:val="FFFFFF" w:themeColor="background1"/>
                <w:sz w:val="16"/>
                <w:szCs w:val="16"/>
              </w:rPr>
              <w:t xml:space="preserve"> </w:t>
            </w:r>
            <w:r w:rsidRPr="006876CA">
              <w:rPr>
                <w:rFonts w:cs="Arial"/>
                <w:b/>
                <w:color w:val="FFFFFF" w:themeColor="background1"/>
                <w:sz w:val="16"/>
                <w:szCs w:val="16"/>
              </w:rPr>
              <w:t>igual</w:t>
            </w:r>
            <w:r w:rsidRPr="006876CA">
              <w:rPr>
                <w:rFonts w:eastAsia="Arial" w:cs="Arial"/>
                <w:b/>
                <w:color w:val="FFFFFF" w:themeColor="background1"/>
                <w:sz w:val="16"/>
                <w:szCs w:val="16"/>
              </w:rPr>
              <w:t xml:space="preserve"> </w:t>
            </w:r>
            <w:r w:rsidRPr="006876CA">
              <w:rPr>
                <w:rFonts w:cs="Arial"/>
                <w:b/>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4E7198C"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Puntaje</w:t>
            </w:r>
          </w:p>
        </w:tc>
      </w:tr>
      <w:tr w:rsidR="0070352B" w:rsidRPr="00173BD9" w14:paraId="1A0A2116"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F2F4BE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EE927"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23C3651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20</w:t>
            </w:r>
          </w:p>
        </w:tc>
      </w:tr>
      <w:tr w:rsidR="0070352B" w:rsidRPr="00173BD9" w14:paraId="3D8E1C44"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1A41AE4"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864C2"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A2E4EB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25</w:t>
            </w:r>
          </w:p>
        </w:tc>
      </w:tr>
      <w:tr w:rsidR="0070352B" w:rsidRPr="00173BD9" w14:paraId="66292A08"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FDF447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2EC1E"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F38EEA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30</w:t>
            </w:r>
          </w:p>
        </w:tc>
      </w:tr>
      <w:tr w:rsidR="0070352B" w:rsidRPr="00173BD9" w14:paraId="0F7C5DE8"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43E54D0"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89C9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AABE4F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35</w:t>
            </w:r>
          </w:p>
        </w:tc>
      </w:tr>
      <w:tr w:rsidR="0070352B" w:rsidRPr="00173BD9" w14:paraId="4110F995" w14:textId="77777777" w:rsidTr="00AE67FC">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12B564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66991F0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1B4855D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p>
        </w:tc>
      </w:tr>
    </w:tbl>
    <w:p w14:paraId="4343ADFC" w14:textId="77777777" w:rsidR="0070352B" w:rsidRPr="001352EB" w:rsidRDefault="0070352B" w:rsidP="0070352B">
      <w:pPr>
        <w:spacing w:line="276" w:lineRule="auto"/>
        <w:jc w:val="both"/>
        <w:rPr>
          <w:rFonts w:eastAsiaTheme="minorEastAsia" w:cs="Arial"/>
          <w:szCs w:val="20"/>
        </w:rPr>
      </w:pPr>
    </w:p>
    <w:p w14:paraId="167662C2" w14:textId="57E92547" w:rsidR="0070352B" w:rsidRPr="006876CA" w:rsidRDefault="0070352B" w:rsidP="0070352B">
      <w:pPr>
        <w:spacing w:line="276" w:lineRule="auto"/>
        <w:jc w:val="both"/>
        <w:rPr>
          <w:rFonts w:eastAsia="Arial," w:cs="Arial"/>
        </w:rPr>
      </w:pPr>
      <w:r w:rsidRPr="006876CA">
        <w:rPr>
          <w:rFonts w:cs="Arial"/>
        </w:rPr>
        <w:t>El</w:t>
      </w:r>
      <w:r w:rsidRPr="006876CA">
        <w:rPr>
          <w:rFonts w:eastAsia="Arial," w:cs="Arial"/>
        </w:rPr>
        <w:t xml:space="preserve"> </w:t>
      </w:r>
      <w:r w:rsidRPr="00FF3A8B">
        <w:rPr>
          <w:rFonts w:cs="Arial"/>
        </w:rPr>
        <w:t>índice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verifica</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RUP</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tiene</w:t>
      </w:r>
      <w:r w:rsidRPr="006876CA">
        <w:rPr>
          <w:rFonts w:eastAsia="Arial," w:cs="Arial"/>
        </w:rPr>
        <w:t xml:space="preserve"> </w:t>
      </w:r>
      <w:r w:rsidRPr="00FF3A8B">
        <w:rPr>
          <w:rFonts w:cs="Arial"/>
        </w:rPr>
        <w:t>antigüedad</w:t>
      </w:r>
      <w:r w:rsidRPr="006876CA">
        <w:rPr>
          <w:rFonts w:eastAsia="Arial," w:cs="Arial"/>
        </w:rPr>
        <w:t xml:space="preserve"> </w:t>
      </w:r>
      <w:r w:rsidRPr="00FF3A8B">
        <w:rPr>
          <w:rFonts w:cs="Arial"/>
        </w:rPr>
        <w:t>suficiente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tener</w:t>
      </w:r>
      <w:r w:rsidRPr="006876CA">
        <w:rPr>
          <w:rFonts w:eastAsia="Arial," w:cs="Arial"/>
        </w:rPr>
        <w:t xml:space="preserve"> </w:t>
      </w:r>
      <w:r w:rsidRPr="00FF3A8B">
        <w:rPr>
          <w:rFonts w:cs="Arial"/>
        </w:rPr>
        <w:t>Estados</w:t>
      </w:r>
      <w:r w:rsidRPr="006876CA">
        <w:rPr>
          <w:rFonts w:eastAsia="Arial," w:cs="Arial"/>
        </w:rPr>
        <w:t xml:space="preserve"> </w:t>
      </w:r>
      <w:r w:rsidRPr="00FF3A8B">
        <w:rPr>
          <w:rFonts w:cs="Arial"/>
        </w:rPr>
        <w:t>Financieros</w:t>
      </w:r>
      <w:r w:rsidRPr="006876CA">
        <w:rPr>
          <w:rFonts w:eastAsia="Arial," w:cs="Arial"/>
        </w:rPr>
        <w:t xml:space="preserve"> </w:t>
      </w:r>
      <w:r w:rsidRPr="00FF3A8B">
        <w:rPr>
          <w:rFonts w:cs="Arial"/>
        </w:rPr>
        <w:t>auditados</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31</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diciembre</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año</w:t>
      </w:r>
      <w:r w:rsidRPr="006876CA">
        <w:rPr>
          <w:rFonts w:eastAsia="Arial," w:cs="Arial"/>
        </w:rPr>
        <w:t xml:space="preserve"> </w:t>
      </w:r>
      <w:r w:rsidRPr="00FF3A8B">
        <w:rPr>
          <w:rFonts w:cs="Arial"/>
        </w:rPr>
        <w:t>inmediatamente</w:t>
      </w:r>
      <w:r w:rsidRPr="006876CA">
        <w:rPr>
          <w:rFonts w:eastAsia="Arial," w:cs="Arial"/>
        </w:rPr>
        <w:t xml:space="preserve"> </w:t>
      </w:r>
      <w:r w:rsidRPr="00FF3A8B">
        <w:rPr>
          <w:rFonts w:cs="Arial"/>
        </w:rPr>
        <w:t>anterior,</w:t>
      </w:r>
      <w:r w:rsidRPr="006876CA">
        <w:rPr>
          <w:rFonts w:eastAsia="Arial," w:cs="Arial"/>
        </w:rPr>
        <w:t xml:space="preserve"> </w:t>
      </w:r>
      <w:r w:rsidRPr="00FF3A8B">
        <w:rPr>
          <w:rFonts w:cs="Arial"/>
        </w:rPr>
        <w:t>deben</w:t>
      </w:r>
      <w:r w:rsidRPr="006876CA">
        <w:rPr>
          <w:rFonts w:eastAsia="Arial," w:cs="Arial"/>
        </w:rPr>
        <w:t xml:space="preserve"> </w:t>
      </w:r>
      <w:r w:rsidRPr="00FF3A8B">
        <w:rPr>
          <w:rFonts w:cs="Arial"/>
        </w:rPr>
        <w:t>tenerse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Estados Financieros de</w:t>
      </w:r>
      <w:r w:rsidRPr="006876CA">
        <w:rPr>
          <w:rFonts w:eastAsia="Arial," w:cs="Arial"/>
        </w:rPr>
        <w:t xml:space="preserve"> </w:t>
      </w:r>
      <w:r w:rsidRPr="00FF3A8B">
        <w:rPr>
          <w:rFonts w:cs="Arial"/>
        </w:rPr>
        <w:t>corte</w:t>
      </w:r>
      <w:r w:rsidRPr="006876CA">
        <w:rPr>
          <w:rFonts w:eastAsia="Arial," w:cs="Arial"/>
        </w:rPr>
        <w:t xml:space="preserve"> </w:t>
      </w:r>
      <w:r w:rsidRPr="00FF3A8B">
        <w:rPr>
          <w:rFonts w:cs="Arial"/>
        </w:rPr>
        <w:t>trimestral</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apertura,</w:t>
      </w:r>
      <w:r w:rsidRPr="006876CA">
        <w:rPr>
          <w:rFonts w:eastAsia="Arial," w:cs="Arial"/>
        </w:rPr>
        <w:t xml:space="preserve"> </w:t>
      </w:r>
      <w:r w:rsidRPr="00FF3A8B">
        <w:rPr>
          <w:rFonts w:cs="Arial"/>
        </w:rPr>
        <w:t>suscritos</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Representante Legal y</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Auditor</w:t>
      </w:r>
      <w:r w:rsidRPr="006876CA">
        <w:rPr>
          <w:rFonts w:eastAsia="Arial," w:cs="Arial"/>
        </w:rPr>
        <w:t>.</w:t>
      </w:r>
    </w:p>
    <w:p w14:paraId="56B76785" w14:textId="1DDC4478" w:rsidR="0070352B" w:rsidRDefault="0070352B" w:rsidP="0070352B">
      <w:pPr>
        <w:spacing w:line="276" w:lineRule="auto"/>
        <w:jc w:val="both"/>
        <w:rPr>
          <w:rFonts w:cs="Arial"/>
        </w:rPr>
      </w:pPr>
      <w:r w:rsidRPr="00FF3A8B">
        <w:rPr>
          <w:rFonts w:cs="Arial"/>
        </w:rPr>
        <w:t>Para</w:t>
      </w:r>
      <w:r w:rsidRPr="006876CA">
        <w:rPr>
          <w:rFonts w:eastAsia="Arial," w:cs="Arial"/>
        </w:rPr>
        <w:t xml:space="preserve"> </w:t>
      </w:r>
      <w:r w:rsidRPr="00FF3A8B">
        <w:rPr>
          <w:rFonts w:cs="Arial"/>
        </w:rPr>
        <w:t>los</w:t>
      </w:r>
      <w:r w:rsidRPr="006876CA">
        <w:rPr>
          <w:rFonts w:eastAsia="Arial," w:cs="Arial"/>
        </w:rPr>
        <w:t xml:space="preserve"> </w:t>
      </w:r>
      <w:r w:rsidR="00E633D4" w:rsidRPr="001352EB">
        <w:rPr>
          <w:rFonts w:cs="Arial"/>
        </w:rPr>
        <w:t>Proponentes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integrantes</w:t>
      </w:r>
      <w:r w:rsidRPr="006876CA">
        <w:rPr>
          <w:rFonts w:eastAsia="Arial," w:cs="Arial"/>
        </w:rPr>
        <w:t xml:space="preserve"> </w:t>
      </w:r>
      <w:r w:rsidRPr="00FF3A8B">
        <w:rPr>
          <w:rFonts w:cs="Arial"/>
        </w:rPr>
        <w:t>extranjeros</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domicilio</w:t>
      </w:r>
      <w:r w:rsidRPr="006876CA">
        <w:rPr>
          <w:rFonts w:eastAsia="Arial," w:cs="Arial"/>
        </w:rPr>
        <w:t xml:space="preserve"> </w:t>
      </w:r>
      <w:r w:rsidRPr="00FF3A8B">
        <w:rPr>
          <w:rFonts w:cs="Arial"/>
        </w:rPr>
        <w:t>o sucursal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Colombia,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información</w:t>
      </w:r>
      <w:r w:rsidRPr="006876CA">
        <w:rPr>
          <w:rFonts w:eastAsia="Arial," w:cs="Arial"/>
        </w:rPr>
        <w:t xml:space="preserve"> </w:t>
      </w:r>
      <w:r w:rsidRPr="00FF3A8B">
        <w:rPr>
          <w:rFonts w:cs="Arial"/>
        </w:rPr>
        <w:t>requerida</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(CF)</w:t>
      </w:r>
      <w:r w:rsidRPr="006876CA">
        <w:rPr>
          <w:rFonts w:eastAsia="Arial," w:cs="Arial"/>
        </w:rPr>
        <w:t xml:space="preserve"> </w:t>
      </w:r>
      <w:r w:rsidRPr="00FF3A8B">
        <w:rPr>
          <w:rFonts w:cs="Arial"/>
        </w:rPr>
        <w:t>exigido</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cálculo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está</w:t>
      </w:r>
      <w:r w:rsidRPr="006876CA">
        <w:rPr>
          <w:rFonts w:eastAsia="Arial," w:cs="Arial"/>
        </w:rPr>
        <w:t xml:space="preserve"> </w:t>
      </w:r>
      <w:r w:rsidRPr="00FF3A8B">
        <w:rPr>
          <w:rFonts w:cs="Arial"/>
        </w:rPr>
        <w:t>contemplada</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numeral</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requisitos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financiera</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Pliego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Condiciones.</w:t>
      </w:r>
    </w:p>
    <w:p w14:paraId="3EF40980" w14:textId="77777777" w:rsidR="007C175E" w:rsidRPr="006876CA" w:rsidRDefault="007C175E" w:rsidP="007C175E">
      <w:pPr>
        <w:spacing w:line="276" w:lineRule="auto"/>
        <w:jc w:val="both"/>
        <w:rPr>
          <w:rFonts w:eastAsia="Arial," w:cs="Arial"/>
        </w:rPr>
      </w:pPr>
      <w:r w:rsidRPr="00620F7A">
        <w:rPr>
          <w:rFonts w:cs="Arial"/>
        </w:rPr>
        <w:t xml:space="preserve">Cuando el </w:t>
      </w:r>
      <w:r w:rsidRPr="006876CA">
        <w:rPr>
          <w:rFonts w:cs="Arial"/>
        </w:rPr>
        <w:t xml:space="preserve">Proponente tiene un pasivo corriente igual a cero (0) y por consiguiente su índice de liquidez sea indeterminado, la </w:t>
      </w:r>
      <w:r>
        <w:rPr>
          <w:rFonts w:cs="Arial"/>
        </w:rPr>
        <w:t>E</w:t>
      </w:r>
      <w:r w:rsidRPr="006876CA">
        <w:rPr>
          <w:rFonts w:cs="Arial"/>
        </w:rPr>
        <w:t xml:space="preserve">ntidad debe otorgar el mayor puntaje en el componente de Capacidad Financiera (CF). </w:t>
      </w:r>
    </w:p>
    <w:p w14:paraId="550B3840" w14:textId="77777777" w:rsidR="0070352B" w:rsidRPr="006876CA" w:rsidRDefault="0070352B" w:rsidP="00F9679E">
      <w:pPr>
        <w:pStyle w:val="Prrafodelista"/>
        <w:numPr>
          <w:ilvl w:val="0"/>
          <w:numId w:val="55"/>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Técnica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(CT):</w:t>
      </w:r>
      <w:r w:rsidRPr="006876CA">
        <w:rPr>
          <w:rFonts w:ascii="Arial" w:eastAsia="Arial," w:hAnsi="Arial" w:cs="Arial"/>
          <w:b/>
          <w:color w:val="3B3838" w:themeColor="background2" w:themeShade="40"/>
          <w:sz w:val="20"/>
          <w:szCs w:val="20"/>
        </w:rPr>
        <w:t xml:space="preserve"> </w:t>
      </w:r>
    </w:p>
    <w:p w14:paraId="2A79CE69" w14:textId="77777777" w:rsidR="0070352B" w:rsidRPr="006876CA" w:rsidRDefault="0070352B" w:rsidP="0070352B">
      <w:pPr>
        <w:spacing w:line="276" w:lineRule="auto"/>
        <w:jc w:val="both"/>
        <w:rPr>
          <w:rFonts w:eastAsia="Arial," w:cs="Arial"/>
        </w:rPr>
      </w:pPr>
      <w:r w:rsidRPr="00FF3A8B">
        <w:rPr>
          <w:rFonts w:cs="Arial"/>
        </w:rPr>
        <w:t>El</w:t>
      </w:r>
      <w:r w:rsidRPr="00620F7A">
        <w:rPr>
          <w:rFonts w:eastAsia="Arial" w:cs="Arial"/>
        </w:rPr>
        <w:t xml:space="preserve"> </w:t>
      </w:r>
      <w:r w:rsidRPr="001352EB">
        <w:rPr>
          <w:rFonts w:cs="Arial"/>
        </w:rPr>
        <w:t>factor</w:t>
      </w:r>
      <w:r w:rsidRPr="00173BD9">
        <w:rPr>
          <w:rFonts w:eastAsia="Arial" w:cs="Arial"/>
        </w:rPr>
        <w:t xml:space="preserve"> </w:t>
      </w:r>
      <w:r w:rsidRPr="001352EB">
        <w:rPr>
          <w:rFonts w:cs="Arial"/>
        </w:rPr>
        <w:t>(CT)</w:t>
      </w:r>
      <w:r w:rsidRPr="00173BD9">
        <w:rPr>
          <w:rFonts w:eastAsia="Arial" w:cs="Arial"/>
        </w:rPr>
        <w:t xml:space="preserve"> </w:t>
      </w:r>
      <w:r w:rsidRPr="001352E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número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socios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profesionales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Arquitectura, Ingeniería y</w:t>
      </w:r>
      <w:r w:rsidRPr="006876CA">
        <w:rPr>
          <w:rFonts w:eastAsia="Arial," w:cs="Arial"/>
        </w:rPr>
        <w:t xml:space="preserve"> </w:t>
      </w:r>
      <w:r w:rsidRPr="00FF3A8B">
        <w:rPr>
          <w:rFonts w:cs="Arial"/>
        </w:rPr>
        <w:t>Geología</w:t>
      </w:r>
      <w:r w:rsidRPr="006876CA">
        <w:rPr>
          <w:rFonts w:eastAsia="Arial," w:cs="Arial"/>
        </w:rPr>
        <w:t xml:space="preserve"> </w:t>
      </w:r>
      <w:r w:rsidRPr="00FF3A8B">
        <w:rPr>
          <w:rFonts w:cs="Arial"/>
        </w:rPr>
        <w:t>vinculados</w:t>
      </w:r>
      <w:r w:rsidRPr="006876CA">
        <w:rPr>
          <w:rFonts w:eastAsia="Arial," w:cs="Arial"/>
        </w:rPr>
        <w:t xml:space="preserve"> </w:t>
      </w:r>
      <w:r w:rsidRPr="00FF3A8B">
        <w:rPr>
          <w:rFonts w:cs="Arial"/>
        </w:rPr>
        <w:t>mediante</w:t>
      </w:r>
      <w:r w:rsidRPr="006876CA">
        <w:rPr>
          <w:rFonts w:eastAsia="Arial," w:cs="Arial"/>
        </w:rPr>
        <w:t xml:space="preserve"> </w:t>
      </w:r>
      <w:r w:rsidRPr="00FF3A8B">
        <w:rPr>
          <w:rFonts w:cs="Arial"/>
        </w:rPr>
        <w:t>una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laboral</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contractual</w:t>
      </w:r>
      <w:r w:rsidRPr="006876CA">
        <w:rPr>
          <w:rFonts w:eastAsia="Arial," w:cs="Arial"/>
        </w:rPr>
        <w:t xml:space="preserve"> </w:t>
      </w:r>
      <w:r w:rsidRPr="00FF3A8B">
        <w:rPr>
          <w:rFonts w:cs="Arial"/>
        </w:rPr>
        <w:t>vigente</w:t>
      </w:r>
      <w:r w:rsidRPr="006876CA">
        <w:rPr>
          <w:rFonts w:eastAsia="Arial," w:cs="Arial"/>
        </w:rPr>
        <w:t xml:space="preserve"> </w:t>
      </w:r>
      <w:r w:rsidRPr="00FF3A8B">
        <w:rPr>
          <w:rFonts w:cs="Arial"/>
        </w:rPr>
        <w:t>conforme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desarrollen</w:t>
      </w:r>
      <w:r w:rsidRPr="006876CA">
        <w:rPr>
          <w:rFonts w:eastAsia="Arial," w:cs="Arial"/>
        </w:rPr>
        <w:t xml:space="preserve"> </w:t>
      </w:r>
      <w:r w:rsidRPr="00FF3A8B">
        <w:rPr>
          <w:rFonts w:cs="Arial"/>
        </w:rPr>
        <w:t>actividades</w:t>
      </w:r>
      <w:r w:rsidRPr="006876CA">
        <w:rPr>
          <w:rFonts w:eastAsia="Arial," w:cs="Arial"/>
        </w:rPr>
        <w:t xml:space="preserve"> </w:t>
      </w:r>
      <w:r w:rsidRPr="00FF3A8B">
        <w:rPr>
          <w:rFonts w:cs="Arial"/>
        </w:rPr>
        <w:t>vinculadas</w:t>
      </w:r>
      <w:r w:rsidRPr="006876CA">
        <w:rPr>
          <w:rFonts w:eastAsia="Arial," w:cs="Arial"/>
        </w:rPr>
        <w:t xml:space="preserve"> </w:t>
      </w:r>
      <w:r w:rsidRPr="00FF3A8B">
        <w:rPr>
          <w:rFonts w:cs="Arial"/>
        </w:rPr>
        <w:t>directamente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construcción.</w:t>
      </w:r>
    </w:p>
    <w:p w14:paraId="1DF05FD9" w14:textId="4E679646" w:rsidR="0070352B" w:rsidRPr="006876CA" w:rsidRDefault="0070352B" w:rsidP="0070352B">
      <w:pPr>
        <w:spacing w:line="276" w:lineRule="auto"/>
        <w:jc w:val="both"/>
        <w:rPr>
          <w:rFonts w:eastAsia="Arial," w:cs="Arial"/>
        </w:rPr>
      </w:pPr>
      <w:r w:rsidRPr="00FF3A8B">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(CT)</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integrante</w:t>
      </w:r>
      <w:r w:rsidRPr="006876CA">
        <w:rPr>
          <w:rFonts w:eastAsia="Arial," w:cs="Arial"/>
        </w:rPr>
        <w:t xml:space="preserve"> </w:t>
      </w:r>
      <w:r w:rsidRPr="00FF3A8B">
        <w:rPr>
          <w:rFonts w:cs="Arial"/>
        </w:rPr>
        <w:t>nacional</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extranjero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sucursal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Colombia</w:t>
      </w:r>
      <w:r w:rsidRPr="006876CA">
        <w:rPr>
          <w:rFonts w:eastAsia="Arial," w:cs="Arial"/>
        </w:rPr>
        <w:t xml:space="preserve"> </w:t>
      </w:r>
      <w:r w:rsidRPr="00FF3A8B">
        <w:rPr>
          <w:rFonts w:cs="Arial"/>
        </w:rPr>
        <w:t>deben</w:t>
      </w:r>
      <w:r w:rsidRPr="006876CA">
        <w:rPr>
          <w:rFonts w:eastAsia="Arial," w:cs="Arial"/>
        </w:rPr>
        <w:t xml:space="preserve"> </w:t>
      </w:r>
      <w:r w:rsidRPr="00FF3A8B">
        <w:rPr>
          <w:rFonts w:cs="Arial"/>
        </w:rPr>
        <w:t>diligenciar</w:t>
      </w:r>
      <w:r w:rsidRPr="006876CA">
        <w:rPr>
          <w:rFonts w:eastAsia="Arial," w:cs="Arial"/>
        </w:rPr>
        <w:t xml:space="preserve"> </w:t>
      </w:r>
      <w:r w:rsidRPr="00FF3A8B">
        <w:rPr>
          <w:rFonts w:cs="Arial"/>
        </w:rPr>
        <w:t>el</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 MERGEFORMAT </w:instrText>
      </w:r>
      <w:r w:rsidRPr="00620F7A">
        <w:rPr>
          <w:rFonts w:cs="Arial"/>
        </w:rPr>
      </w:r>
      <w:r w:rsidRPr="00620F7A">
        <w:rPr>
          <w:rFonts w:eastAsiaTheme="minorEastAsia" w:cs="Arial"/>
          <w:szCs w:val="20"/>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p>
    <w:p w14:paraId="2999C92C" w14:textId="77777777" w:rsidR="0070352B" w:rsidRPr="006876CA" w:rsidRDefault="0070352B" w:rsidP="0070352B">
      <w:pPr>
        <w:spacing w:line="276" w:lineRule="auto"/>
        <w:jc w:val="both"/>
        <w:rPr>
          <w:rFonts w:eastAsia="Arial," w:cs="Arial"/>
        </w:rPr>
      </w:pPr>
      <w:r w:rsidRPr="00FF3A8B">
        <w:rPr>
          <w:rFonts w:cs="Arial"/>
        </w:rPr>
        <w:lastRenderedPageBreak/>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(CT)</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830"/>
        <w:gridCol w:w="794"/>
      </w:tblGrid>
      <w:tr w:rsidR="0070352B" w:rsidRPr="00173BD9" w14:paraId="34CEA689" w14:textId="77777777" w:rsidTr="00AE67FC">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BC75F73"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7AA576AC"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8C691A8"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Puntaje</w:t>
            </w:r>
          </w:p>
        </w:tc>
      </w:tr>
      <w:tr w:rsidR="0070352B" w:rsidRPr="00173BD9" w14:paraId="1F0100F3" w14:textId="77777777" w:rsidTr="00AE67FC">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6D79AB3"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6C96D"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47A32F0"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20</w:t>
            </w:r>
          </w:p>
        </w:tc>
      </w:tr>
      <w:tr w:rsidR="0070352B" w:rsidRPr="00173BD9" w14:paraId="6D238690" w14:textId="77777777" w:rsidTr="00AE67FC">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48E2301"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17DBB"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4A15AC1"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30</w:t>
            </w:r>
          </w:p>
        </w:tc>
      </w:tr>
      <w:tr w:rsidR="0070352B" w:rsidRPr="00173BD9" w14:paraId="596F804D" w14:textId="77777777" w:rsidTr="00AE67FC">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06EE243F"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78F147F2"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5B61FE8E"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40</w:t>
            </w:r>
          </w:p>
        </w:tc>
      </w:tr>
    </w:tbl>
    <w:p w14:paraId="2599E756" w14:textId="77777777" w:rsidR="0070352B" w:rsidRDefault="0070352B" w:rsidP="0070352B">
      <w:pPr>
        <w:pStyle w:val="Prrafodelista"/>
        <w:jc w:val="both"/>
        <w:rPr>
          <w:rFonts w:ascii="Arial" w:eastAsiaTheme="minorEastAsia" w:hAnsi="Arial" w:cs="Arial"/>
          <w:b/>
          <w:color w:val="3B3838" w:themeColor="background2" w:themeShade="40"/>
          <w:sz w:val="20"/>
          <w:szCs w:val="20"/>
        </w:rPr>
      </w:pPr>
    </w:p>
    <w:p w14:paraId="07348B6B" w14:textId="77777777" w:rsidR="004130DD" w:rsidRPr="001352EB" w:rsidRDefault="004130DD" w:rsidP="0070352B">
      <w:pPr>
        <w:pStyle w:val="Prrafodelista"/>
        <w:jc w:val="both"/>
        <w:rPr>
          <w:rFonts w:ascii="Arial" w:eastAsiaTheme="minorEastAsia" w:hAnsi="Arial" w:cs="Arial"/>
          <w:b/>
          <w:color w:val="3B3838" w:themeColor="background2" w:themeShade="40"/>
          <w:sz w:val="20"/>
          <w:szCs w:val="20"/>
        </w:rPr>
      </w:pPr>
    </w:p>
    <w:p w14:paraId="1C4C8E29" w14:textId="77777777" w:rsidR="0070352B" w:rsidRPr="006876CA" w:rsidRDefault="0070352B" w:rsidP="00F9679E">
      <w:pPr>
        <w:pStyle w:val="Prrafodelista"/>
        <w:numPr>
          <w:ilvl w:val="0"/>
          <w:numId w:val="55"/>
        </w:numPr>
        <w:jc w:val="both"/>
        <w:rPr>
          <w:rFonts w:ascii="Arial" w:eastAsia="Arial," w:hAnsi="Arial" w:cs="Arial"/>
          <w:b/>
          <w:color w:val="3B3838" w:themeColor="background2" w:themeShade="40"/>
          <w:sz w:val="20"/>
          <w:szCs w:val="20"/>
        </w:rPr>
      </w:pPr>
      <w:r w:rsidRPr="006876CA">
        <w:rPr>
          <w:rFonts w:ascii="Arial" w:eastAsia="Arial" w:hAnsi="Arial" w:cs="Arial"/>
          <w:b/>
          <w:color w:val="3B3838" w:themeColor="background2" w:themeShade="40"/>
          <w:sz w:val="20"/>
          <w:szCs w:val="20"/>
        </w:rPr>
        <w:t>Saldos</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contratos</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ejecución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(SCE):</w:t>
      </w:r>
      <w:r w:rsidRPr="006876CA">
        <w:rPr>
          <w:rFonts w:ascii="Arial" w:eastAsia="Arial," w:hAnsi="Arial" w:cs="Arial"/>
          <w:b/>
          <w:color w:val="3B3838" w:themeColor="background2" w:themeShade="40"/>
          <w:sz w:val="20"/>
          <w:szCs w:val="20"/>
        </w:rPr>
        <w:t xml:space="preserve"> </w:t>
      </w:r>
    </w:p>
    <w:p w14:paraId="3FF66C0C" w14:textId="721BE901" w:rsidR="0070352B" w:rsidRPr="006876CA" w:rsidRDefault="0070352B" w:rsidP="0070352B">
      <w:pPr>
        <w:spacing w:line="276" w:lineRule="auto"/>
        <w:jc w:val="both"/>
        <w:rPr>
          <w:rFonts w:eastAsia="Arial," w:cs="Arial"/>
        </w:rPr>
      </w:pP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presentar</w:t>
      </w:r>
      <w:r w:rsidRPr="006876CA">
        <w:rPr>
          <w:rFonts w:eastAsia="Arial," w:cs="Arial"/>
        </w:rPr>
        <w:t xml:space="preserve"> </w:t>
      </w:r>
      <w:r w:rsidRPr="00FF3A8B">
        <w:rPr>
          <w:rFonts w:cs="Arial"/>
        </w:rPr>
        <w:t>el</w:t>
      </w:r>
      <w:r w:rsidRPr="00620F7A">
        <w:rPr>
          <w:rFonts w:cs="Arial"/>
        </w:rPr>
        <w:t xml:space="preserve"> </w:t>
      </w:r>
      <w:r w:rsidRPr="00620F7A">
        <w:rPr>
          <w:rFonts w:cs="Arial"/>
        </w:rPr>
        <w:fldChar w:fldCharType="begin"/>
      </w:r>
      <w:r w:rsidRPr="006876CA">
        <w:rPr>
          <w:rFonts w:eastAsiaTheme="minorEastAsia" w:cs="Arial"/>
          <w:szCs w:val="20"/>
        </w:rPr>
        <w:instrText xml:space="preserve"> REF _Ref508649250 \h  \* MERGEFORMAT </w:instrText>
      </w:r>
      <w:r w:rsidRPr="00620F7A">
        <w:rPr>
          <w:rFonts w:cs="Arial"/>
        </w:rPr>
      </w:r>
      <w:r w:rsidRPr="00620F7A">
        <w:rPr>
          <w:rFonts w:eastAsiaTheme="minorEastAsia" w:cs="Arial"/>
          <w:szCs w:val="20"/>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r w:rsidRPr="00FF3A8B">
        <w:rPr>
          <w:rFonts w:cs="Arial"/>
        </w:rPr>
        <w:t>suscrito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Representante Legal y</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Revisor Fiscal 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está</w:t>
      </w:r>
      <w:r w:rsidRPr="006876CA">
        <w:rPr>
          <w:rFonts w:eastAsia="Arial," w:cs="Arial"/>
        </w:rPr>
        <w:t xml:space="preserve"> </w:t>
      </w:r>
      <w:r w:rsidRPr="00FF3A8B">
        <w:rPr>
          <w:rFonts w:cs="Arial"/>
        </w:rPr>
        <w:t>obligado</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tenerlo,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Contador o</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Auditor</w:t>
      </w:r>
      <w:r w:rsidRPr="006876CA">
        <w:rPr>
          <w:rFonts w:eastAsia="Arial," w:cs="Arial"/>
        </w:rPr>
        <w:t xml:space="preserve"> </w:t>
      </w:r>
      <w:r w:rsidRPr="00FF3A8B">
        <w:rPr>
          <w:rFonts w:cs="Arial"/>
        </w:rPr>
        <w:t>independiente</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contenga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lista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w:t>
      </w:r>
      <w:r w:rsidRPr="00620F7A">
        <w:rPr>
          <w:rFonts w:cs="Arial"/>
        </w:rPr>
        <w:t>atos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ejecución</w:t>
      </w:r>
      <w:r w:rsidRPr="006876CA">
        <w:rPr>
          <w:rFonts w:eastAsia="Arial," w:cs="Arial"/>
        </w:rPr>
        <w:t xml:space="preserve"> </w:t>
      </w:r>
      <w:r w:rsidRPr="00FF3A8B">
        <w:rPr>
          <w:rFonts w:cs="Arial"/>
        </w:rPr>
        <w:t>tanto</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nivel</w:t>
      </w:r>
      <w:r w:rsidRPr="006876CA">
        <w:rPr>
          <w:rFonts w:eastAsia="Arial," w:cs="Arial"/>
        </w:rPr>
        <w:t xml:space="preserve"> </w:t>
      </w:r>
      <w:r w:rsidRPr="00FF3A8B">
        <w:rPr>
          <w:rFonts w:cs="Arial"/>
        </w:rPr>
        <w:t>nacional</w:t>
      </w:r>
      <w:r w:rsidRPr="006876CA">
        <w:rPr>
          <w:rFonts w:eastAsia="Arial," w:cs="Arial"/>
        </w:rPr>
        <w:t xml:space="preserve"> </w:t>
      </w:r>
      <w:r w:rsidRPr="00FF3A8B">
        <w:rPr>
          <w:rFonts w:cs="Arial"/>
        </w:rPr>
        <w:t>como</w:t>
      </w:r>
      <w:r w:rsidRPr="006876CA">
        <w:rPr>
          <w:rFonts w:eastAsia="Arial," w:cs="Arial"/>
        </w:rPr>
        <w:t xml:space="preserve"> </w:t>
      </w:r>
      <w:r w:rsidRPr="00FF3A8B">
        <w:rPr>
          <w:rFonts w:cs="Arial"/>
        </w:rPr>
        <w:t>internacional</w:t>
      </w:r>
      <w:r w:rsidRPr="006876CA">
        <w:rPr>
          <w:rFonts w:eastAsia="Arial," w:cs="Arial"/>
        </w:rPr>
        <w:t xml:space="preserve"> </w:t>
      </w:r>
      <w:r w:rsidRPr="00FF3A8B">
        <w:rPr>
          <w:rFonts w:cs="Arial"/>
        </w:rPr>
        <w:t>indicando:</w:t>
      </w:r>
      <w:r w:rsidRPr="006876CA">
        <w:rPr>
          <w:rFonts w:eastAsia="Arial," w:cs="Arial"/>
        </w:rPr>
        <w:t xml:space="preserve"> </w:t>
      </w:r>
      <w:r w:rsidRPr="00FF3A8B">
        <w:rPr>
          <w:rFonts w:cs="Arial"/>
        </w:rPr>
        <w:t>(i)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(ii)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plazo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meses;</w:t>
      </w:r>
      <w:r w:rsidRPr="006876CA">
        <w:rPr>
          <w:rFonts w:eastAsia="Arial," w:cs="Arial"/>
        </w:rPr>
        <w:t xml:space="preserve"> </w:t>
      </w:r>
      <w:r w:rsidRPr="00FF3A8B">
        <w:rPr>
          <w:rFonts w:cs="Arial"/>
        </w:rPr>
        <w:t>(iii)</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fecha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inicio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las</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día,</w:t>
      </w:r>
      <w:r w:rsidRPr="006876CA">
        <w:rPr>
          <w:rFonts w:eastAsia="Arial," w:cs="Arial"/>
        </w:rPr>
        <w:t xml:space="preserve"> </w:t>
      </w:r>
      <w:r w:rsidRPr="00FF3A8B">
        <w:rPr>
          <w:rFonts w:cs="Arial"/>
        </w:rPr>
        <w:t>mes,</w:t>
      </w:r>
      <w:r w:rsidRPr="006876CA">
        <w:rPr>
          <w:rFonts w:eastAsia="Arial," w:cs="Arial"/>
        </w:rPr>
        <w:t xml:space="preserve"> </w:t>
      </w:r>
      <w:r w:rsidRPr="00FF3A8B">
        <w:rPr>
          <w:rFonts w:cs="Arial"/>
        </w:rPr>
        <w:t>año;</w:t>
      </w:r>
      <w:r w:rsidRPr="006876CA">
        <w:rPr>
          <w:rFonts w:eastAsia="Arial," w:cs="Arial"/>
        </w:rPr>
        <w:t xml:space="preserve"> </w:t>
      </w:r>
      <w:r w:rsidRPr="00FF3A8B">
        <w:rPr>
          <w:rFonts w:cs="Arial"/>
        </w:rPr>
        <w:t>(iv)</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obra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ejecuta</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Consorcio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 xml:space="preserve">Unión </w:t>
      </w:r>
      <w:r w:rsidRPr="00620F7A">
        <w:rPr>
          <w:rFonts w:cs="Arial"/>
        </w:rPr>
        <w:t>Temporal</w:t>
      </w:r>
      <w:r w:rsidRPr="006876CA">
        <w:rPr>
          <w:rFonts w:eastAsia="Arial," w:cs="Arial"/>
        </w:rPr>
        <w:t xml:space="preserve"> </w:t>
      </w:r>
      <w:r w:rsidRPr="00FF3A8B">
        <w:rPr>
          <w:rFonts w:cs="Arial"/>
        </w:rPr>
        <w:t>junto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porcentaje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participación</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integrante</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presenta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certificado, y (v)</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encuentra</w:t>
      </w:r>
      <w:r w:rsidRPr="006876CA">
        <w:rPr>
          <w:rFonts w:eastAsia="Arial," w:cs="Arial"/>
        </w:rPr>
        <w:t xml:space="preserve"> </w:t>
      </w:r>
      <w:r w:rsidRPr="00FF3A8B">
        <w:rPr>
          <w:rFonts w:cs="Arial"/>
        </w:rPr>
        <w:t>suspendido, de ser así,</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fecha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suspensión</w:t>
      </w:r>
      <w:r w:rsidRPr="006876CA">
        <w:rPr>
          <w:rFonts w:eastAsia="Arial," w:cs="Arial"/>
        </w:rPr>
        <w:t xml:space="preserve">. </w:t>
      </w:r>
      <w:r w:rsidRPr="00FF3A8B">
        <w:rPr>
          <w:rFonts w:cs="Arial"/>
        </w:rPr>
        <w:t>En el certificado debe constar expresamente 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tiene</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 xml:space="preserve">ejecución. </w:t>
      </w:r>
    </w:p>
    <w:p w14:paraId="6B9BE831" w14:textId="1CCA46E8" w:rsidR="0070352B" w:rsidRPr="006876CA" w:rsidRDefault="0070352B" w:rsidP="0070352B">
      <w:pPr>
        <w:spacing w:line="276" w:lineRule="auto"/>
        <w:jc w:val="both"/>
        <w:rPr>
          <w:rFonts w:eastAsia="Arial," w:cs="Arial"/>
        </w:rPr>
      </w:pPr>
      <w:r w:rsidRPr="00FF3A8B">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(SCE)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tendrá</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lo</w:t>
      </w:r>
      <w:r w:rsidRPr="006876CA">
        <w:rPr>
          <w:rFonts w:eastAsia="Arial," w:cs="Arial"/>
        </w:rPr>
        <w:t xml:space="preserve"> </w:t>
      </w:r>
      <w:r w:rsidRPr="00FF3A8B">
        <w:rPr>
          <w:rFonts w:cs="Arial"/>
        </w:rPr>
        <w:t>siguiente:</w:t>
      </w:r>
      <w:r w:rsidRPr="006876CA">
        <w:rPr>
          <w:rFonts w:eastAsia="Arial," w:cs="Arial"/>
        </w:rPr>
        <w:t xml:space="preserve"> </w:t>
      </w:r>
    </w:p>
    <w:p w14:paraId="572785DA" w14:textId="77777777" w:rsidR="0070352B" w:rsidRPr="006876CA" w:rsidRDefault="0070352B" w:rsidP="00F9679E">
      <w:pPr>
        <w:pStyle w:val="Prrafodelista"/>
        <w:numPr>
          <w:ilvl w:val="0"/>
          <w:numId w:val="56"/>
        </w:numPr>
        <w:jc w:val="both"/>
        <w:rPr>
          <w:rFonts w:ascii="Arial" w:eastAsia="Arial," w:hAnsi="Arial" w:cs="Arial"/>
          <w:color w:val="3B3838" w:themeColor="background2" w:themeShade="40"/>
          <w:sz w:val="20"/>
          <w:szCs w:val="20"/>
        </w:rPr>
      </w:pP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factor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SCE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suma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montos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ejecutar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vigentes durante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12</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meses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siguientes.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 xml:space="preserve">Si el número de días por </w:t>
      </w:r>
      <w:r w:rsidRPr="00620F7A">
        <w:rPr>
          <w:rFonts w:ascii="Arial" w:eastAsia="Arial" w:hAnsi="Arial" w:cs="Arial"/>
          <w:color w:val="3B3838" w:themeColor="background2" w:themeShade="40"/>
          <w:sz w:val="20"/>
          <w:szCs w:val="20"/>
        </w:rPr>
        <w:t>ejecutar en un contrato es superior a 12 meses, es decir 360 días, el factor (SCE) solo tendrá en cuenta la proporción lineal de 12 meses.</w:t>
      </w:r>
    </w:p>
    <w:p w14:paraId="2246E552" w14:textId="34EF6E5A" w:rsidR="0070352B" w:rsidRPr="006876CA" w:rsidRDefault="0070352B" w:rsidP="00F9679E">
      <w:pPr>
        <w:pStyle w:val="Prrafodelista"/>
        <w:numPr>
          <w:ilvl w:val="0"/>
          <w:numId w:val="56"/>
        </w:numPr>
        <w:jc w:val="both"/>
        <w:rPr>
          <w:rFonts w:ascii="Arial" w:eastAsia="Arial," w:hAnsi="Arial" w:cs="Arial"/>
          <w:color w:val="3B3838" w:themeColor="background2" w:themeShade="40"/>
          <w:sz w:val="20"/>
          <w:szCs w:val="20"/>
        </w:rPr>
      </w:pPr>
      <w:r w:rsidRPr="00FF3A8B">
        <w:rPr>
          <w:rFonts w:ascii="Arial" w:eastAsia="Arial" w:hAnsi="Arial" w:cs="Arial"/>
          <w:color w:val="3B3838" w:themeColor="background2" w:themeShade="40"/>
          <w:sz w:val="20"/>
          <w:szCs w:val="20"/>
        </w:rPr>
        <w:t>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 obras civiles 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ejecución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son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aquellos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que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fecha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presentación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oferta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obligan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al</w:t>
      </w:r>
      <w:r w:rsidRPr="006876CA">
        <w:rPr>
          <w:rFonts w:ascii="Arial" w:eastAsia="Arial," w:hAnsi="Arial" w:cs="Arial"/>
          <w:color w:val="3B3838" w:themeColor="background2" w:themeShade="40"/>
          <w:sz w:val="20"/>
          <w:szCs w:val="20"/>
        </w:rPr>
        <w:t xml:space="preserve"> </w:t>
      </w:r>
      <w:r w:rsidR="003C407D" w:rsidRPr="00173BD9">
        <w:rPr>
          <w:rFonts w:ascii="Arial" w:eastAsia="Arial" w:hAnsi="Arial" w:cs="Arial"/>
          <w:color w:val="3B3838" w:themeColor="background2" w:themeShade="40"/>
          <w:sz w:val="20"/>
          <w:szCs w:val="20"/>
        </w:rPr>
        <w:t>Proponente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Entidades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Estatales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y</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w:t>
      </w:r>
      <w:r w:rsidRPr="006876CA">
        <w:rPr>
          <w:rFonts w:ascii="Arial" w:eastAsia="Arial," w:hAnsi="Arial" w:cs="Arial"/>
          <w:color w:val="3B3838" w:themeColor="background2" w:themeShade="40"/>
          <w:sz w:val="20"/>
          <w:szCs w:val="20"/>
        </w:rPr>
        <w:t xml:space="preserve"> </w:t>
      </w:r>
      <w:r w:rsidR="00FB12D0">
        <w:rPr>
          <w:rFonts w:ascii="Arial" w:eastAsia="Arial" w:hAnsi="Arial" w:cs="Arial"/>
          <w:color w:val="3B3838" w:themeColor="background2" w:themeShade="40"/>
          <w:sz w:val="20"/>
          <w:szCs w:val="20"/>
        </w:rPr>
        <w:t>E</w:t>
      </w:r>
      <w:r w:rsidRPr="00FF3A8B">
        <w:rPr>
          <w:rFonts w:ascii="Arial" w:eastAsia="Arial" w:hAnsi="Arial" w:cs="Arial"/>
          <w:color w:val="3B3838" w:themeColor="background2" w:themeShade="40"/>
          <w:sz w:val="20"/>
          <w:szCs w:val="20"/>
        </w:rPr>
        <w:t>ntidades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privadas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para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ejecutar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obras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civiles. Estas incluyen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las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obras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civiles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 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concesión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y</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obra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suscritos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concesionarios,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así como, 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suspendidos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y</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aquellos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que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no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tengan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acta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inicio.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No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entenderán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como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ejecución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que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encuentren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liquidación.</w:t>
      </w:r>
    </w:p>
    <w:p w14:paraId="14D84E90" w14:textId="414B4538" w:rsidR="0070352B" w:rsidRPr="006876CA" w:rsidRDefault="0070352B" w:rsidP="00F9679E">
      <w:pPr>
        <w:pStyle w:val="Prrafodelista"/>
        <w:numPr>
          <w:ilvl w:val="0"/>
          <w:numId w:val="56"/>
        </w:numPr>
        <w:jc w:val="both"/>
        <w:rPr>
          <w:rFonts w:ascii="Arial" w:eastAsia="Arial," w:hAnsi="Arial" w:cs="Arial"/>
          <w:color w:val="3B3838" w:themeColor="background2" w:themeShade="40"/>
          <w:sz w:val="20"/>
          <w:szCs w:val="20"/>
        </w:rPr>
      </w:pPr>
      <w:r w:rsidRPr="00FF3A8B">
        <w:rPr>
          <w:rFonts w:ascii="Arial" w:eastAsia="Arial" w:hAnsi="Arial" w:cs="Arial"/>
          <w:color w:val="3B3838" w:themeColor="background2" w:themeShade="40"/>
          <w:sz w:val="20"/>
          <w:szCs w:val="20"/>
        </w:rPr>
        <w:t>Se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tendrán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cuenta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obras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civiles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ejecución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suscritos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003C407D" w:rsidRPr="00620F7A">
        <w:rPr>
          <w:rFonts w:ascii="Arial" w:eastAsia="Arial" w:hAnsi="Arial" w:cs="Arial"/>
          <w:color w:val="3B3838" w:themeColor="background2" w:themeShade="40"/>
          <w:sz w:val="20"/>
          <w:szCs w:val="20"/>
        </w:rPr>
        <w:t>Proponente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sociedades,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Consorcios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Uniones Temporales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los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cuales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003C407D" w:rsidRPr="00620F7A">
        <w:rPr>
          <w:rFonts w:ascii="Arial" w:eastAsia="Arial" w:hAnsi="Arial" w:cs="Arial"/>
          <w:color w:val="3B3838" w:themeColor="background2" w:themeShade="40"/>
          <w:sz w:val="20"/>
          <w:szCs w:val="20"/>
        </w:rPr>
        <w:t>Proponente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tenga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participación.</w:t>
      </w:r>
      <w:r w:rsidRPr="006876CA">
        <w:rPr>
          <w:rFonts w:ascii="Arial" w:eastAsia="Arial," w:hAnsi="Arial" w:cs="Arial"/>
          <w:color w:val="3B3838" w:themeColor="background2" w:themeShade="40"/>
          <w:sz w:val="20"/>
          <w:szCs w:val="20"/>
        </w:rPr>
        <w:t xml:space="preserve"> </w:t>
      </w:r>
    </w:p>
    <w:p w14:paraId="494AA0A3" w14:textId="37D1F36F" w:rsidR="0070352B" w:rsidRPr="006876CA" w:rsidRDefault="0070352B" w:rsidP="00F9679E">
      <w:pPr>
        <w:pStyle w:val="Prrafodelista"/>
        <w:numPr>
          <w:ilvl w:val="0"/>
          <w:numId w:val="56"/>
        </w:numPr>
        <w:jc w:val="both"/>
        <w:rPr>
          <w:rFonts w:ascii="Arial" w:eastAsia="Arial," w:hAnsi="Arial" w:cs="Arial"/>
          <w:color w:val="3B3838" w:themeColor="background2" w:themeShade="40"/>
          <w:sz w:val="20"/>
          <w:szCs w:val="20"/>
        </w:rPr>
      </w:pPr>
      <w:r w:rsidRPr="00FF3A8B">
        <w:rPr>
          <w:rFonts w:ascii="Arial" w:eastAsia="Arial" w:hAnsi="Arial" w:cs="Arial"/>
          <w:color w:val="3B3838" w:themeColor="background2" w:themeShade="40"/>
          <w:sz w:val="20"/>
          <w:szCs w:val="20"/>
        </w:rPr>
        <w:t>Si</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un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encuentra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suspendido,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cálculo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(SCE)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dicho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debe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efectuarse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asumiendo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que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que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falta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ejecutar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iniciara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fecha 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presentación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oferta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del</w:t>
      </w:r>
      <w:r w:rsidRPr="006876CA">
        <w:rPr>
          <w:rFonts w:ascii="Arial" w:eastAsia="Arial," w:hAnsi="Arial" w:cs="Arial"/>
          <w:color w:val="3B3838" w:themeColor="background2" w:themeShade="40"/>
          <w:sz w:val="20"/>
          <w:szCs w:val="20"/>
        </w:rPr>
        <w:t xml:space="preserve"> </w:t>
      </w:r>
      <w:r w:rsidR="003E3EFD" w:rsidRPr="00620F7A">
        <w:rPr>
          <w:rFonts w:ascii="Arial" w:eastAsia="Arial" w:hAnsi="Arial" w:cs="Arial"/>
          <w:color w:val="3B3838" w:themeColor="background2" w:themeShade="40"/>
          <w:sz w:val="20"/>
          <w:szCs w:val="20"/>
        </w:rPr>
        <w:t>Proceso de Contratación</w:t>
      </w:r>
      <w:r w:rsidRPr="00173BD9">
        <w:rPr>
          <w:rFonts w:ascii="Arial" w:eastAsia="Arial" w:hAnsi="Arial" w:cs="Arial"/>
          <w:color w:val="3B3838" w:themeColor="background2" w:themeShade="40"/>
          <w:sz w:val="20"/>
          <w:szCs w:val="20"/>
        </w:rPr>
        <w:t>.</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Si</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está</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suspendido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003C407D" w:rsidRPr="00620F7A">
        <w:rPr>
          <w:rFonts w:ascii="Arial" w:eastAsia="Arial" w:hAnsi="Arial" w:cs="Arial"/>
          <w:color w:val="3B3838" w:themeColor="background2" w:themeShade="40"/>
          <w:sz w:val="20"/>
          <w:szCs w:val="20"/>
        </w:rPr>
        <w:t>Proponente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debe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informar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saldo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pendiente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ejecutar.</w:t>
      </w:r>
    </w:p>
    <w:p w14:paraId="44ECF945" w14:textId="0C74A9FE" w:rsidR="00A90569" w:rsidRPr="00173BD9" w:rsidRDefault="0070352B" w:rsidP="00F9679E">
      <w:pPr>
        <w:pStyle w:val="Prrafodelista"/>
        <w:numPr>
          <w:ilvl w:val="0"/>
          <w:numId w:val="56"/>
        </w:numPr>
        <w:spacing w:before="240" w:after="0"/>
        <w:jc w:val="both"/>
        <w:rPr>
          <w:rFonts w:ascii="Arial" w:eastAsia="Arial" w:hAnsi="Arial" w:cs="Arial"/>
          <w:color w:val="3B3838" w:themeColor="background2" w:themeShade="40"/>
          <w:sz w:val="20"/>
          <w:szCs w:val="20"/>
        </w:rPr>
      </w:pP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cálculo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factor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(SCE)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debe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hacerse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linealmente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calculando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una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ejecución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diaria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equivalente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al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valor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dividido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plazo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expresado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días.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Este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resultado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multiplica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número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días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pendientes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para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cumplir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plazo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y</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si</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contrato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es</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ejecutado</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una estructura plural</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por</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la</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participación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del</w:t>
      </w:r>
      <w:r w:rsidRPr="006876CA">
        <w:rPr>
          <w:rFonts w:ascii="Arial" w:eastAsia="Arial," w:hAnsi="Arial" w:cs="Arial"/>
          <w:color w:val="3B3838" w:themeColor="background2" w:themeShade="40"/>
          <w:sz w:val="20"/>
          <w:szCs w:val="20"/>
        </w:rPr>
        <w:t xml:space="preserve"> </w:t>
      </w:r>
      <w:r w:rsidR="003C407D" w:rsidRPr="00620F7A">
        <w:rPr>
          <w:rFonts w:ascii="Arial" w:eastAsia="Arial" w:hAnsi="Arial" w:cs="Arial"/>
          <w:color w:val="3B3838" w:themeColor="background2" w:themeShade="40"/>
          <w:sz w:val="20"/>
          <w:szCs w:val="20"/>
        </w:rPr>
        <w:t>Proponente</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en</w:t>
      </w:r>
      <w:r w:rsidRPr="006876CA">
        <w:rPr>
          <w:rFonts w:ascii="Arial" w:eastAsia="Arial," w:hAnsi="Arial" w:cs="Arial"/>
          <w:color w:val="3B3838" w:themeColor="background2" w:themeShade="40"/>
          <w:sz w:val="20"/>
          <w:szCs w:val="20"/>
        </w:rPr>
        <w:t xml:space="preserve"> </w:t>
      </w:r>
      <w:r w:rsidRPr="00FF3A8B">
        <w:rPr>
          <w:rFonts w:ascii="Arial" w:eastAsia="Arial" w:hAnsi="Arial" w:cs="Arial"/>
          <w:color w:val="3B3838" w:themeColor="background2" w:themeShade="40"/>
          <w:sz w:val="20"/>
          <w:szCs w:val="20"/>
        </w:rPr>
        <w:t>la respectiva estructura.</w:t>
      </w:r>
      <w:r w:rsidRPr="00620F7A">
        <w:rPr>
          <w:rFonts w:ascii="Arial" w:eastAsia="Arial" w:hAnsi="Arial" w:cs="Arial"/>
          <w:color w:val="3B3838" w:themeColor="background2" w:themeShade="40"/>
          <w:sz w:val="20"/>
          <w:szCs w:val="20"/>
        </w:rPr>
        <w:t xml:space="preserve"> </w:t>
      </w:r>
    </w:p>
    <w:p w14:paraId="3AE3B3AD" w14:textId="087EF4DF" w:rsidR="003D0895" w:rsidRPr="001352EB" w:rsidRDefault="0070352B" w:rsidP="00F9679E">
      <w:pPr>
        <w:pStyle w:val="Prrafodelista"/>
        <w:numPr>
          <w:ilvl w:val="0"/>
          <w:numId w:val="56"/>
        </w:numPr>
        <w:spacing w:before="240" w:after="0"/>
        <w:jc w:val="both"/>
        <w:rPr>
          <w:rFonts w:cs="Arial"/>
        </w:rPr>
      </w:pPr>
      <w:r w:rsidRPr="006876CA">
        <w:rPr>
          <w:rFonts w:ascii="Arial" w:eastAsia="Arial" w:hAnsi="Arial" w:cs="Arial"/>
          <w:color w:val="3B3838" w:themeColor="background2" w:themeShade="40"/>
          <w:sz w:val="20"/>
          <w:szCs w:val="20"/>
        </w:rPr>
        <w:t xml:space="preserve">Para los </w:t>
      </w:r>
      <w:r w:rsidR="00E633D4" w:rsidRPr="006876CA">
        <w:rPr>
          <w:rFonts w:ascii="Arial" w:eastAsia="Arial" w:hAnsi="Arial" w:cs="Arial"/>
          <w:color w:val="3B3838" w:themeColor="background2" w:themeShade="40"/>
          <w:sz w:val="20"/>
          <w:szCs w:val="20"/>
        </w:rPr>
        <w:t>Proponentes</w:t>
      </w:r>
      <w:r w:rsidRPr="006876CA">
        <w:rPr>
          <w:rFonts w:ascii="Arial" w:eastAsia="Arial" w:hAnsi="Arial" w:cs="Arial"/>
          <w:color w:val="3B3838" w:themeColor="background2" w:themeShade="40"/>
          <w:sz w:val="20"/>
          <w:szCs w:val="20"/>
        </w:rPr>
        <w:t xml:space="preserve"> o integrantes extranjeros sin domicilio o sin sucursal en Colombia deben diligenciar el </w:t>
      </w:r>
      <w:r w:rsidRPr="006876CA">
        <w:rPr>
          <w:rFonts w:ascii="Arial" w:eastAsia="Arial" w:hAnsi="Arial" w:cs="Arial"/>
          <w:color w:val="3B3838" w:themeColor="background2" w:themeShade="40"/>
          <w:sz w:val="20"/>
          <w:szCs w:val="20"/>
        </w:rPr>
        <w:fldChar w:fldCharType="begin"/>
      </w:r>
      <w:r w:rsidRPr="006876CA">
        <w:rPr>
          <w:rFonts w:ascii="Arial" w:eastAsia="Arial" w:hAnsi="Arial" w:cs="Arial"/>
          <w:color w:val="3B3838" w:themeColor="background2" w:themeShade="40"/>
          <w:sz w:val="20"/>
          <w:szCs w:val="20"/>
        </w:rPr>
        <w:instrText xml:space="preserve"> REF _Ref508649250 \h  \* MERGEFORMAT </w:instrText>
      </w:r>
      <w:r w:rsidRPr="006876CA">
        <w:rPr>
          <w:rFonts w:ascii="Arial" w:eastAsia="Arial" w:hAnsi="Arial" w:cs="Arial"/>
          <w:color w:val="3B3838" w:themeColor="background2" w:themeShade="40"/>
          <w:sz w:val="20"/>
          <w:szCs w:val="20"/>
        </w:rPr>
      </w:r>
      <w:r w:rsidRPr="006876CA">
        <w:rPr>
          <w:rFonts w:ascii="Arial" w:eastAsia="Arial" w:hAnsi="Arial" w:cs="Arial"/>
          <w:color w:val="3B3838" w:themeColor="background2" w:themeShade="40"/>
          <w:sz w:val="20"/>
          <w:szCs w:val="20"/>
        </w:rPr>
        <w:fldChar w:fldCharType="separate"/>
      </w:r>
      <w:r w:rsidR="00214D00" w:rsidRPr="00173BD9">
        <w:rPr>
          <w:rFonts w:ascii="Arial" w:eastAsia="Arial" w:hAnsi="Arial" w:cs="Arial"/>
          <w:color w:val="3B3838" w:themeColor="background2" w:themeShade="40"/>
          <w:sz w:val="20"/>
          <w:szCs w:val="20"/>
        </w:rPr>
        <w:t>Formato 5 – Capacidad residual</w:t>
      </w:r>
      <w:r w:rsidRPr="006876CA">
        <w:rPr>
          <w:rFonts w:ascii="Arial" w:eastAsia="Arial" w:hAnsi="Arial" w:cs="Arial"/>
          <w:color w:val="3B3838" w:themeColor="background2" w:themeShade="40"/>
          <w:sz w:val="20"/>
          <w:szCs w:val="20"/>
        </w:rPr>
        <w:fldChar w:fldCharType="end"/>
      </w:r>
      <w:r w:rsidRPr="00FF3A8B">
        <w:rPr>
          <w:rFonts w:ascii="Arial" w:eastAsia="Arial" w:hAnsi="Arial" w:cs="Arial"/>
          <w:color w:val="3B3838" w:themeColor="background2" w:themeShade="40"/>
          <w:sz w:val="20"/>
          <w:szCs w:val="20"/>
        </w:rPr>
        <w:t xml:space="preserve"> firmado por </w:t>
      </w:r>
      <w:r w:rsidR="005F70FA" w:rsidRPr="00620F7A">
        <w:rPr>
          <w:rFonts w:ascii="Arial" w:eastAsia="Arial" w:hAnsi="Arial" w:cs="Arial"/>
          <w:color w:val="3B3838" w:themeColor="background2" w:themeShade="40"/>
          <w:sz w:val="20"/>
          <w:szCs w:val="20"/>
        </w:rPr>
        <w:t xml:space="preserve">la persona natural </w:t>
      </w:r>
      <w:r w:rsidR="005F70FA" w:rsidRPr="006876CA">
        <w:rPr>
          <w:rFonts w:ascii="Arial" w:eastAsia="Arial" w:hAnsi="Arial" w:cs="Arial"/>
          <w:color w:val="3B3838" w:themeColor="background2" w:themeShade="40"/>
          <w:sz w:val="20"/>
          <w:szCs w:val="20"/>
        </w:rPr>
        <w:t xml:space="preserve">o </w:t>
      </w:r>
      <w:r w:rsidRPr="006876CA">
        <w:rPr>
          <w:rFonts w:ascii="Arial" w:eastAsia="Arial" w:hAnsi="Arial" w:cs="Arial"/>
          <w:color w:val="3B3838" w:themeColor="background2" w:themeShade="40"/>
          <w:sz w:val="20"/>
          <w:szCs w:val="20"/>
        </w:rPr>
        <w:t xml:space="preserve">el Representante Legal </w:t>
      </w:r>
      <w:r w:rsidR="005F70FA" w:rsidRPr="006876CA">
        <w:rPr>
          <w:rFonts w:ascii="Arial" w:eastAsia="Arial" w:hAnsi="Arial" w:cs="Arial"/>
          <w:color w:val="3B3838" w:themeColor="background2" w:themeShade="40"/>
          <w:sz w:val="20"/>
          <w:szCs w:val="20"/>
        </w:rPr>
        <w:t xml:space="preserve">de la persona jurídica </w:t>
      </w:r>
      <w:r w:rsidRPr="006876CA">
        <w:rPr>
          <w:rFonts w:ascii="Arial" w:eastAsia="Arial" w:hAnsi="Arial" w:cs="Arial"/>
          <w:color w:val="3B3838" w:themeColor="background2" w:themeShade="40"/>
          <w:sz w:val="20"/>
          <w:szCs w:val="20"/>
        </w:rPr>
        <w:t xml:space="preserve">y el Contador Público Colombiano que los hubiere convertido a pesos colombianos usando para ello la sección </w:t>
      </w:r>
      <w:r w:rsidRPr="006876CA">
        <w:rPr>
          <w:rFonts w:ascii="Arial" w:eastAsia="Arial" w:hAnsi="Arial" w:cs="Arial"/>
          <w:color w:val="3B3838" w:themeColor="background2" w:themeShade="40"/>
          <w:sz w:val="20"/>
          <w:szCs w:val="20"/>
        </w:rPr>
        <w:fldChar w:fldCharType="begin"/>
      </w:r>
      <w:r w:rsidRPr="006876CA">
        <w:rPr>
          <w:rFonts w:ascii="Arial" w:eastAsia="Arial" w:hAnsi="Arial" w:cs="Arial"/>
          <w:color w:val="3B3838" w:themeColor="background2" w:themeShade="40"/>
          <w:sz w:val="20"/>
          <w:szCs w:val="20"/>
        </w:rPr>
        <w:instrText xml:space="preserve"> REF _Ref511922501 \r \h  \* MERGEFORMAT </w:instrText>
      </w:r>
      <w:r w:rsidRPr="006876CA">
        <w:rPr>
          <w:rFonts w:ascii="Arial" w:eastAsia="Arial" w:hAnsi="Arial" w:cs="Arial"/>
          <w:color w:val="3B3838" w:themeColor="background2" w:themeShade="40"/>
          <w:sz w:val="20"/>
          <w:szCs w:val="20"/>
        </w:rPr>
      </w:r>
      <w:r w:rsidRPr="006876CA">
        <w:rPr>
          <w:rFonts w:ascii="Arial" w:eastAsia="Arial" w:hAnsi="Arial" w:cs="Arial"/>
          <w:color w:val="3B3838" w:themeColor="background2" w:themeShade="40"/>
          <w:sz w:val="20"/>
          <w:szCs w:val="20"/>
        </w:rPr>
        <w:fldChar w:fldCharType="separate"/>
      </w:r>
      <w:r w:rsidR="00214D00">
        <w:rPr>
          <w:rFonts w:ascii="Arial" w:eastAsia="Arial" w:hAnsi="Arial" w:cs="Arial"/>
          <w:color w:val="3B3838" w:themeColor="background2" w:themeShade="40"/>
          <w:sz w:val="20"/>
          <w:szCs w:val="20"/>
        </w:rPr>
        <w:t>1.13</w:t>
      </w:r>
      <w:r w:rsidRPr="006876CA">
        <w:rPr>
          <w:rFonts w:ascii="Arial" w:eastAsia="Arial" w:hAnsi="Arial" w:cs="Arial"/>
          <w:color w:val="3B3838" w:themeColor="background2" w:themeShade="40"/>
          <w:sz w:val="20"/>
          <w:szCs w:val="20"/>
        </w:rPr>
        <w:fldChar w:fldCharType="end"/>
      </w:r>
      <w:r w:rsidRPr="00FF3A8B">
        <w:rPr>
          <w:rFonts w:ascii="Arial" w:eastAsia="Arial" w:hAnsi="Arial" w:cs="Arial"/>
          <w:color w:val="3B3838" w:themeColor="background2" w:themeShade="40"/>
          <w:sz w:val="20"/>
          <w:szCs w:val="20"/>
        </w:rPr>
        <w:t xml:space="preserve"> del pliego de condiciones</w:t>
      </w:r>
      <w:r w:rsidRPr="006876CA">
        <w:rPr>
          <w:rFonts w:ascii="Arial" w:eastAsia="Arial" w:hAnsi="Arial" w:cs="Arial"/>
          <w:color w:val="3B3838" w:themeColor="background2" w:themeShade="40"/>
          <w:sz w:val="20"/>
          <w:szCs w:val="20"/>
        </w:rPr>
        <w:t>.</w:t>
      </w:r>
    </w:p>
    <w:p w14:paraId="45C56855" w14:textId="592569A3" w:rsidR="00A54DDE" w:rsidRPr="00620F7A" w:rsidRDefault="00A54DDE">
      <w:pPr>
        <w:pStyle w:val="Entidad-Capitulo"/>
      </w:pPr>
      <w:bookmarkStart w:id="447" w:name="_Toc508648276"/>
      <w:bookmarkStart w:id="448" w:name="_Toc508984060"/>
      <w:bookmarkStart w:id="449" w:name="_Toc509843891"/>
      <w:bookmarkStart w:id="450" w:name="_Toc511924799"/>
      <w:bookmarkStart w:id="451" w:name="_Toc517187335"/>
      <w:bookmarkStart w:id="452" w:name="_Toc518033902"/>
      <w:bookmarkStart w:id="453" w:name="_Toc32134268"/>
      <w:bookmarkStart w:id="454" w:name="_Toc32147287"/>
      <w:bookmarkStart w:id="455" w:name="_Toc32147364"/>
      <w:bookmarkStart w:id="456" w:name="_Toc42700869"/>
      <w:r w:rsidRPr="00FF3A8B">
        <w:lastRenderedPageBreak/>
        <w:t>CAPÍTULO IV CRITERIOS DE EVALUACIÓN, ASIGNACIÓN DE PUNTAJE</w:t>
      </w:r>
      <w:bookmarkEnd w:id="447"/>
      <w:bookmarkEnd w:id="448"/>
      <w:bookmarkEnd w:id="449"/>
      <w:bookmarkEnd w:id="450"/>
      <w:r w:rsidRPr="00FF3A8B">
        <w:t xml:space="preserve"> Y CRITERIOS DE DESEMPATE</w:t>
      </w:r>
      <w:bookmarkEnd w:id="451"/>
      <w:bookmarkEnd w:id="452"/>
      <w:bookmarkEnd w:id="453"/>
      <w:bookmarkEnd w:id="454"/>
      <w:bookmarkEnd w:id="455"/>
      <w:bookmarkEnd w:id="456"/>
      <w:r w:rsidRPr="00FF3A8B">
        <w:t xml:space="preserve"> </w:t>
      </w:r>
    </w:p>
    <w:p w14:paraId="41406456" w14:textId="08D8481E" w:rsidR="00A54DDE" w:rsidRPr="00173BD9" w:rsidRDefault="00A54DDE" w:rsidP="00A54DDE">
      <w:pPr>
        <w:tabs>
          <w:tab w:val="left" w:pos="-142"/>
        </w:tabs>
        <w:autoSpaceDE w:val="0"/>
        <w:autoSpaceDN w:val="0"/>
        <w:adjustRightInd w:val="0"/>
        <w:spacing w:before="120" w:after="240" w:line="240" w:lineRule="auto"/>
        <w:jc w:val="both"/>
        <w:rPr>
          <w:rFonts w:eastAsia="Arial,Times New Roman" w:cs="Arial"/>
          <w:szCs w:val="20"/>
          <w:lang w:eastAsia="es-ES"/>
        </w:rPr>
      </w:pP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Entidad</w:t>
      </w:r>
      <w:r w:rsidRPr="00173BD9">
        <w:rPr>
          <w:rFonts w:eastAsia="Arial,Times New Roman" w:cs="Arial"/>
          <w:szCs w:val="20"/>
          <w:lang w:eastAsia="es-ES"/>
        </w:rPr>
        <w:t xml:space="preserve"> </w:t>
      </w:r>
      <w:r w:rsidRPr="00173BD9">
        <w:rPr>
          <w:rFonts w:cs="Arial"/>
          <w:szCs w:val="20"/>
          <w:lang w:eastAsia="es-ES"/>
        </w:rPr>
        <w:t>calificará</w:t>
      </w:r>
      <w:r w:rsidRPr="00173BD9">
        <w:rPr>
          <w:rFonts w:eastAsia="Arial,Times New Roman" w:cs="Arial"/>
          <w:szCs w:val="20"/>
          <w:lang w:eastAsia="es-ES"/>
        </w:rPr>
        <w:t xml:space="preserve"> </w:t>
      </w:r>
      <w:r w:rsidRPr="00173BD9">
        <w:rPr>
          <w:rFonts w:cs="Arial"/>
          <w:szCs w:val="20"/>
          <w:lang w:eastAsia="es-ES"/>
        </w:rPr>
        <w:t>las</w:t>
      </w:r>
      <w:r w:rsidRPr="00173BD9">
        <w:rPr>
          <w:rFonts w:eastAsia="Arial,Times New Roman" w:cs="Arial"/>
          <w:szCs w:val="20"/>
          <w:lang w:eastAsia="es-ES"/>
        </w:rPr>
        <w:t xml:space="preserve"> </w:t>
      </w:r>
      <w:r w:rsidRPr="00173BD9">
        <w:rPr>
          <w:rFonts w:cs="Arial"/>
          <w:szCs w:val="20"/>
          <w:lang w:eastAsia="es-ES"/>
        </w:rPr>
        <w:t>ofertas</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hayan</w:t>
      </w:r>
      <w:r w:rsidRPr="00173BD9">
        <w:rPr>
          <w:rFonts w:eastAsia="Arial,Times New Roman" w:cs="Arial"/>
          <w:szCs w:val="20"/>
          <w:lang w:eastAsia="es-ES"/>
        </w:rPr>
        <w:t xml:space="preserve"> </w:t>
      </w:r>
      <w:r w:rsidRPr="00173BD9">
        <w:rPr>
          <w:rFonts w:cs="Arial"/>
          <w:szCs w:val="20"/>
          <w:lang w:eastAsia="es-ES"/>
        </w:rPr>
        <w:t>cumplido</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requisitos</w:t>
      </w:r>
      <w:r w:rsidRPr="00173BD9">
        <w:rPr>
          <w:rFonts w:eastAsia="Arial,Times New Roman" w:cs="Arial"/>
          <w:szCs w:val="20"/>
          <w:lang w:eastAsia="es-ES"/>
        </w:rPr>
        <w:t xml:space="preserve"> </w:t>
      </w:r>
      <w:r w:rsidRPr="00173BD9">
        <w:rPr>
          <w:rFonts w:cs="Arial"/>
          <w:szCs w:val="20"/>
          <w:lang w:eastAsia="es-ES"/>
        </w:rPr>
        <w:t>habilitantes</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siguientes</w:t>
      </w:r>
      <w:r w:rsidRPr="00173BD9">
        <w:rPr>
          <w:rFonts w:eastAsia="Arial,Times New Roman" w:cs="Arial"/>
          <w:szCs w:val="20"/>
          <w:lang w:eastAsia="es-ES"/>
        </w:rPr>
        <w:t xml:space="preserve"> </w:t>
      </w:r>
      <w:r w:rsidRPr="00173BD9">
        <w:rPr>
          <w:rFonts w:cs="Arial"/>
          <w:szCs w:val="20"/>
          <w:lang w:eastAsia="es-ES"/>
        </w:rPr>
        <w:t>puntajes:</w:t>
      </w:r>
      <w:r w:rsidRPr="00173BD9">
        <w:rPr>
          <w:rFonts w:eastAsia="Arial,Times New Roman" w:cs="Arial"/>
          <w:szCs w:val="20"/>
          <w:lang w:eastAsia="es-ES"/>
        </w:rPr>
        <w:t xml:space="preserve"> </w:t>
      </w:r>
    </w:p>
    <w:tbl>
      <w:tblPr>
        <w:tblStyle w:val="Tablaconcuadrcula2"/>
        <w:tblW w:w="0" w:type="auto"/>
        <w:jc w:val="center"/>
        <w:tblLook w:val="04A0" w:firstRow="1" w:lastRow="0" w:firstColumn="1" w:lastColumn="0" w:noHBand="0" w:noVBand="1"/>
      </w:tblPr>
      <w:tblGrid>
        <w:gridCol w:w="2841"/>
        <w:gridCol w:w="1554"/>
      </w:tblGrid>
      <w:tr w:rsidR="00723EA8" w:rsidRPr="00173BD9" w14:paraId="71759B0F" w14:textId="77777777" w:rsidTr="7138D895">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A68CA47" w14:textId="77777777" w:rsidR="003F538E" w:rsidRPr="006876CA" w:rsidRDefault="003F538E" w:rsidP="00C0567C">
            <w:pPr>
              <w:spacing w:line="276" w:lineRule="auto"/>
              <w:jc w:val="center"/>
              <w:rPr>
                <w:rFonts w:eastAsia="Arial" w:cs="Arial"/>
                <w:b/>
                <w:color w:val="F2F2F2" w:themeColor="background1" w:themeShade="F2"/>
                <w:sz w:val="16"/>
                <w:szCs w:val="20"/>
              </w:rPr>
            </w:pPr>
            <w:r w:rsidRPr="001352EB">
              <w:rPr>
                <w:rFonts w:cs="Arial"/>
                <w:b/>
                <w:color w:val="F2F2F2" w:themeColor="background1" w:themeShade="F2"/>
                <w:sz w:val="16"/>
                <w:szCs w:val="20"/>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124F271" w14:textId="77777777" w:rsidR="003F538E" w:rsidRPr="006876CA" w:rsidRDefault="003F538E" w:rsidP="00C0567C">
            <w:pPr>
              <w:spacing w:line="276" w:lineRule="auto"/>
              <w:jc w:val="center"/>
              <w:rPr>
                <w:rFonts w:eastAsia="Arial" w:cs="Arial"/>
                <w:b/>
                <w:color w:val="F2F2F2" w:themeColor="background1" w:themeShade="F2"/>
                <w:sz w:val="16"/>
                <w:szCs w:val="20"/>
              </w:rPr>
            </w:pPr>
            <w:r w:rsidRPr="006876CA">
              <w:rPr>
                <w:rFonts w:cs="Arial"/>
                <w:b/>
                <w:color w:val="F2F2F2" w:themeColor="background1" w:themeShade="F2"/>
                <w:sz w:val="16"/>
                <w:szCs w:val="20"/>
              </w:rPr>
              <w:t>Pun</w:t>
            </w:r>
            <w:r w:rsidRPr="00173BD9">
              <w:rPr>
                <w:rFonts w:cs="Arial"/>
                <w:b/>
                <w:color w:val="F2F2F2" w:themeColor="background1" w:themeShade="F2"/>
                <w:sz w:val="16"/>
                <w:szCs w:val="20"/>
              </w:rPr>
              <w:t>taje</w:t>
            </w:r>
            <w:r w:rsidRPr="001352EB">
              <w:rPr>
                <w:rFonts w:cs="Arial"/>
                <w:b/>
                <w:color w:val="F2F2F2" w:themeColor="background1" w:themeShade="F2"/>
                <w:sz w:val="16"/>
                <w:szCs w:val="20"/>
              </w:rPr>
              <w:t xml:space="preserve"> máximo</w:t>
            </w:r>
          </w:p>
        </w:tc>
      </w:tr>
      <w:tr w:rsidR="00DC22CC" w:rsidRPr="00173BD9" w14:paraId="0A5C3994" w14:textId="77777777" w:rsidTr="7138D895">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47CA8FA0" w14:textId="77777777" w:rsidR="003F538E" w:rsidRPr="00173BD9" w:rsidRDefault="003F538E" w:rsidP="00C0567C">
            <w:pPr>
              <w:tabs>
                <w:tab w:val="left" w:pos="1039"/>
              </w:tabs>
              <w:spacing w:line="276" w:lineRule="auto"/>
              <w:jc w:val="center"/>
              <w:rPr>
                <w:rFonts w:eastAsia="Arial" w:cs="Arial"/>
                <w:sz w:val="16"/>
                <w:szCs w:val="20"/>
              </w:rPr>
            </w:pPr>
            <w:r w:rsidRPr="00173BD9">
              <w:rPr>
                <w:rFonts w:cs="Arial"/>
                <w:sz w:val="16"/>
                <w:szCs w:val="20"/>
                <w:lang w:val="es-ES" w:eastAsia="es-CO"/>
              </w:rPr>
              <w:t>Oferta</w:t>
            </w:r>
            <w:r w:rsidRPr="00173BD9">
              <w:rPr>
                <w:rFonts w:eastAsia="Arial,Times New Roman" w:cs="Arial"/>
                <w:sz w:val="16"/>
                <w:szCs w:val="20"/>
                <w:lang w:val="es-ES" w:eastAsia="es-CO"/>
              </w:rPr>
              <w:t xml:space="preserve"> </w:t>
            </w:r>
            <w:r w:rsidRPr="00173BD9">
              <w:rPr>
                <w:rFonts w:cs="Arial"/>
                <w:sz w:val="16"/>
                <w:szCs w:val="20"/>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hideMark/>
          </w:tcPr>
          <w:p w14:paraId="40F4CCA9" w14:textId="075AEFD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70</w:t>
            </w:r>
          </w:p>
        </w:tc>
      </w:tr>
      <w:tr w:rsidR="00DC22CC" w:rsidRPr="00173BD9" w14:paraId="1E580F65" w14:textId="77777777" w:rsidTr="7138D895">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0F198F80" w14:textId="7777777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Factor</w:t>
            </w:r>
            <w:r w:rsidRPr="00173BD9">
              <w:rPr>
                <w:rFonts w:eastAsia="Arial,Times New Roman" w:cs="Arial"/>
                <w:sz w:val="16"/>
                <w:szCs w:val="20"/>
                <w:lang w:val="es-ES" w:eastAsia="es-CO"/>
              </w:rPr>
              <w:t xml:space="preserve"> </w:t>
            </w:r>
            <w:r w:rsidRPr="00173BD9">
              <w:rPr>
                <w:rFonts w:cs="Arial"/>
                <w:sz w:val="16"/>
                <w:szCs w:val="20"/>
                <w:lang w:val="es-ES" w:eastAsia="es-CO"/>
              </w:rPr>
              <w:t>de</w:t>
            </w:r>
            <w:r w:rsidRPr="00173BD9">
              <w:rPr>
                <w:rFonts w:eastAsia="Arial,Times New Roman" w:cs="Arial"/>
                <w:sz w:val="16"/>
                <w:szCs w:val="20"/>
                <w:lang w:val="es-ES" w:eastAsia="es-CO"/>
              </w:rPr>
              <w:t xml:space="preserve"> </w:t>
            </w:r>
            <w:r w:rsidRPr="00173BD9">
              <w:rPr>
                <w:rFonts w:cs="Arial"/>
                <w:sz w:val="16"/>
                <w:szCs w:val="20"/>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hideMark/>
          </w:tcPr>
          <w:p w14:paraId="62A2E5D5" w14:textId="5DF5DECD" w:rsidR="003F538E" w:rsidRPr="00173BD9" w:rsidRDefault="00C16A46" w:rsidP="00C0567C">
            <w:pPr>
              <w:spacing w:line="276" w:lineRule="auto"/>
              <w:jc w:val="center"/>
              <w:rPr>
                <w:rFonts w:eastAsia="Arial" w:cs="Arial"/>
                <w:sz w:val="16"/>
                <w:szCs w:val="20"/>
              </w:rPr>
            </w:pPr>
            <w:r w:rsidRPr="00173BD9">
              <w:rPr>
                <w:rFonts w:cs="Arial"/>
                <w:sz w:val="16"/>
                <w:szCs w:val="20"/>
                <w:lang w:val="es-ES" w:eastAsia="es-CO"/>
              </w:rPr>
              <w:t>20</w:t>
            </w:r>
          </w:p>
        </w:tc>
      </w:tr>
      <w:tr w:rsidR="00DC22CC" w:rsidRPr="00173BD9" w14:paraId="0A920ED4" w14:textId="77777777" w:rsidTr="7138D895">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3536890" w14:textId="7777777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Apoyo</w:t>
            </w:r>
            <w:r w:rsidRPr="00173BD9">
              <w:rPr>
                <w:rFonts w:eastAsia="Arial,Times New Roman" w:cs="Arial"/>
                <w:sz w:val="16"/>
                <w:szCs w:val="20"/>
                <w:lang w:val="es-ES" w:eastAsia="es-CO"/>
              </w:rPr>
              <w:t xml:space="preserve"> </w:t>
            </w:r>
            <w:r w:rsidRPr="00173BD9">
              <w:rPr>
                <w:rFonts w:cs="Arial"/>
                <w:sz w:val="16"/>
                <w:szCs w:val="20"/>
                <w:lang w:val="es-ES" w:eastAsia="es-CO"/>
              </w:rPr>
              <w:t>a</w:t>
            </w:r>
            <w:r w:rsidRPr="00173BD9">
              <w:rPr>
                <w:rFonts w:eastAsia="Arial,Times New Roman" w:cs="Arial"/>
                <w:sz w:val="16"/>
                <w:szCs w:val="20"/>
                <w:lang w:val="es-ES" w:eastAsia="es-CO"/>
              </w:rPr>
              <w:t xml:space="preserve"> </w:t>
            </w:r>
            <w:r w:rsidRPr="00173BD9">
              <w:rPr>
                <w:rFonts w:cs="Arial"/>
                <w:sz w:val="16"/>
                <w:szCs w:val="20"/>
                <w:lang w:val="es-ES" w:eastAsia="es-CO"/>
              </w:rPr>
              <w:t>la</w:t>
            </w:r>
            <w:r w:rsidRPr="00173BD9">
              <w:rPr>
                <w:rFonts w:eastAsia="Arial,Times New Roman" w:cs="Arial"/>
                <w:sz w:val="16"/>
                <w:szCs w:val="20"/>
                <w:lang w:val="es-ES" w:eastAsia="es-CO"/>
              </w:rPr>
              <w:t xml:space="preserve"> </w:t>
            </w:r>
            <w:r w:rsidRPr="00173BD9">
              <w:rPr>
                <w:rFonts w:cs="Arial"/>
                <w:sz w:val="16"/>
                <w:szCs w:val="20"/>
                <w:lang w:val="es-ES" w:eastAsia="es-CO"/>
              </w:rPr>
              <w:t>industria</w:t>
            </w:r>
            <w:r w:rsidRPr="00173BD9">
              <w:rPr>
                <w:rFonts w:eastAsia="Arial,Times New Roman" w:cs="Arial"/>
                <w:sz w:val="16"/>
                <w:szCs w:val="20"/>
                <w:lang w:val="es-ES" w:eastAsia="es-CO"/>
              </w:rPr>
              <w:t xml:space="preserve"> </w:t>
            </w:r>
            <w:r w:rsidRPr="00173BD9">
              <w:rPr>
                <w:rFonts w:cs="Arial"/>
                <w:sz w:val="16"/>
                <w:szCs w:val="20"/>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hideMark/>
          </w:tcPr>
          <w:p w14:paraId="21DF321C" w14:textId="5DF01A28"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10</w:t>
            </w:r>
          </w:p>
        </w:tc>
      </w:tr>
      <w:tr w:rsidR="003F538E" w:rsidRPr="00173BD9" w14:paraId="00272DC3" w14:textId="77777777" w:rsidTr="7138D895">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14B59E2A" w14:textId="7777777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168179B7" w14:textId="27389601"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100</w:t>
            </w:r>
          </w:p>
        </w:tc>
      </w:tr>
    </w:tbl>
    <w:p w14:paraId="2A6EC97D" w14:textId="7244BBD4" w:rsidR="7138D895" w:rsidRPr="001352EB" w:rsidRDefault="7138D895">
      <w:pPr>
        <w:rPr>
          <w:rFonts w:cs="Arial"/>
        </w:rPr>
      </w:pPr>
    </w:p>
    <w:p w14:paraId="03D5E019" w14:textId="77777777" w:rsidR="00A54DDE" w:rsidRPr="00173BD9" w:rsidRDefault="00A54DDE">
      <w:pPr>
        <w:widowControl w:val="0"/>
        <w:jc w:val="both"/>
        <w:rPr>
          <w:rFonts w:eastAsia="Arial" w:cs="Arial"/>
          <w:szCs w:val="20"/>
        </w:rPr>
      </w:pPr>
    </w:p>
    <w:p w14:paraId="447D9847" w14:textId="32D9835C" w:rsidR="006A54F7" w:rsidRPr="00173BD9" w:rsidRDefault="006A54F7">
      <w:pPr>
        <w:pStyle w:val="Captulo4"/>
      </w:pPr>
      <w:bookmarkStart w:id="457" w:name="_Toc508648277"/>
      <w:bookmarkStart w:id="458" w:name="_Toc508984061"/>
      <w:bookmarkStart w:id="459" w:name="_Toc509843892"/>
      <w:bookmarkStart w:id="460" w:name="_Ref511404386"/>
      <w:bookmarkStart w:id="461" w:name="_Ref511404396"/>
      <w:bookmarkStart w:id="462" w:name="_Toc511924800"/>
      <w:bookmarkStart w:id="463" w:name="_Toc518641678"/>
      <w:bookmarkStart w:id="464" w:name="_Toc32147365"/>
      <w:bookmarkStart w:id="465" w:name="_Toc42700870"/>
      <w:r w:rsidRPr="00173BD9">
        <w:t>OFERTA</w:t>
      </w:r>
      <w:r w:rsidR="002644ED" w:rsidRPr="00173BD9">
        <w:t xml:space="preserve"> </w:t>
      </w:r>
      <w:r w:rsidRPr="00173BD9">
        <w:t>ECONÓMICA</w:t>
      </w:r>
      <w:bookmarkEnd w:id="457"/>
      <w:bookmarkEnd w:id="458"/>
      <w:bookmarkEnd w:id="459"/>
      <w:bookmarkEnd w:id="460"/>
      <w:bookmarkEnd w:id="461"/>
      <w:bookmarkEnd w:id="462"/>
      <w:bookmarkEnd w:id="463"/>
      <w:bookmarkEnd w:id="464"/>
      <w:bookmarkEnd w:id="465"/>
      <w:r w:rsidR="002644ED" w:rsidRPr="00173BD9">
        <w:t xml:space="preserve"> </w:t>
      </w:r>
    </w:p>
    <w:p w14:paraId="5BBFB22D" w14:textId="6F828A32" w:rsidR="00845704" w:rsidRPr="00620F7A" w:rsidRDefault="003A57D8" w:rsidP="004130DD">
      <w:pPr>
        <w:spacing w:after="200" w:line="276" w:lineRule="auto"/>
        <w:jc w:val="both"/>
        <w:rPr>
          <w:rFonts w:cs="Arial"/>
        </w:rPr>
      </w:pPr>
      <w:r w:rsidRPr="00173BD9">
        <w:rPr>
          <w:rFonts w:cs="Arial"/>
          <w:szCs w:val="20"/>
          <w:highlight w:val="lightGray"/>
        </w:rPr>
        <w:t xml:space="preserve">[La Entidad </w:t>
      </w:r>
      <w:r w:rsidR="00845704" w:rsidRPr="001352EB">
        <w:rPr>
          <w:rFonts w:cs="Arial"/>
          <w:highlight w:val="lightGray"/>
        </w:rPr>
        <w:t xml:space="preserve">deberá indicar si la forma de pago es por precio global, llave en mano, precios unitarios, administración delegada o reembolso de gastos. El </w:t>
      </w:r>
      <w:r w:rsidR="00845704" w:rsidRPr="00620F7A">
        <w:rPr>
          <w:rFonts w:cs="Arial"/>
          <w:highlight w:val="lightGray"/>
        </w:rPr>
        <w:fldChar w:fldCharType="begin"/>
      </w:r>
      <w:r w:rsidR="00845704" w:rsidRPr="006876CA">
        <w:rPr>
          <w:rFonts w:cs="Arial"/>
          <w:highlight w:val="lightGray"/>
        </w:rPr>
        <w:instrText xml:space="preserve"> REF _Ref508648618 \h  \* MERGEFORMAT </w:instrText>
      </w:r>
      <w:r w:rsidR="00845704" w:rsidRPr="00620F7A">
        <w:rPr>
          <w:rFonts w:cs="Arial"/>
          <w:highlight w:val="lightGray"/>
        </w:rPr>
      </w:r>
      <w:r w:rsidR="00845704" w:rsidRPr="00620F7A">
        <w:rPr>
          <w:rFonts w:cs="Arial"/>
          <w:highlight w:val="lightGray"/>
        </w:rPr>
        <w:fldChar w:fldCharType="separate"/>
      </w:r>
      <w:r w:rsidR="00214D00" w:rsidRPr="00214D00">
        <w:rPr>
          <w:rFonts w:eastAsia="Arial" w:cs="Arial"/>
          <w:highlight w:val="lightGray"/>
        </w:rPr>
        <w:t>Anexo 1 – Anexo Técnico</w:t>
      </w:r>
      <w:r w:rsidR="00845704" w:rsidRPr="00620F7A">
        <w:rPr>
          <w:rFonts w:cs="Arial"/>
          <w:highlight w:val="lightGray"/>
        </w:rPr>
        <w:fldChar w:fldCharType="end"/>
      </w:r>
      <w:r w:rsidR="00845704" w:rsidRPr="00FF3A8B">
        <w:rPr>
          <w:rFonts w:cs="Arial"/>
          <w:highlight w:val="lightGray"/>
        </w:rPr>
        <w:t xml:space="preserve"> y el </w:t>
      </w:r>
      <w:r w:rsidR="00845704" w:rsidRPr="00620F7A">
        <w:rPr>
          <w:rFonts w:cs="Arial"/>
          <w:highlight w:val="lightGray"/>
        </w:rPr>
        <w:fldChar w:fldCharType="begin"/>
      </w:r>
      <w:r w:rsidR="00845704" w:rsidRPr="006876CA">
        <w:rPr>
          <w:rFonts w:cs="Arial"/>
          <w:highlight w:val="lightGray"/>
        </w:rPr>
        <w:instrText xml:space="preserve"> REF _Ref508648916 \h  \* MERGEFORMAT </w:instrText>
      </w:r>
      <w:r w:rsidR="00845704" w:rsidRPr="00620F7A">
        <w:rPr>
          <w:rFonts w:cs="Arial"/>
          <w:highlight w:val="lightGray"/>
        </w:rPr>
      </w:r>
      <w:r w:rsidR="00845704" w:rsidRPr="00620F7A">
        <w:rPr>
          <w:rFonts w:cs="Arial"/>
          <w:highlight w:val="lightGray"/>
        </w:rPr>
        <w:fldChar w:fldCharType="separate"/>
      </w:r>
      <w:r w:rsidR="00214D00" w:rsidRPr="00214D00">
        <w:rPr>
          <w:rFonts w:eastAsia="Arial" w:cs="Arial"/>
          <w:highlight w:val="lightGray"/>
        </w:rPr>
        <w:t>Formulario 1– Formulario de Presupuesto Oficial</w:t>
      </w:r>
      <w:r w:rsidR="00845704" w:rsidRPr="00620F7A">
        <w:rPr>
          <w:rFonts w:cs="Arial"/>
          <w:highlight w:val="lightGray"/>
        </w:rPr>
        <w:fldChar w:fldCharType="end"/>
      </w:r>
      <w:r w:rsidR="00845704" w:rsidRPr="00FF3A8B">
        <w:rPr>
          <w:rFonts w:cs="Arial"/>
          <w:highlight w:val="lightGray"/>
        </w:rPr>
        <w:t xml:space="preserve"> debe ser concordante con la modalidad de pago seleccionada]</w:t>
      </w:r>
    </w:p>
    <w:p w14:paraId="51C0532B" w14:textId="77777777" w:rsidR="0015474B" w:rsidRPr="006876CA" w:rsidRDefault="0015474B" w:rsidP="0015474B">
      <w:pPr>
        <w:spacing w:after="200" w:line="276" w:lineRule="auto"/>
        <w:jc w:val="both"/>
        <w:rPr>
          <w:rFonts w:cs="Arial"/>
          <w:highlight w:val="lightGray"/>
        </w:rPr>
      </w:pPr>
      <w:r w:rsidRPr="001352EB">
        <w:rPr>
          <w:rFonts w:cs="Arial"/>
          <w:highlight w:val="lightGray"/>
        </w:rPr>
        <w:t xml:space="preserve">[Cuando el presupuesto del </w:t>
      </w:r>
      <w:r w:rsidRPr="006876CA">
        <w:rPr>
          <w:rFonts w:cs="Arial"/>
          <w:highlight w:val="lightGray"/>
        </w:rPr>
        <w:t xml:space="preserve">Proceso de Contratación es estructurado por precios unitarios, la </w:t>
      </w:r>
      <w:r>
        <w:rPr>
          <w:rFonts w:cs="Arial"/>
          <w:highlight w:val="lightGray"/>
        </w:rPr>
        <w:t>E</w:t>
      </w:r>
      <w:r w:rsidRPr="006876CA">
        <w:rPr>
          <w:rFonts w:cs="Arial"/>
          <w:highlight w:val="lightGray"/>
        </w:rPr>
        <w:t xml:space="preserve">ntidad debe aplicar las notas señaladas en el </w:t>
      </w:r>
      <w:r w:rsidRPr="00620F7A">
        <w:rPr>
          <w:rFonts w:cs="Arial"/>
          <w:highlight w:val="lightGray"/>
        </w:rPr>
        <w:fldChar w:fldCharType="begin"/>
      </w:r>
      <w:r w:rsidRPr="006876CA">
        <w:rPr>
          <w:rFonts w:cs="Arial"/>
          <w:highlight w:val="lightGray"/>
        </w:rPr>
        <w:instrText xml:space="preserve"> REF _Ref508648916 \h  \* MERGEFORMAT </w:instrText>
      </w:r>
      <w:r w:rsidRPr="00620F7A">
        <w:rPr>
          <w:rFonts w:cs="Arial"/>
          <w:highlight w:val="lightGray"/>
        </w:rPr>
      </w:r>
      <w:r w:rsidRPr="00620F7A">
        <w:rPr>
          <w:rFonts w:cs="Arial"/>
          <w:highlight w:val="lightGray"/>
        </w:rPr>
        <w:fldChar w:fldCharType="separate"/>
      </w:r>
      <w:r w:rsidRPr="00214D00">
        <w:rPr>
          <w:rFonts w:cs="Arial"/>
          <w:highlight w:val="lightGray"/>
        </w:rPr>
        <w:t>Formulario 1– Formulario de Presupuesto Oficial</w:t>
      </w:r>
      <w:r w:rsidRPr="00620F7A">
        <w:rPr>
          <w:rFonts w:cs="Arial"/>
          <w:highlight w:val="lightGray"/>
        </w:rPr>
        <w:fldChar w:fldCharType="end"/>
      </w:r>
      <w:r w:rsidRPr="00FF3A8B">
        <w:rPr>
          <w:rFonts w:cs="Arial"/>
          <w:highlight w:val="lightGray"/>
        </w:rPr>
        <w:t xml:space="preserve">. Cuando se estructura a través de otra modalidad de pago, la </w:t>
      </w:r>
      <w:r>
        <w:rPr>
          <w:rFonts w:cs="Arial"/>
          <w:highlight w:val="lightGray"/>
        </w:rPr>
        <w:t>E</w:t>
      </w:r>
      <w:r w:rsidRPr="00FF3A8B">
        <w:rPr>
          <w:rFonts w:cs="Arial"/>
          <w:highlight w:val="lightGray"/>
        </w:rPr>
        <w:t xml:space="preserve">ntidad debe definir las notas que debe tener en cuenta el </w:t>
      </w:r>
      <w:r w:rsidRPr="001352EB">
        <w:rPr>
          <w:rFonts w:cs="Arial"/>
          <w:highlight w:val="lightGray"/>
        </w:rPr>
        <w:t>Proponente</w:t>
      </w:r>
      <w:r w:rsidRPr="006876CA">
        <w:rPr>
          <w:rFonts w:cs="Arial"/>
          <w:highlight w:val="lightGray"/>
        </w:rPr>
        <w:t xml:space="preserve"> para presentar su oferta económica]</w:t>
      </w:r>
    </w:p>
    <w:p w14:paraId="65D2A0D4" w14:textId="77777777" w:rsidR="0015474B" w:rsidRPr="00173BD9" w:rsidRDefault="0015474B" w:rsidP="0015474B">
      <w:pPr>
        <w:spacing w:after="200" w:line="276" w:lineRule="auto"/>
        <w:jc w:val="both"/>
        <w:rPr>
          <w:rFonts w:eastAsia="Arial,Calibri" w:cs="Arial"/>
          <w:szCs w:val="20"/>
        </w:rPr>
      </w:pPr>
      <w:bookmarkStart w:id="466" w:name="_Hlk511665019"/>
      <w:r w:rsidRPr="00173BD9">
        <w:rPr>
          <w:rFonts w:cs="Arial"/>
          <w:szCs w:val="20"/>
        </w:rPr>
        <w:t>Para</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calificación</w:t>
      </w:r>
      <w:r w:rsidRPr="00173BD9">
        <w:rPr>
          <w:rFonts w:eastAsia="Arial,Calibri" w:cs="Arial"/>
          <w:szCs w:val="20"/>
        </w:rPr>
        <w:t xml:space="preserve"> por este factor </w:t>
      </w:r>
      <w:r w:rsidRPr="00173BD9">
        <w:rPr>
          <w:rFonts w:cs="Arial"/>
          <w:szCs w:val="20"/>
        </w:rPr>
        <w:t>se</w:t>
      </w:r>
      <w:r w:rsidRPr="00173BD9">
        <w:rPr>
          <w:rFonts w:eastAsia="Arial,Calibri" w:cs="Arial"/>
          <w:szCs w:val="20"/>
        </w:rPr>
        <w:t xml:space="preserve"> </w:t>
      </w:r>
      <w:r w:rsidRPr="00173BD9">
        <w:rPr>
          <w:rFonts w:cs="Arial"/>
          <w:szCs w:val="20"/>
        </w:rPr>
        <w:t>tendrá</w:t>
      </w:r>
      <w:r w:rsidRPr="00173BD9">
        <w:rPr>
          <w:rFonts w:eastAsia="Arial,Calibri" w:cs="Arial"/>
          <w:szCs w:val="20"/>
        </w:rPr>
        <w:t xml:space="preserve"> </w:t>
      </w:r>
      <w:r w:rsidRPr="00173BD9">
        <w:rPr>
          <w:rFonts w:cs="Arial"/>
          <w:szCs w:val="20"/>
        </w:rPr>
        <w:t>en</w:t>
      </w:r>
      <w:r w:rsidRPr="00173BD9">
        <w:rPr>
          <w:rFonts w:eastAsia="Arial,Calibri" w:cs="Arial"/>
          <w:szCs w:val="20"/>
        </w:rPr>
        <w:t xml:space="preserve"> </w:t>
      </w:r>
      <w:r w:rsidRPr="00173BD9">
        <w:rPr>
          <w:rFonts w:cs="Arial"/>
          <w:szCs w:val="20"/>
        </w:rPr>
        <w:t>cuenta</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valor</w:t>
      </w:r>
      <w:r w:rsidRPr="00173BD9">
        <w:rPr>
          <w:rFonts w:eastAsia="Arial,Calibri" w:cs="Arial"/>
          <w:szCs w:val="20"/>
        </w:rPr>
        <w:t xml:space="preserve"> </w:t>
      </w:r>
      <w:r w:rsidRPr="00173BD9">
        <w:rPr>
          <w:rFonts w:cs="Arial"/>
          <w:szCs w:val="20"/>
        </w:rPr>
        <w:t>total</w:t>
      </w:r>
      <w:r w:rsidRPr="00173BD9">
        <w:rPr>
          <w:rFonts w:eastAsia="Arial,Calibri" w:cs="Arial"/>
          <w:szCs w:val="20"/>
        </w:rPr>
        <w:t xml:space="preserve"> </w:t>
      </w:r>
      <w:r w:rsidRPr="00173BD9">
        <w:rPr>
          <w:rFonts w:cs="Arial"/>
          <w:szCs w:val="20"/>
        </w:rPr>
        <w:t>indicado</w:t>
      </w:r>
      <w:r w:rsidRPr="00173BD9">
        <w:rPr>
          <w:rFonts w:eastAsia="Arial,Calibri" w:cs="Arial"/>
          <w:szCs w:val="20"/>
        </w:rPr>
        <w:t xml:space="preserve"> </w:t>
      </w:r>
      <w:r w:rsidRPr="00173BD9">
        <w:rPr>
          <w:rFonts w:cs="Arial"/>
          <w:szCs w:val="20"/>
        </w:rPr>
        <w:t>en la</w:t>
      </w:r>
      <w:r w:rsidRPr="00173BD9">
        <w:rPr>
          <w:rFonts w:eastAsia="Arial,Calibri" w:cs="Arial"/>
          <w:szCs w:val="20"/>
        </w:rPr>
        <w:t xml:space="preserve"> </w:t>
      </w:r>
      <w:r w:rsidRPr="00173BD9">
        <w:rPr>
          <w:rFonts w:cs="Arial"/>
          <w:szCs w:val="20"/>
        </w:rPr>
        <w:t>propuesta</w:t>
      </w:r>
      <w:r w:rsidRPr="00173BD9">
        <w:rPr>
          <w:rFonts w:eastAsia="Arial,Calibri" w:cs="Arial"/>
          <w:szCs w:val="20"/>
        </w:rPr>
        <w:t xml:space="preserve"> </w:t>
      </w:r>
      <w:r w:rsidRPr="00173BD9">
        <w:rPr>
          <w:rFonts w:cs="Arial"/>
          <w:szCs w:val="20"/>
        </w:rPr>
        <w:t xml:space="preserve">económica </w:t>
      </w:r>
      <w:r w:rsidRPr="001352EB">
        <w:rPr>
          <w:rFonts w:cs="Arial"/>
        </w:rPr>
        <w:t>o el obtenido de la corrección aritmética</w:t>
      </w:r>
      <w:r w:rsidRPr="006876CA">
        <w:rPr>
          <w:rFonts w:cs="Arial"/>
          <w:szCs w:val="20"/>
        </w:rPr>
        <w:t xml:space="preserve">. La propuesta económica </w:t>
      </w:r>
      <w:r w:rsidRPr="00FF3A8B">
        <w:rPr>
          <w:rFonts w:cs="Arial"/>
          <w:szCs w:val="20"/>
        </w:rPr>
        <w:t>deberá</w:t>
      </w:r>
      <w:r w:rsidRPr="00620F7A">
        <w:rPr>
          <w:rFonts w:cs="Arial"/>
        </w:rPr>
        <w:t xml:space="preserve"> ser allegada firmada</w:t>
      </w:r>
      <w:r w:rsidRPr="001352EB">
        <w:rPr>
          <w:rFonts w:cs="Arial"/>
        </w:rPr>
        <w:t xml:space="preserve">. </w:t>
      </w:r>
    </w:p>
    <w:p w14:paraId="2022FD59" w14:textId="77777777" w:rsidR="0015474B" w:rsidRPr="006876CA" w:rsidRDefault="0015474B" w:rsidP="0015474B">
      <w:pPr>
        <w:spacing w:after="200" w:line="276" w:lineRule="auto"/>
        <w:jc w:val="both"/>
        <w:rPr>
          <w:rFonts w:cs="Arial"/>
          <w:highlight w:val="lightGray"/>
        </w:rPr>
      </w:pPr>
      <w:r w:rsidRPr="001352EB">
        <w:rPr>
          <w:rFonts w:cs="Arial"/>
          <w:highlight w:val="lightGray"/>
        </w:rPr>
        <w:t xml:space="preserve">[La </w:t>
      </w:r>
      <w:r>
        <w:rPr>
          <w:rFonts w:cs="Arial"/>
          <w:highlight w:val="lightGray"/>
        </w:rPr>
        <w:t>E</w:t>
      </w:r>
      <w:r w:rsidRPr="001352EB">
        <w:rPr>
          <w:rFonts w:cs="Arial"/>
          <w:highlight w:val="lightGray"/>
        </w:rPr>
        <w:t xml:space="preserve">ntidad debe configurar el formato de oferta económica que se encuentra en el </w:t>
      </w:r>
      <w:r w:rsidRPr="00620F7A">
        <w:rPr>
          <w:rFonts w:cs="Arial"/>
          <w:highlight w:val="lightGray"/>
        </w:rPr>
        <w:fldChar w:fldCharType="begin"/>
      </w:r>
      <w:r w:rsidRPr="006876CA">
        <w:rPr>
          <w:rFonts w:cs="Arial"/>
          <w:highlight w:val="lightGray"/>
        </w:rPr>
        <w:instrText xml:space="preserve"> REF _Ref508648916 \h  \* MERGEFORMAT </w:instrText>
      </w:r>
      <w:r w:rsidRPr="00620F7A">
        <w:rPr>
          <w:rFonts w:cs="Arial"/>
          <w:highlight w:val="lightGray"/>
        </w:rPr>
      </w:r>
      <w:r w:rsidRPr="00620F7A">
        <w:rPr>
          <w:rFonts w:cs="Arial"/>
          <w:highlight w:val="lightGray"/>
        </w:rPr>
        <w:fldChar w:fldCharType="separate"/>
      </w:r>
      <w:r w:rsidRPr="00214D00">
        <w:rPr>
          <w:rFonts w:eastAsia="Arial" w:cs="Arial"/>
          <w:highlight w:val="lightGray"/>
        </w:rPr>
        <w:t>Formulario 1– Formulario de Presupuesto Oficial</w:t>
      </w:r>
      <w:r w:rsidRPr="00620F7A">
        <w:rPr>
          <w:rFonts w:cs="Arial"/>
          <w:highlight w:val="lightGray"/>
        </w:rPr>
        <w:fldChar w:fldCharType="end"/>
      </w:r>
      <w:r w:rsidRPr="00FF3A8B">
        <w:rPr>
          <w:rFonts w:cs="Arial"/>
          <w:highlight w:val="lightGray"/>
        </w:rPr>
        <w:t xml:space="preserve">, para que sea diligenciado por los </w:t>
      </w:r>
      <w:r w:rsidRPr="006876CA">
        <w:rPr>
          <w:rFonts w:cs="Arial"/>
          <w:highlight w:val="lightGray"/>
        </w:rPr>
        <w:t xml:space="preserve">Proponentes. </w:t>
      </w:r>
    </w:p>
    <w:p w14:paraId="795E004B" w14:textId="77777777" w:rsidR="0015474B" w:rsidRPr="006876CA" w:rsidRDefault="0015474B" w:rsidP="0015474B">
      <w:pPr>
        <w:spacing w:after="200" w:line="276" w:lineRule="auto"/>
        <w:jc w:val="both"/>
        <w:rPr>
          <w:rFonts w:eastAsia="Arial,Calibri" w:cs="Arial"/>
        </w:rPr>
      </w:pPr>
      <w:r w:rsidRPr="006876CA">
        <w:rPr>
          <w:rFonts w:cs="Arial"/>
          <w:highlight w:val="lightGray"/>
        </w:rPr>
        <w:t xml:space="preserve">La Entidad deberá incluir el </w:t>
      </w:r>
      <w:r w:rsidRPr="00620F7A">
        <w:rPr>
          <w:rFonts w:cs="Arial"/>
          <w:highlight w:val="lightGray"/>
        </w:rPr>
        <w:fldChar w:fldCharType="begin"/>
      </w:r>
      <w:r w:rsidRPr="006876CA">
        <w:rPr>
          <w:rFonts w:cs="Arial"/>
          <w:highlight w:val="lightGray"/>
        </w:rPr>
        <w:instrText xml:space="preserve"> REF _Ref508648916 \h  \* MERGEFORMAT </w:instrText>
      </w:r>
      <w:r w:rsidRPr="00620F7A">
        <w:rPr>
          <w:rFonts w:cs="Arial"/>
          <w:highlight w:val="lightGray"/>
        </w:rPr>
      </w:r>
      <w:r w:rsidRPr="00620F7A">
        <w:rPr>
          <w:rFonts w:cs="Arial"/>
          <w:highlight w:val="lightGray"/>
        </w:rPr>
        <w:fldChar w:fldCharType="separate"/>
      </w:r>
      <w:r w:rsidRPr="00214D00">
        <w:rPr>
          <w:rFonts w:eastAsia="Arial" w:cs="Arial"/>
          <w:highlight w:val="lightGray"/>
        </w:rPr>
        <w:t>Formulario 1– Formulario de Presupuesto Oficial</w:t>
      </w:r>
      <w:r w:rsidRPr="00620F7A">
        <w:rPr>
          <w:rFonts w:cs="Arial"/>
          <w:highlight w:val="lightGray"/>
        </w:rPr>
        <w:fldChar w:fldCharType="end"/>
      </w:r>
      <w:r w:rsidRPr="00FF3A8B">
        <w:rPr>
          <w:rFonts w:cs="Arial"/>
          <w:highlight w:val="lightGray"/>
        </w:rPr>
        <w:t xml:space="preserve"> y la oferta económica en formato Excel</w:t>
      </w:r>
      <w:r w:rsidRPr="001352EB">
        <w:rPr>
          <w:rFonts w:cs="Arial"/>
          <w:highlight w:val="lightGray"/>
        </w:rPr>
        <w:t>]</w:t>
      </w:r>
      <w:r w:rsidRPr="006876CA">
        <w:rPr>
          <w:rFonts w:cs="Arial"/>
        </w:rPr>
        <w:t xml:space="preserve"> </w:t>
      </w:r>
    </w:p>
    <w:p w14:paraId="5494961A" w14:textId="45FE150D" w:rsidR="006A54F7" w:rsidRPr="00173BD9" w:rsidRDefault="006A54F7" w:rsidP="004130DD">
      <w:pPr>
        <w:spacing w:after="200" w:line="276" w:lineRule="auto"/>
        <w:jc w:val="both"/>
        <w:rPr>
          <w:rFonts w:eastAsia="Arial,Calibri" w:cs="Arial"/>
          <w:szCs w:val="20"/>
        </w:rPr>
      </w:pPr>
      <w:r w:rsidRPr="00FF3A8B">
        <w:rPr>
          <w:rFonts w:cs="Arial"/>
          <w:szCs w:val="20"/>
        </w:rPr>
        <w:t>El</w:t>
      </w:r>
      <w:r w:rsidR="002644ED" w:rsidRPr="00620F7A">
        <w:rPr>
          <w:rFonts w:eastAsia="Arial,Calibri" w:cs="Arial"/>
          <w:szCs w:val="20"/>
        </w:rPr>
        <w:t xml:space="preserve"> </w:t>
      </w:r>
      <w:r w:rsidRPr="00173BD9">
        <w:rPr>
          <w:rFonts w:cs="Arial"/>
          <w:szCs w:val="20"/>
        </w:rPr>
        <w:t>valor</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propuesta</w:t>
      </w:r>
      <w:r w:rsidR="002644ED" w:rsidRPr="00173BD9">
        <w:rPr>
          <w:rFonts w:eastAsia="Arial,Calibri" w:cs="Arial"/>
          <w:szCs w:val="20"/>
        </w:rPr>
        <w:t xml:space="preserve"> </w:t>
      </w:r>
      <w:r w:rsidRPr="00173BD9">
        <w:rPr>
          <w:rFonts w:cs="Arial"/>
          <w:szCs w:val="20"/>
        </w:rPr>
        <w:t>económica</w:t>
      </w:r>
      <w:r w:rsidR="002644ED" w:rsidRPr="00173BD9">
        <w:rPr>
          <w:rFonts w:eastAsia="Arial,Calibri" w:cs="Arial"/>
          <w:szCs w:val="20"/>
        </w:rPr>
        <w:t xml:space="preserve"> </w:t>
      </w:r>
      <w:r w:rsidRPr="00173BD9">
        <w:rPr>
          <w:rFonts w:cs="Arial"/>
          <w:szCs w:val="20"/>
        </w:rPr>
        <w:t>deberá</w:t>
      </w:r>
      <w:r w:rsidR="00FB3D11" w:rsidRPr="00173BD9">
        <w:rPr>
          <w:rFonts w:cs="Arial"/>
          <w:szCs w:val="20"/>
        </w:rPr>
        <w:t xml:space="preserve"> ser presentado en pesos colombianos y contemplar todos los</w:t>
      </w:r>
      <w:r w:rsidR="002644ED" w:rsidRPr="00173BD9">
        <w:rPr>
          <w:rFonts w:eastAsia="Arial,Calibri" w:cs="Arial"/>
          <w:szCs w:val="20"/>
        </w:rPr>
        <w:t xml:space="preserve"> </w:t>
      </w:r>
      <w:r w:rsidRPr="00173BD9">
        <w:rPr>
          <w:rFonts w:cs="Arial"/>
          <w:szCs w:val="20"/>
        </w:rPr>
        <w:t>costos</w:t>
      </w:r>
      <w:r w:rsidR="002644ED" w:rsidRPr="00173BD9">
        <w:rPr>
          <w:rFonts w:eastAsia="Arial,Calibri" w:cs="Arial"/>
          <w:szCs w:val="20"/>
        </w:rPr>
        <w:t xml:space="preserve"> </w:t>
      </w:r>
      <w:r w:rsidRPr="00173BD9">
        <w:rPr>
          <w:rFonts w:cs="Arial"/>
          <w:szCs w:val="20"/>
        </w:rPr>
        <w:t>directos</w:t>
      </w:r>
      <w:r w:rsidR="002644ED" w:rsidRPr="00173BD9">
        <w:rPr>
          <w:rFonts w:eastAsia="Arial,Calibri" w:cs="Arial"/>
          <w:szCs w:val="20"/>
        </w:rPr>
        <w:t xml:space="preserve"> </w:t>
      </w:r>
      <w:r w:rsidRPr="00173BD9">
        <w:rPr>
          <w:rFonts w:cs="Arial"/>
          <w:szCs w:val="20"/>
        </w:rPr>
        <w:t>e</w:t>
      </w:r>
      <w:r w:rsidR="002644ED" w:rsidRPr="00173BD9">
        <w:rPr>
          <w:rFonts w:eastAsia="Arial,Calibri" w:cs="Arial"/>
          <w:szCs w:val="20"/>
        </w:rPr>
        <w:t xml:space="preserve"> </w:t>
      </w:r>
      <w:r w:rsidRPr="00173BD9">
        <w:rPr>
          <w:rFonts w:cs="Arial"/>
          <w:szCs w:val="20"/>
        </w:rPr>
        <w:t>indirectos</w:t>
      </w:r>
      <w:r w:rsidR="002644ED" w:rsidRPr="00173BD9">
        <w:rPr>
          <w:rFonts w:eastAsia="Arial,Calibri" w:cs="Arial"/>
          <w:szCs w:val="20"/>
        </w:rPr>
        <w:t xml:space="preserve"> </w:t>
      </w:r>
      <w:r w:rsidRPr="00173BD9">
        <w:rPr>
          <w:rFonts w:cs="Arial"/>
          <w:szCs w:val="20"/>
        </w:rPr>
        <w:t>para</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completa</w:t>
      </w:r>
      <w:r w:rsidR="002644ED" w:rsidRPr="00173BD9">
        <w:rPr>
          <w:rFonts w:eastAsia="Arial,Calibri" w:cs="Arial"/>
          <w:szCs w:val="20"/>
        </w:rPr>
        <w:t xml:space="preserve"> </w:t>
      </w:r>
      <w:r w:rsidRPr="00173BD9">
        <w:rPr>
          <w:rFonts w:cs="Arial"/>
          <w:szCs w:val="20"/>
        </w:rPr>
        <w:t>y</w:t>
      </w:r>
      <w:r w:rsidR="002644ED" w:rsidRPr="00173BD9">
        <w:rPr>
          <w:rFonts w:eastAsia="Arial,Calibri" w:cs="Arial"/>
          <w:szCs w:val="20"/>
        </w:rPr>
        <w:t xml:space="preserve"> </w:t>
      </w:r>
      <w:r w:rsidRPr="00173BD9">
        <w:rPr>
          <w:rFonts w:cs="Arial"/>
          <w:szCs w:val="20"/>
        </w:rPr>
        <w:t>adecuada</w:t>
      </w:r>
      <w:r w:rsidR="002644ED" w:rsidRPr="00173BD9">
        <w:rPr>
          <w:rFonts w:eastAsia="Arial,Calibri" w:cs="Arial"/>
          <w:szCs w:val="20"/>
        </w:rPr>
        <w:t xml:space="preserve"> </w:t>
      </w:r>
      <w:r w:rsidRPr="00173BD9">
        <w:rPr>
          <w:rFonts w:cs="Arial"/>
          <w:szCs w:val="20"/>
        </w:rPr>
        <w:t>ejecución</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obra</w:t>
      </w:r>
      <w:r w:rsidR="002644ED" w:rsidRPr="00173BD9">
        <w:rPr>
          <w:rFonts w:eastAsia="Arial,Calibri" w:cs="Arial"/>
          <w:szCs w:val="20"/>
        </w:rPr>
        <w:t xml:space="preserve"> </w:t>
      </w:r>
      <w:r w:rsidRPr="00173BD9">
        <w:rPr>
          <w:rFonts w:cs="Arial"/>
          <w:szCs w:val="20"/>
        </w:rPr>
        <w:t>del</w:t>
      </w:r>
      <w:r w:rsidR="002644ED" w:rsidRPr="00173BD9">
        <w:rPr>
          <w:rFonts w:eastAsia="Arial,Calibri" w:cs="Arial"/>
          <w:szCs w:val="20"/>
        </w:rPr>
        <w:t xml:space="preserve"> </w:t>
      </w:r>
      <w:r w:rsidRPr="00173BD9">
        <w:rPr>
          <w:rFonts w:cs="Arial"/>
          <w:szCs w:val="20"/>
        </w:rPr>
        <w:t>presente</w:t>
      </w:r>
      <w:r w:rsidR="002644ED" w:rsidRPr="00173BD9">
        <w:rPr>
          <w:rFonts w:eastAsia="Arial,Calibri" w:cs="Arial"/>
          <w:szCs w:val="20"/>
        </w:rPr>
        <w:t xml:space="preserve"> </w:t>
      </w:r>
      <w:r w:rsidR="00F32F16" w:rsidRPr="00173BD9">
        <w:rPr>
          <w:rFonts w:cs="Arial"/>
          <w:szCs w:val="20"/>
        </w:rPr>
        <w:t>Proceso</w:t>
      </w:r>
      <w:r w:rsidR="000B553F" w:rsidRPr="00173BD9">
        <w:rPr>
          <w:rFonts w:eastAsia="Arial,Calibri" w:cs="Arial"/>
          <w:szCs w:val="20"/>
        </w:rPr>
        <w:t>,</w:t>
      </w:r>
      <w:r w:rsidR="002644ED" w:rsidRPr="00173BD9">
        <w:rPr>
          <w:rFonts w:eastAsia="Arial,Calibri" w:cs="Arial"/>
          <w:szCs w:val="20"/>
        </w:rPr>
        <w:t xml:space="preserve"> </w:t>
      </w:r>
      <w:r w:rsidRPr="00173BD9">
        <w:rPr>
          <w:rFonts w:cs="Arial"/>
          <w:szCs w:val="20"/>
        </w:rPr>
        <w:t>los</w:t>
      </w:r>
      <w:r w:rsidR="002644ED" w:rsidRPr="00173BD9">
        <w:rPr>
          <w:rFonts w:eastAsia="Arial,Calibri" w:cs="Arial"/>
          <w:szCs w:val="20"/>
        </w:rPr>
        <w:t xml:space="preserve"> </w:t>
      </w:r>
      <w:r w:rsidR="000B553F" w:rsidRPr="00173BD9">
        <w:rPr>
          <w:rFonts w:cs="Arial"/>
          <w:szCs w:val="20"/>
        </w:rPr>
        <w:t>R</w:t>
      </w:r>
      <w:r w:rsidRPr="00173BD9">
        <w:rPr>
          <w:rFonts w:cs="Arial"/>
          <w:szCs w:val="20"/>
        </w:rPr>
        <w:t>iesgos</w:t>
      </w:r>
      <w:r w:rsidR="002644ED" w:rsidRPr="00173BD9">
        <w:rPr>
          <w:rFonts w:eastAsia="Arial,Calibri" w:cs="Arial"/>
          <w:szCs w:val="20"/>
        </w:rPr>
        <w:t xml:space="preserve"> </w:t>
      </w:r>
      <w:r w:rsidRPr="00173BD9">
        <w:rPr>
          <w:rFonts w:cs="Arial"/>
          <w:szCs w:val="20"/>
        </w:rPr>
        <w:t>y</w:t>
      </w:r>
      <w:r w:rsidR="000B553F" w:rsidRPr="00173BD9">
        <w:rPr>
          <w:rFonts w:cs="Arial"/>
          <w:szCs w:val="20"/>
        </w:rPr>
        <w:t xml:space="preserve"> la</w:t>
      </w:r>
      <w:r w:rsidR="002644ED" w:rsidRPr="00173BD9">
        <w:rPr>
          <w:rFonts w:eastAsia="Arial,Calibri" w:cs="Arial"/>
          <w:szCs w:val="20"/>
        </w:rPr>
        <w:t xml:space="preserve"> </w:t>
      </w:r>
      <w:r w:rsidRPr="00173BD9">
        <w:rPr>
          <w:rFonts w:cs="Arial"/>
          <w:szCs w:val="20"/>
        </w:rPr>
        <w:t>administración</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estos.</w:t>
      </w:r>
    </w:p>
    <w:bookmarkEnd w:id="466"/>
    <w:p w14:paraId="52A99247" w14:textId="3DBF86D7" w:rsidR="009C32E5" w:rsidRPr="00173BD9" w:rsidRDefault="009C32E5" w:rsidP="004130DD">
      <w:pPr>
        <w:spacing w:after="200" w:line="276" w:lineRule="auto"/>
        <w:jc w:val="both"/>
        <w:rPr>
          <w:rFonts w:eastAsia="Arial,Calibri" w:cs="Arial"/>
          <w:szCs w:val="20"/>
        </w:rPr>
      </w:pPr>
      <w:r w:rsidRPr="00173BD9">
        <w:rPr>
          <w:rFonts w:cs="Arial"/>
          <w:szCs w:val="20"/>
          <w:lang w:eastAsia="es-CO"/>
        </w:rPr>
        <w:t>Al</w:t>
      </w:r>
      <w:r w:rsidR="002644ED" w:rsidRPr="00173BD9">
        <w:rPr>
          <w:rFonts w:eastAsia="Arial" w:cs="Arial"/>
          <w:szCs w:val="20"/>
          <w:lang w:eastAsia="es-CO"/>
        </w:rPr>
        <w:t xml:space="preserve"> </w:t>
      </w:r>
      <w:r w:rsidRPr="00173BD9">
        <w:rPr>
          <w:rFonts w:cs="Arial"/>
          <w:szCs w:val="20"/>
          <w:lang w:eastAsia="es-CO"/>
        </w:rPr>
        <w:t>formular</w:t>
      </w:r>
      <w:r w:rsidR="002644ED" w:rsidRPr="00173BD9">
        <w:rPr>
          <w:rFonts w:eastAsia="Arial" w:cs="Arial"/>
          <w:szCs w:val="20"/>
          <w:lang w:eastAsia="es-CO"/>
        </w:rPr>
        <w:t xml:space="preserve"> </w:t>
      </w:r>
      <w:r w:rsidRPr="00173BD9">
        <w:rPr>
          <w:rFonts w:cs="Arial"/>
          <w:szCs w:val="20"/>
          <w:lang w:eastAsia="es-CO"/>
        </w:rPr>
        <w:t>la</w:t>
      </w:r>
      <w:r w:rsidR="002644ED" w:rsidRPr="00173BD9">
        <w:rPr>
          <w:rFonts w:eastAsia="Arial" w:cs="Arial"/>
          <w:szCs w:val="20"/>
          <w:lang w:eastAsia="es-CO"/>
        </w:rPr>
        <w:t xml:space="preserve"> </w:t>
      </w:r>
      <w:r w:rsidRPr="00173BD9">
        <w:rPr>
          <w:rFonts w:cs="Arial"/>
          <w:szCs w:val="20"/>
          <w:lang w:eastAsia="es-CO"/>
        </w:rPr>
        <w:t>oferta,</w:t>
      </w:r>
      <w:r w:rsidR="002644ED" w:rsidRPr="00173BD9">
        <w:rPr>
          <w:rFonts w:eastAsia="Arial" w:cs="Arial"/>
          <w:szCs w:val="20"/>
          <w:lang w:eastAsia="es-CO"/>
        </w:rPr>
        <w:t xml:space="preserve"> </w:t>
      </w:r>
      <w:r w:rsidRPr="00173BD9">
        <w:rPr>
          <w:rFonts w:cs="Arial"/>
          <w:szCs w:val="20"/>
          <w:lang w:eastAsia="es-CO"/>
        </w:rPr>
        <w:t>el</w:t>
      </w:r>
      <w:r w:rsidR="002644ED" w:rsidRPr="00173BD9">
        <w:rPr>
          <w:rFonts w:eastAsia="Arial" w:cs="Arial"/>
          <w:szCs w:val="20"/>
          <w:lang w:eastAsia="es-CO"/>
        </w:rPr>
        <w:t xml:space="preserve"> </w:t>
      </w:r>
      <w:r w:rsidR="003C407D" w:rsidRPr="00173BD9">
        <w:rPr>
          <w:rFonts w:cs="Arial"/>
          <w:szCs w:val="20"/>
          <w:lang w:eastAsia="es-CO"/>
        </w:rPr>
        <w:t>Proponente</w:t>
      </w:r>
      <w:r w:rsidR="002644ED" w:rsidRPr="00173BD9">
        <w:rPr>
          <w:rFonts w:eastAsia="Arial" w:cs="Arial"/>
          <w:szCs w:val="20"/>
          <w:lang w:eastAsia="es-CO"/>
        </w:rPr>
        <w:t xml:space="preserve"> </w:t>
      </w:r>
      <w:r w:rsidRPr="00173BD9">
        <w:rPr>
          <w:rFonts w:cs="Arial"/>
          <w:szCs w:val="20"/>
          <w:lang w:eastAsia="es-CO"/>
        </w:rPr>
        <w:t>acepta</w:t>
      </w:r>
      <w:r w:rsidR="002644ED" w:rsidRPr="00173BD9">
        <w:rPr>
          <w:rFonts w:eastAsia="Arial" w:cs="Arial"/>
          <w:szCs w:val="20"/>
          <w:lang w:eastAsia="es-CO"/>
        </w:rPr>
        <w:t xml:space="preserve"> </w:t>
      </w:r>
      <w:r w:rsidRPr="00173BD9">
        <w:rPr>
          <w:rFonts w:cs="Arial"/>
          <w:szCs w:val="20"/>
          <w:lang w:eastAsia="es-CO"/>
        </w:rPr>
        <w:t>que</w:t>
      </w:r>
      <w:r w:rsidR="002644ED" w:rsidRPr="00173BD9">
        <w:rPr>
          <w:rFonts w:eastAsia="Arial" w:cs="Arial"/>
          <w:szCs w:val="20"/>
          <w:lang w:eastAsia="es-CO"/>
        </w:rPr>
        <w:t xml:space="preserve"> </w:t>
      </w:r>
      <w:r w:rsidRPr="00173BD9">
        <w:rPr>
          <w:rFonts w:cs="Arial"/>
          <w:szCs w:val="20"/>
          <w:lang w:eastAsia="es-CO"/>
        </w:rPr>
        <w:t>estarán</w:t>
      </w:r>
      <w:r w:rsidR="002644ED" w:rsidRPr="00173BD9">
        <w:rPr>
          <w:rFonts w:eastAsia="Arial" w:cs="Arial"/>
          <w:szCs w:val="20"/>
          <w:lang w:eastAsia="es-CO"/>
        </w:rPr>
        <w:t xml:space="preserve"> </w:t>
      </w:r>
      <w:r w:rsidRPr="00173BD9">
        <w:rPr>
          <w:rFonts w:cs="Arial"/>
          <w:szCs w:val="20"/>
          <w:lang w:eastAsia="es-CO"/>
        </w:rPr>
        <w:t>a</w:t>
      </w:r>
      <w:r w:rsidR="002644ED" w:rsidRPr="00173BD9">
        <w:rPr>
          <w:rFonts w:eastAsia="Arial" w:cs="Arial"/>
          <w:szCs w:val="20"/>
          <w:lang w:eastAsia="es-CO"/>
        </w:rPr>
        <w:t xml:space="preserve"> </w:t>
      </w:r>
      <w:r w:rsidRPr="00173BD9">
        <w:rPr>
          <w:rFonts w:cs="Arial"/>
          <w:szCs w:val="20"/>
          <w:lang w:eastAsia="es-CO"/>
        </w:rPr>
        <w:t>su</w:t>
      </w:r>
      <w:r w:rsidR="002644ED" w:rsidRPr="00173BD9">
        <w:rPr>
          <w:rFonts w:eastAsia="Arial" w:cs="Arial"/>
          <w:szCs w:val="20"/>
          <w:lang w:eastAsia="es-CO"/>
        </w:rPr>
        <w:t xml:space="preserve"> </w:t>
      </w:r>
      <w:r w:rsidRPr="00173BD9">
        <w:rPr>
          <w:rFonts w:cs="Arial"/>
          <w:szCs w:val="20"/>
          <w:lang w:eastAsia="es-CO"/>
        </w:rPr>
        <w:t>cargo</w:t>
      </w:r>
      <w:r w:rsidR="002644ED" w:rsidRPr="00173BD9">
        <w:rPr>
          <w:rFonts w:eastAsia="Arial" w:cs="Arial"/>
          <w:szCs w:val="20"/>
          <w:lang w:eastAsia="es-CO"/>
        </w:rPr>
        <w:t xml:space="preserve"> </w:t>
      </w:r>
      <w:r w:rsidRPr="00173BD9">
        <w:rPr>
          <w:rFonts w:cs="Arial"/>
          <w:szCs w:val="20"/>
          <w:lang w:eastAsia="es-CO"/>
        </w:rPr>
        <w:t>todos</w:t>
      </w:r>
      <w:r w:rsidR="002644ED" w:rsidRPr="00173BD9">
        <w:rPr>
          <w:rFonts w:eastAsia="Arial" w:cs="Arial"/>
          <w:szCs w:val="20"/>
          <w:lang w:eastAsia="es-CO"/>
        </w:rPr>
        <w:t xml:space="preserve"> </w:t>
      </w:r>
      <w:r w:rsidRPr="00173BD9">
        <w:rPr>
          <w:rFonts w:cs="Arial"/>
          <w:szCs w:val="20"/>
          <w:lang w:eastAsia="es-CO"/>
        </w:rPr>
        <w:t>los</w:t>
      </w:r>
      <w:r w:rsidR="002644ED" w:rsidRPr="00173BD9">
        <w:rPr>
          <w:rFonts w:eastAsia="Arial" w:cs="Arial"/>
          <w:szCs w:val="20"/>
          <w:lang w:eastAsia="es-CO"/>
        </w:rPr>
        <w:t xml:space="preserve"> </w:t>
      </w:r>
      <w:r w:rsidRPr="00173BD9">
        <w:rPr>
          <w:rFonts w:cs="Arial"/>
          <w:szCs w:val="20"/>
          <w:lang w:eastAsia="es-CO"/>
        </w:rPr>
        <w:t>impuestos,</w:t>
      </w:r>
      <w:r w:rsidR="002644ED" w:rsidRPr="00173BD9">
        <w:rPr>
          <w:rFonts w:eastAsia="Arial" w:cs="Arial"/>
          <w:szCs w:val="20"/>
          <w:lang w:eastAsia="es-CO"/>
        </w:rPr>
        <w:t xml:space="preserve"> </w:t>
      </w:r>
      <w:r w:rsidRPr="00173BD9">
        <w:rPr>
          <w:rFonts w:cs="Arial"/>
          <w:szCs w:val="20"/>
          <w:lang w:eastAsia="es-CO"/>
        </w:rPr>
        <w:t>tasas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contribuciones</w:t>
      </w:r>
      <w:r w:rsidR="002644ED" w:rsidRPr="00173BD9">
        <w:rPr>
          <w:rFonts w:eastAsia="Arial" w:cs="Arial"/>
          <w:szCs w:val="20"/>
          <w:lang w:eastAsia="es-CO"/>
        </w:rPr>
        <w:t xml:space="preserve"> </w:t>
      </w:r>
      <w:r w:rsidRPr="00173BD9">
        <w:rPr>
          <w:rFonts w:cs="Arial"/>
          <w:szCs w:val="20"/>
          <w:lang w:eastAsia="es-CO"/>
        </w:rPr>
        <w:t>establecidos</w:t>
      </w:r>
      <w:r w:rsidR="002644ED" w:rsidRPr="00173BD9">
        <w:rPr>
          <w:rFonts w:eastAsia="Arial" w:cs="Arial"/>
          <w:szCs w:val="20"/>
          <w:lang w:eastAsia="es-CO"/>
        </w:rPr>
        <w:t xml:space="preserve"> </w:t>
      </w:r>
      <w:r w:rsidRPr="00173BD9">
        <w:rPr>
          <w:rFonts w:cs="Arial"/>
          <w:szCs w:val="20"/>
          <w:lang w:eastAsia="es-CO"/>
        </w:rPr>
        <w:t>por</w:t>
      </w:r>
      <w:r w:rsidR="002644ED" w:rsidRPr="00173BD9">
        <w:rPr>
          <w:rFonts w:eastAsia="Arial" w:cs="Arial"/>
          <w:szCs w:val="20"/>
          <w:lang w:eastAsia="es-CO"/>
        </w:rPr>
        <w:t xml:space="preserve"> </w:t>
      </w:r>
      <w:r w:rsidRPr="00173BD9">
        <w:rPr>
          <w:rFonts w:cs="Arial"/>
          <w:szCs w:val="20"/>
          <w:lang w:eastAsia="es-CO"/>
        </w:rPr>
        <w:t>las</w:t>
      </w:r>
      <w:r w:rsidR="002644ED" w:rsidRPr="00173BD9">
        <w:rPr>
          <w:rFonts w:eastAsia="Arial" w:cs="Arial"/>
          <w:szCs w:val="20"/>
          <w:lang w:eastAsia="es-CO"/>
        </w:rPr>
        <w:t xml:space="preserve"> </w:t>
      </w:r>
      <w:r w:rsidRPr="00173BD9">
        <w:rPr>
          <w:rFonts w:cs="Arial"/>
          <w:szCs w:val="20"/>
          <w:lang w:eastAsia="es-CO"/>
        </w:rPr>
        <w:t>diferentes</w:t>
      </w:r>
      <w:r w:rsidR="002644ED" w:rsidRPr="00173BD9">
        <w:rPr>
          <w:rFonts w:eastAsia="Arial" w:cs="Arial"/>
          <w:szCs w:val="20"/>
          <w:lang w:eastAsia="es-CO"/>
        </w:rPr>
        <w:t xml:space="preserve"> </w:t>
      </w:r>
      <w:r w:rsidRPr="00173BD9">
        <w:rPr>
          <w:rFonts w:cs="Arial"/>
          <w:szCs w:val="20"/>
          <w:lang w:eastAsia="es-CO"/>
        </w:rPr>
        <w:t>autoridades</w:t>
      </w:r>
      <w:r w:rsidR="002644ED" w:rsidRPr="00173BD9">
        <w:rPr>
          <w:rFonts w:eastAsia="Arial" w:cs="Arial"/>
          <w:szCs w:val="20"/>
          <w:lang w:eastAsia="es-CO"/>
        </w:rPr>
        <w:t xml:space="preserve"> </w:t>
      </w:r>
      <w:r w:rsidRPr="00173BD9">
        <w:rPr>
          <w:rFonts w:cs="Arial"/>
          <w:szCs w:val="20"/>
          <w:lang w:eastAsia="es-CO"/>
        </w:rPr>
        <w:t>nacionales,</w:t>
      </w:r>
      <w:r w:rsidR="002644ED" w:rsidRPr="00173BD9">
        <w:rPr>
          <w:rFonts w:eastAsia="Arial" w:cs="Arial"/>
          <w:szCs w:val="20"/>
          <w:lang w:eastAsia="es-CO"/>
        </w:rPr>
        <w:t xml:space="preserve"> </w:t>
      </w:r>
      <w:r w:rsidRPr="00173BD9">
        <w:rPr>
          <w:rFonts w:cs="Arial"/>
          <w:szCs w:val="20"/>
          <w:lang w:eastAsia="es-CO"/>
        </w:rPr>
        <w:t>departamentales</w:t>
      </w:r>
      <w:r w:rsidR="002644ED" w:rsidRPr="00173BD9">
        <w:rPr>
          <w:rFonts w:eastAsia="Arial" w:cs="Arial"/>
          <w:szCs w:val="20"/>
          <w:lang w:eastAsia="es-CO"/>
        </w:rPr>
        <w:t xml:space="preserve"> </w:t>
      </w:r>
      <w:r w:rsidRPr="00173BD9">
        <w:rPr>
          <w:rFonts w:cs="Arial"/>
          <w:szCs w:val="20"/>
          <w:lang w:eastAsia="es-CO"/>
        </w:rPr>
        <w:t>o</w:t>
      </w:r>
      <w:r w:rsidR="002644ED" w:rsidRPr="00173BD9">
        <w:rPr>
          <w:rFonts w:eastAsia="Arial" w:cs="Arial"/>
          <w:szCs w:val="20"/>
          <w:lang w:eastAsia="es-CO"/>
        </w:rPr>
        <w:t xml:space="preserve"> </w:t>
      </w:r>
      <w:r w:rsidRPr="00173BD9">
        <w:rPr>
          <w:rFonts w:cs="Arial"/>
          <w:szCs w:val="20"/>
          <w:lang w:eastAsia="es-CO"/>
        </w:rPr>
        <w:t>municipales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dentro</w:t>
      </w:r>
      <w:r w:rsidR="002644ED" w:rsidRPr="00173BD9">
        <w:rPr>
          <w:rFonts w:eastAsia="Arial" w:cs="Arial"/>
          <w:szCs w:val="20"/>
          <w:lang w:eastAsia="es-CO"/>
        </w:rPr>
        <w:t xml:space="preserve"> </w:t>
      </w:r>
      <w:r w:rsidRPr="00173BD9">
        <w:rPr>
          <w:rFonts w:cs="Arial"/>
          <w:szCs w:val="20"/>
          <w:lang w:eastAsia="es-CO"/>
        </w:rPr>
        <w:t>de</w:t>
      </w:r>
      <w:r w:rsidR="002644ED" w:rsidRPr="00173BD9">
        <w:rPr>
          <w:rFonts w:eastAsia="Arial" w:cs="Arial"/>
          <w:szCs w:val="20"/>
          <w:lang w:eastAsia="es-CO"/>
        </w:rPr>
        <w:t xml:space="preserve"> </w:t>
      </w:r>
      <w:r w:rsidRPr="00173BD9">
        <w:rPr>
          <w:rFonts w:cs="Arial"/>
          <w:szCs w:val="20"/>
          <w:lang w:eastAsia="es-CO"/>
        </w:rPr>
        <w:t>estos</w:t>
      </w:r>
      <w:r w:rsidR="002644ED" w:rsidRPr="00173BD9">
        <w:rPr>
          <w:rFonts w:eastAsia="Arial" w:cs="Arial"/>
          <w:szCs w:val="20"/>
          <w:lang w:eastAsia="es-CO"/>
        </w:rPr>
        <w:t xml:space="preserve"> </w:t>
      </w:r>
      <w:r w:rsidRPr="00173BD9">
        <w:rPr>
          <w:rFonts w:cs="Arial"/>
          <w:szCs w:val="20"/>
          <w:lang w:eastAsia="es-CO"/>
        </w:rPr>
        <w:t>mismos</w:t>
      </w:r>
      <w:r w:rsidR="002644ED" w:rsidRPr="00173BD9">
        <w:rPr>
          <w:rFonts w:eastAsia="Arial" w:cs="Arial"/>
          <w:szCs w:val="20"/>
          <w:lang w:eastAsia="es-CO"/>
        </w:rPr>
        <w:t xml:space="preserve"> </w:t>
      </w:r>
      <w:r w:rsidRPr="00173BD9">
        <w:rPr>
          <w:rFonts w:cs="Arial"/>
          <w:szCs w:val="20"/>
          <w:lang w:eastAsia="es-CO"/>
        </w:rPr>
        <w:t>niveles</w:t>
      </w:r>
      <w:r w:rsidR="002644ED" w:rsidRPr="00173BD9">
        <w:rPr>
          <w:rFonts w:eastAsia="Arial" w:cs="Arial"/>
          <w:szCs w:val="20"/>
          <w:lang w:eastAsia="es-CO"/>
        </w:rPr>
        <w:t xml:space="preserve"> </w:t>
      </w:r>
      <w:r w:rsidRPr="00173BD9">
        <w:rPr>
          <w:rFonts w:cs="Arial"/>
          <w:szCs w:val="20"/>
          <w:lang w:eastAsia="es-CO"/>
        </w:rPr>
        <w:t>territoriales,</w:t>
      </w:r>
      <w:r w:rsidR="002644ED" w:rsidRPr="00173BD9">
        <w:rPr>
          <w:rFonts w:eastAsia="Arial" w:cs="Arial"/>
          <w:szCs w:val="20"/>
          <w:lang w:eastAsia="es-CO"/>
        </w:rPr>
        <w:t xml:space="preserve"> </w:t>
      </w:r>
      <w:r w:rsidRPr="00173BD9">
        <w:rPr>
          <w:rFonts w:cs="Arial"/>
          <w:szCs w:val="20"/>
          <w:lang w:eastAsia="es-CO"/>
        </w:rPr>
        <w:t>los</w:t>
      </w:r>
      <w:r w:rsidR="002644ED" w:rsidRPr="00173BD9">
        <w:rPr>
          <w:rFonts w:eastAsia="Arial" w:cs="Arial"/>
          <w:szCs w:val="20"/>
          <w:lang w:eastAsia="es-CO"/>
        </w:rPr>
        <w:t xml:space="preserve"> </w:t>
      </w:r>
      <w:r w:rsidRPr="00173BD9">
        <w:rPr>
          <w:rFonts w:cs="Arial"/>
          <w:szCs w:val="20"/>
          <w:lang w:eastAsia="es-CO"/>
        </w:rPr>
        <w:t>impuestos,</w:t>
      </w:r>
      <w:r w:rsidR="002644ED" w:rsidRPr="00173BD9">
        <w:rPr>
          <w:rFonts w:eastAsia="Arial" w:cs="Arial"/>
          <w:szCs w:val="20"/>
          <w:lang w:eastAsia="es-CO"/>
        </w:rPr>
        <w:t xml:space="preserve"> </w:t>
      </w:r>
      <w:r w:rsidRPr="00173BD9">
        <w:rPr>
          <w:rFonts w:cs="Arial"/>
          <w:szCs w:val="20"/>
          <w:lang w:eastAsia="es-CO"/>
        </w:rPr>
        <w:t>tasas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contribuciones</w:t>
      </w:r>
      <w:r w:rsidR="002644ED" w:rsidRPr="00173BD9">
        <w:rPr>
          <w:rFonts w:eastAsia="Arial" w:cs="Arial"/>
          <w:szCs w:val="20"/>
          <w:lang w:eastAsia="es-CO"/>
        </w:rPr>
        <w:t xml:space="preserve"> </w:t>
      </w:r>
      <w:r w:rsidRPr="00173BD9">
        <w:rPr>
          <w:rFonts w:cs="Arial"/>
          <w:szCs w:val="20"/>
          <w:lang w:eastAsia="es-CO"/>
        </w:rPr>
        <w:t>establecidos</w:t>
      </w:r>
      <w:r w:rsidR="002644ED" w:rsidRPr="00173BD9">
        <w:rPr>
          <w:rFonts w:eastAsia="Arial" w:cs="Arial"/>
          <w:szCs w:val="20"/>
          <w:lang w:eastAsia="es-CO"/>
        </w:rPr>
        <w:t xml:space="preserve"> </w:t>
      </w:r>
      <w:r w:rsidRPr="00173BD9">
        <w:rPr>
          <w:rFonts w:cs="Arial"/>
          <w:szCs w:val="20"/>
          <w:lang w:eastAsia="es-CO"/>
        </w:rPr>
        <w:t>por</w:t>
      </w:r>
      <w:r w:rsidR="002644ED" w:rsidRPr="00173BD9">
        <w:rPr>
          <w:rFonts w:eastAsia="Arial" w:cs="Arial"/>
          <w:szCs w:val="20"/>
          <w:lang w:eastAsia="es-CO"/>
        </w:rPr>
        <w:t xml:space="preserve"> </w:t>
      </w:r>
      <w:r w:rsidRPr="00173BD9">
        <w:rPr>
          <w:rFonts w:cs="Arial"/>
          <w:szCs w:val="20"/>
          <w:lang w:eastAsia="es-CO"/>
        </w:rPr>
        <w:t>las</w:t>
      </w:r>
      <w:r w:rsidR="002644ED" w:rsidRPr="00173BD9">
        <w:rPr>
          <w:rFonts w:eastAsia="Arial" w:cs="Arial"/>
          <w:szCs w:val="20"/>
          <w:lang w:eastAsia="es-CO"/>
        </w:rPr>
        <w:t xml:space="preserve"> </w:t>
      </w:r>
      <w:r w:rsidRPr="00173BD9">
        <w:rPr>
          <w:rFonts w:cs="Arial"/>
          <w:szCs w:val="20"/>
          <w:lang w:eastAsia="es-CO"/>
        </w:rPr>
        <w:t>diferentes</w:t>
      </w:r>
      <w:r w:rsidR="002644ED" w:rsidRPr="00173BD9">
        <w:rPr>
          <w:rFonts w:eastAsia="Arial" w:cs="Arial"/>
          <w:szCs w:val="20"/>
          <w:lang w:eastAsia="es-CO"/>
        </w:rPr>
        <w:t xml:space="preserve"> </w:t>
      </w:r>
      <w:r w:rsidRPr="00173BD9">
        <w:rPr>
          <w:rFonts w:cs="Arial"/>
          <w:szCs w:val="20"/>
          <w:lang w:eastAsia="es-CO"/>
        </w:rPr>
        <w:t>autoridades.</w:t>
      </w:r>
    </w:p>
    <w:p w14:paraId="634F593B" w14:textId="555FD034" w:rsidR="006A54F7" w:rsidRPr="00173BD9" w:rsidRDefault="006A54F7" w:rsidP="004130DD">
      <w:pPr>
        <w:tabs>
          <w:tab w:val="left" w:pos="1860"/>
        </w:tabs>
        <w:spacing w:after="200" w:line="276" w:lineRule="auto"/>
        <w:jc w:val="both"/>
        <w:rPr>
          <w:rFonts w:cs="Arial"/>
          <w:szCs w:val="20"/>
        </w:rPr>
      </w:pPr>
      <w:r w:rsidRPr="00173BD9">
        <w:rPr>
          <w:rFonts w:cs="Arial"/>
          <w:szCs w:val="20"/>
        </w:rPr>
        <w:t>Los</w:t>
      </w:r>
      <w:r w:rsidR="002644ED" w:rsidRPr="00173BD9">
        <w:rPr>
          <w:rFonts w:eastAsia="Arial,Calibri" w:cs="Arial"/>
          <w:szCs w:val="20"/>
        </w:rPr>
        <w:t xml:space="preserve"> </w:t>
      </w:r>
      <w:r w:rsidRPr="00173BD9">
        <w:rPr>
          <w:rFonts w:cs="Arial"/>
          <w:szCs w:val="20"/>
        </w:rPr>
        <w:t>estimativos</w:t>
      </w:r>
      <w:r w:rsidR="002644ED" w:rsidRPr="00173BD9">
        <w:rPr>
          <w:rFonts w:eastAsia="Arial,Calibri" w:cs="Arial"/>
          <w:szCs w:val="20"/>
        </w:rPr>
        <w:t xml:space="preserve"> </w:t>
      </w:r>
      <w:r w:rsidRPr="00173BD9">
        <w:rPr>
          <w:rFonts w:cs="Arial"/>
          <w:szCs w:val="20"/>
        </w:rPr>
        <w:t>técnicos</w:t>
      </w:r>
      <w:r w:rsidR="002644ED" w:rsidRPr="00173BD9">
        <w:rPr>
          <w:rFonts w:eastAsia="Arial,Calibri" w:cs="Arial"/>
          <w:szCs w:val="20"/>
        </w:rPr>
        <w:t xml:space="preserve"> </w:t>
      </w:r>
      <w:r w:rsidRPr="00173BD9">
        <w:rPr>
          <w:rFonts w:cs="Arial"/>
          <w:szCs w:val="20"/>
        </w:rPr>
        <w:t>que</w:t>
      </w:r>
      <w:r w:rsidR="002644ED" w:rsidRPr="00173BD9">
        <w:rPr>
          <w:rFonts w:eastAsia="Arial,Calibri" w:cs="Arial"/>
          <w:szCs w:val="20"/>
        </w:rPr>
        <w:t xml:space="preserve"> </w:t>
      </w:r>
      <w:r w:rsidRPr="00173BD9">
        <w:rPr>
          <w:rFonts w:cs="Arial"/>
          <w:szCs w:val="20"/>
        </w:rPr>
        <w:t>hagan</w:t>
      </w:r>
      <w:r w:rsidR="002644ED" w:rsidRPr="00173BD9">
        <w:rPr>
          <w:rFonts w:eastAsia="Arial,Calibri" w:cs="Arial"/>
          <w:szCs w:val="20"/>
        </w:rPr>
        <w:t xml:space="preserve"> </w:t>
      </w:r>
      <w:r w:rsidRPr="00173BD9">
        <w:rPr>
          <w:rFonts w:cs="Arial"/>
          <w:szCs w:val="20"/>
        </w:rPr>
        <w:t>los</w:t>
      </w:r>
      <w:r w:rsidR="002644ED" w:rsidRPr="00173BD9">
        <w:rPr>
          <w:rFonts w:eastAsia="Arial,Calibri" w:cs="Arial"/>
          <w:szCs w:val="20"/>
        </w:rPr>
        <w:t xml:space="preserve"> </w:t>
      </w:r>
      <w:r w:rsidR="00E633D4" w:rsidRPr="00173BD9">
        <w:rPr>
          <w:rFonts w:cs="Arial"/>
          <w:szCs w:val="20"/>
        </w:rPr>
        <w:t>Proponentes</w:t>
      </w:r>
      <w:r w:rsidR="002644ED" w:rsidRPr="00173BD9">
        <w:rPr>
          <w:rFonts w:eastAsia="Arial,Calibri" w:cs="Arial"/>
          <w:szCs w:val="20"/>
        </w:rPr>
        <w:t xml:space="preserve"> </w:t>
      </w:r>
      <w:r w:rsidRPr="00173BD9">
        <w:rPr>
          <w:rFonts w:cs="Arial"/>
          <w:szCs w:val="20"/>
        </w:rPr>
        <w:t>para</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presentación</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sus</w:t>
      </w:r>
      <w:r w:rsidR="002644ED" w:rsidRPr="00173BD9">
        <w:rPr>
          <w:rFonts w:eastAsia="Arial,Calibri" w:cs="Arial"/>
          <w:szCs w:val="20"/>
        </w:rPr>
        <w:t xml:space="preserve"> </w:t>
      </w:r>
      <w:r w:rsidRPr="00173BD9">
        <w:rPr>
          <w:rFonts w:cs="Arial"/>
          <w:szCs w:val="20"/>
        </w:rPr>
        <w:t>ofertas</w:t>
      </w:r>
      <w:r w:rsidR="002644ED" w:rsidRPr="00173BD9">
        <w:rPr>
          <w:rFonts w:eastAsia="Arial,Calibri" w:cs="Arial"/>
          <w:szCs w:val="20"/>
        </w:rPr>
        <w:t xml:space="preserve"> </w:t>
      </w:r>
      <w:r w:rsidRPr="00173BD9">
        <w:rPr>
          <w:rFonts w:cs="Arial"/>
          <w:szCs w:val="20"/>
        </w:rPr>
        <w:t>deberán</w:t>
      </w:r>
      <w:r w:rsidR="002644ED" w:rsidRPr="00173BD9">
        <w:rPr>
          <w:rFonts w:eastAsia="Arial,Calibri" w:cs="Arial"/>
          <w:szCs w:val="20"/>
        </w:rPr>
        <w:t xml:space="preserve"> </w:t>
      </w:r>
      <w:r w:rsidRPr="00173BD9">
        <w:rPr>
          <w:rFonts w:cs="Arial"/>
          <w:szCs w:val="20"/>
        </w:rPr>
        <w:t>tener</w:t>
      </w:r>
      <w:r w:rsidR="002644ED" w:rsidRPr="00173BD9">
        <w:rPr>
          <w:rFonts w:eastAsia="Arial,Calibri" w:cs="Arial"/>
          <w:szCs w:val="20"/>
        </w:rPr>
        <w:t xml:space="preserve"> </w:t>
      </w:r>
      <w:r w:rsidRPr="00173BD9">
        <w:rPr>
          <w:rFonts w:cs="Arial"/>
          <w:szCs w:val="20"/>
        </w:rPr>
        <w:t>en</w:t>
      </w:r>
      <w:r w:rsidR="002644ED" w:rsidRPr="00173BD9">
        <w:rPr>
          <w:rFonts w:eastAsia="Arial,Calibri" w:cs="Arial"/>
          <w:szCs w:val="20"/>
        </w:rPr>
        <w:t xml:space="preserve"> </w:t>
      </w:r>
      <w:r w:rsidRPr="00173BD9">
        <w:rPr>
          <w:rFonts w:cs="Arial"/>
          <w:szCs w:val="20"/>
        </w:rPr>
        <w:t>cuenta</w:t>
      </w:r>
      <w:r w:rsidR="002644ED" w:rsidRPr="00173BD9">
        <w:rPr>
          <w:rFonts w:eastAsia="Arial,Calibri" w:cs="Arial"/>
          <w:szCs w:val="20"/>
        </w:rPr>
        <w:t xml:space="preserve"> </w:t>
      </w:r>
      <w:r w:rsidRPr="00173BD9">
        <w:rPr>
          <w:rFonts w:cs="Arial"/>
          <w:szCs w:val="20"/>
        </w:rPr>
        <w:t>que</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ejecución</w:t>
      </w:r>
      <w:r w:rsidR="002644ED" w:rsidRPr="00173BD9">
        <w:rPr>
          <w:rFonts w:eastAsia="Arial,Calibri" w:cs="Arial"/>
          <w:szCs w:val="20"/>
        </w:rPr>
        <w:t xml:space="preserve"> </w:t>
      </w:r>
      <w:r w:rsidRPr="00173BD9">
        <w:rPr>
          <w:rFonts w:cs="Arial"/>
          <w:szCs w:val="20"/>
        </w:rPr>
        <w:t>del</w:t>
      </w:r>
      <w:r w:rsidR="002644ED" w:rsidRPr="00173BD9">
        <w:rPr>
          <w:rFonts w:eastAsia="Arial,Calibri" w:cs="Arial"/>
          <w:szCs w:val="20"/>
        </w:rPr>
        <w:t xml:space="preserve"> </w:t>
      </w:r>
      <w:r w:rsidRPr="00173BD9">
        <w:rPr>
          <w:rFonts w:cs="Arial"/>
          <w:szCs w:val="20"/>
        </w:rPr>
        <w:t>Contrato</w:t>
      </w:r>
      <w:r w:rsidR="002644ED" w:rsidRPr="00173BD9">
        <w:rPr>
          <w:rFonts w:eastAsia="Arial,Calibri" w:cs="Arial"/>
          <w:szCs w:val="20"/>
        </w:rPr>
        <w:t xml:space="preserve"> </w:t>
      </w:r>
      <w:r w:rsidRPr="00173BD9">
        <w:rPr>
          <w:rFonts w:cs="Arial"/>
          <w:szCs w:val="20"/>
        </w:rPr>
        <w:t>se</w:t>
      </w:r>
      <w:r w:rsidR="002644ED" w:rsidRPr="00173BD9">
        <w:rPr>
          <w:rFonts w:eastAsia="Arial,Calibri" w:cs="Arial"/>
          <w:szCs w:val="20"/>
        </w:rPr>
        <w:t xml:space="preserve"> </w:t>
      </w:r>
      <w:r w:rsidRPr="00173BD9">
        <w:rPr>
          <w:rFonts w:cs="Arial"/>
          <w:szCs w:val="20"/>
        </w:rPr>
        <w:t>regirá</w:t>
      </w:r>
      <w:r w:rsidR="002644ED" w:rsidRPr="00173BD9">
        <w:rPr>
          <w:rFonts w:eastAsia="Arial,Calibri" w:cs="Arial"/>
          <w:szCs w:val="20"/>
        </w:rPr>
        <w:t xml:space="preserve"> </w:t>
      </w:r>
      <w:r w:rsidRPr="00173BD9">
        <w:rPr>
          <w:rFonts w:cs="Arial"/>
          <w:szCs w:val="20"/>
        </w:rPr>
        <w:t>íntegramente</w:t>
      </w:r>
      <w:r w:rsidR="002644ED" w:rsidRPr="00173BD9">
        <w:rPr>
          <w:rFonts w:eastAsia="Arial,Calibri" w:cs="Arial"/>
          <w:szCs w:val="20"/>
        </w:rPr>
        <w:t xml:space="preserve"> </w:t>
      </w:r>
      <w:r w:rsidRPr="00173BD9">
        <w:rPr>
          <w:rFonts w:cs="Arial"/>
          <w:szCs w:val="20"/>
        </w:rPr>
        <w:t>por</w:t>
      </w:r>
      <w:r w:rsidR="002644ED" w:rsidRPr="00173BD9">
        <w:rPr>
          <w:rFonts w:eastAsia="Arial,Calibri" w:cs="Arial"/>
          <w:szCs w:val="20"/>
        </w:rPr>
        <w:t xml:space="preserve"> </w:t>
      </w:r>
      <w:r w:rsidRPr="00173BD9">
        <w:rPr>
          <w:rFonts w:cs="Arial"/>
          <w:szCs w:val="20"/>
        </w:rPr>
        <w:t>lo</w:t>
      </w:r>
      <w:r w:rsidR="002644ED" w:rsidRPr="00173BD9">
        <w:rPr>
          <w:rFonts w:eastAsia="Arial,Calibri" w:cs="Arial"/>
          <w:szCs w:val="20"/>
        </w:rPr>
        <w:t xml:space="preserve"> </w:t>
      </w:r>
      <w:r w:rsidRPr="00173BD9">
        <w:rPr>
          <w:rFonts w:cs="Arial"/>
          <w:szCs w:val="20"/>
        </w:rPr>
        <w:t>previsto</w:t>
      </w:r>
      <w:r w:rsidR="002644ED" w:rsidRPr="00173BD9">
        <w:rPr>
          <w:rFonts w:eastAsia="Arial,Calibri" w:cs="Arial"/>
          <w:szCs w:val="20"/>
        </w:rPr>
        <w:t xml:space="preserve"> </w:t>
      </w:r>
      <w:r w:rsidRPr="00173BD9">
        <w:rPr>
          <w:rFonts w:cs="Arial"/>
          <w:szCs w:val="20"/>
        </w:rPr>
        <w:t>en</w:t>
      </w:r>
      <w:r w:rsidR="002644ED" w:rsidRPr="00173BD9">
        <w:rPr>
          <w:rFonts w:eastAsia="Arial,Calibri" w:cs="Arial"/>
          <w:szCs w:val="20"/>
        </w:rPr>
        <w:t xml:space="preserve"> </w:t>
      </w:r>
      <w:r w:rsidRPr="00173BD9">
        <w:rPr>
          <w:rFonts w:cs="Arial"/>
          <w:szCs w:val="20"/>
        </w:rPr>
        <w:t>los</w:t>
      </w:r>
      <w:r w:rsidR="002644ED" w:rsidRPr="00173BD9">
        <w:rPr>
          <w:rFonts w:eastAsia="Arial,Calibri" w:cs="Arial"/>
          <w:szCs w:val="20"/>
        </w:rPr>
        <w:t xml:space="preserve"> </w:t>
      </w:r>
      <w:r w:rsidR="00AF7DEF" w:rsidRPr="00173BD9">
        <w:rPr>
          <w:rFonts w:cs="Arial"/>
          <w:szCs w:val="20"/>
        </w:rPr>
        <w:t>Documentos del Proceso</w:t>
      </w:r>
      <w:r w:rsidR="002644ED" w:rsidRPr="00173BD9">
        <w:rPr>
          <w:rFonts w:eastAsia="Arial,Calibri" w:cs="Arial"/>
          <w:szCs w:val="20"/>
        </w:rPr>
        <w:t xml:space="preserve"> </w:t>
      </w:r>
      <w:r w:rsidRPr="00173BD9">
        <w:rPr>
          <w:rFonts w:cs="Arial"/>
          <w:szCs w:val="20"/>
        </w:rPr>
        <w:t>y</w:t>
      </w:r>
      <w:r w:rsidR="002644ED" w:rsidRPr="00173BD9">
        <w:rPr>
          <w:rFonts w:eastAsia="Arial,Calibri" w:cs="Arial"/>
          <w:szCs w:val="20"/>
        </w:rPr>
        <w:t xml:space="preserve"> </w:t>
      </w:r>
      <w:r w:rsidRPr="00173BD9">
        <w:rPr>
          <w:rFonts w:cs="Arial"/>
          <w:szCs w:val="20"/>
        </w:rPr>
        <w:t>que</w:t>
      </w:r>
      <w:r w:rsidR="002644ED" w:rsidRPr="00173BD9">
        <w:rPr>
          <w:rFonts w:eastAsia="Arial,Calibri" w:cs="Arial"/>
          <w:szCs w:val="20"/>
        </w:rPr>
        <w:t xml:space="preserve"> </w:t>
      </w:r>
      <w:r w:rsidRPr="00173BD9">
        <w:rPr>
          <w:rFonts w:cs="Arial"/>
          <w:szCs w:val="20"/>
        </w:rPr>
        <w:t>en</w:t>
      </w:r>
      <w:r w:rsidR="002644ED" w:rsidRPr="00173BD9">
        <w:rPr>
          <w:rFonts w:eastAsia="Arial,Calibri" w:cs="Arial"/>
          <w:szCs w:val="20"/>
        </w:rPr>
        <w:t xml:space="preserve"> </w:t>
      </w:r>
      <w:r w:rsidRPr="00173BD9">
        <w:rPr>
          <w:rFonts w:cs="Arial"/>
          <w:szCs w:val="20"/>
        </w:rPr>
        <w:t>sus</w:t>
      </w:r>
      <w:r w:rsidR="002644ED" w:rsidRPr="00173BD9">
        <w:rPr>
          <w:rFonts w:eastAsia="Arial,Calibri" w:cs="Arial"/>
          <w:szCs w:val="20"/>
        </w:rPr>
        <w:t xml:space="preserve"> </w:t>
      </w:r>
      <w:r w:rsidRPr="00173BD9">
        <w:rPr>
          <w:rFonts w:cs="Arial"/>
          <w:szCs w:val="20"/>
        </w:rPr>
        <w:t>cálculos</w:t>
      </w:r>
      <w:r w:rsidR="002644ED" w:rsidRPr="00173BD9">
        <w:rPr>
          <w:rFonts w:eastAsia="Arial,Calibri" w:cs="Arial"/>
          <w:szCs w:val="20"/>
        </w:rPr>
        <w:t xml:space="preserve"> </w:t>
      </w:r>
      <w:r w:rsidRPr="00173BD9">
        <w:rPr>
          <w:rFonts w:cs="Arial"/>
          <w:szCs w:val="20"/>
        </w:rPr>
        <w:t>económicos</w:t>
      </w:r>
      <w:r w:rsidR="002644ED" w:rsidRPr="00173BD9">
        <w:rPr>
          <w:rFonts w:eastAsia="Arial,Calibri" w:cs="Arial"/>
          <w:szCs w:val="20"/>
        </w:rPr>
        <w:t xml:space="preserve"> </w:t>
      </w:r>
      <w:r w:rsidRPr="00173BD9">
        <w:rPr>
          <w:rFonts w:cs="Arial"/>
          <w:szCs w:val="20"/>
        </w:rPr>
        <w:t>deben</w:t>
      </w:r>
      <w:r w:rsidR="002644ED" w:rsidRPr="00173BD9">
        <w:rPr>
          <w:rFonts w:eastAsia="Arial,Calibri" w:cs="Arial"/>
          <w:szCs w:val="20"/>
        </w:rPr>
        <w:t xml:space="preserve"> </w:t>
      </w:r>
      <w:r w:rsidRPr="00173BD9">
        <w:rPr>
          <w:rFonts w:cs="Arial"/>
          <w:szCs w:val="20"/>
        </w:rPr>
        <w:t>incluir</w:t>
      </w:r>
      <w:r w:rsidR="002644ED" w:rsidRPr="00173BD9">
        <w:rPr>
          <w:rFonts w:eastAsia="Arial,Calibri" w:cs="Arial"/>
          <w:szCs w:val="20"/>
        </w:rPr>
        <w:t xml:space="preserve"> </w:t>
      </w:r>
      <w:r w:rsidRPr="00173BD9">
        <w:rPr>
          <w:rFonts w:cs="Arial"/>
          <w:szCs w:val="20"/>
        </w:rPr>
        <w:t>todos</w:t>
      </w:r>
      <w:r w:rsidR="002644ED" w:rsidRPr="00173BD9">
        <w:rPr>
          <w:rFonts w:eastAsia="Arial,Calibri" w:cs="Arial"/>
          <w:szCs w:val="20"/>
        </w:rPr>
        <w:t xml:space="preserve"> </w:t>
      </w:r>
      <w:r w:rsidRPr="00173BD9">
        <w:rPr>
          <w:rFonts w:cs="Arial"/>
          <w:szCs w:val="20"/>
        </w:rPr>
        <w:t>los</w:t>
      </w:r>
      <w:r w:rsidR="002644ED" w:rsidRPr="00173BD9">
        <w:rPr>
          <w:rFonts w:eastAsia="Arial,Calibri" w:cs="Arial"/>
          <w:szCs w:val="20"/>
        </w:rPr>
        <w:t xml:space="preserve"> </w:t>
      </w:r>
      <w:r w:rsidRPr="00173BD9">
        <w:rPr>
          <w:rFonts w:cs="Arial"/>
          <w:szCs w:val="20"/>
        </w:rPr>
        <w:t>aspectos</w:t>
      </w:r>
      <w:r w:rsidR="002644ED" w:rsidRPr="00173BD9">
        <w:rPr>
          <w:rFonts w:eastAsia="Arial,Calibri" w:cs="Arial"/>
          <w:szCs w:val="20"/>
        </w:rPr>
        <w:t xml:space="preserve"> </w:t>
      </w:r>
      <w:r w:rsidRPr="00173BD9">
        <w:rPr>
          <w:rFonts w:cs="Arial"/>
          <w:szCs w:val="20"/>
        </w:rPr>
        <w:t>y</w:t>
      </w:r>
      <w:r w:rsidR="002644ED" w:rsidRPr="00173BD9">
        <w:rPr>
          <w:rFonts w:eastAsia="Arial,Calibri" w:cs="Arial"/>
          <w:szCs w:val="20"/>
        </w:rPr>
        <w:t xml:space="preserve"> </w:t>
      </w:r>
      <w:r w:rsidRPr="00173BD9">
        <w:rPr>
          <w:rFonts w:cs="Arial"/>
          <w:szCs w:val="20"/>
        </w:rPr>
        <w:lastRenderedPageBreak/>
        <w:t>requerimientos</w:t>
      </w:r>
      <w:r w:rsidR="002644ED" w:rsidRPr="00173BD9">
        <w:rPr>
          <w:rFonts w:eastAsia="Arial,Calibri" w:cs="Arial"/>
          <w:szCs w:val="20"/>
        </w:rPr>
        <w:t xml:space="preserve"> </w:t>
      </w:r>
      <w:r w:rsidRPr="00173BD9">
        <w:rPr>
          <w:rFonts w:cs="Arial"/>
          <w:szCs w:val="20"/>
        </w:rPr>
        <w:t>necesarios</w:t>
      </w:r>
      <w:r w:rsidR="002644ED" w:rsidRPr="00173BD9">
        <w:rPr>
          <w:rFonts w:eastAsia="Arial,Calibri" w:cs="Arial"/>
          <w:szCs w:val="20"/>
        </w:rPr>
        <w:t xml:space="preserve"> </w:t>
      </w:r>
      <w:r w:rsidRPr="00173BD9">
        <w:rPr>
          <w:rFonts w:cs="Arial"/>
          <w:szCs w:val="20"/>
        </w:rPr>
        <w:t>para</w:t>
      </w:r>
      <w:r w:rsidR="002644ED" w:rsidRPr="00173BD9">
        <w:rPr>
          <w:rFonts w:eastAsia="Arial,Calibri" w:cs="Arial"/>
          <w:szCs w:val="20"/>
        </w:rPr>
        <w:t xml:space="preserve"> </w:t>
      </w:r>
      <w:r w:rsidRPr="00173BD9">
        <w:rPr>
          <w:rFonts w:cs="Arial"/>
          <w:szCs w:val="20"/>
        </w:rPr>
        <w:t>cumplir</w:t>
      </w:r>
      <w:r w:rsidR="002644ED" w:rsidRPr="00173BD9">
        <w:rPr>
          <w:rFonts w:eastAsia="Arial,Calibri" w:cs="Arial"/>
          <w:szCs w:val="20"/>
        </w:rPr>
        <w:t xml:space="preserve"> </w:t>
      </w:r>
      <w:r w:rsidRPr="00173BD9">
        <w:rPr>
          <w:rFonts w:cs="Arial"/>
          <w:szCs w:val="20"/>
        </w:rPr>
        <w:t>con</w:t>
      </w:r>
      <w:r w:rsidR="002644ED" w:rsidRPr="00173BD9">
        <w:rPr>
          <w:rFonts w:eastAsia="Arial,Calibri" w:cs="Arial"/>
          <w:szCs w:val="20"/>
        </w:rPr>
        <w:t xml:space="preserve"> </w:t>
      </w:r>
      <w:r w:rsidRPr="00173BD9">
        <w:rPr>
          <w:rFonts w:cs="Arial"/>
          <w:szCs w:val="20"/>
        </w:rPr>
        <w:t>todas</w:t>
      </w:r>
      <w:r w:rsidR="002644ED" w:rsidRPr="00173BD9">
        <w:rPr>
          <w:rFonts w:eastAsia="Arial,Calibri" w:cs="Arial"/>
          <w:szCs w:val="20"/>
        </w:rPr>
        <w:t xml:space="preserve"> </w:t>
      </w:r>
      <w:r w:rsidRPr="00173BD9">
        <w:rPr>
          <w:rFonts w:cs="Arial"/>
          <w:szCs w:val="20"/>
        </w:rPr>
        <w:t>y</w:t>
      </w:r>
      <w:r w:rsidR="002644ED" w:rsidRPr="00173BD9">
        <w:rPr>
          <w:rFonts w:eastAsia="Arial,Calibri" w:cs="Arial"/>
          <w:szCs w:val="20"/>
        </w:rPr>
        <w:t xml:space="preserve"> </w:t>
      </w:r>
      <w:r w:rsidRPr="00173BD9">
        <w:rPr>
          <w:rFonts w:cs="Arial"/>
          <w:szCs w:val="20"/>
        </w:rPr>
        <w:t>cada</w:t>
      </w:r>
      <w:r w:rsidR="002644ED" w:rsidRPr="00173BD9">
        <w:rPr>
          <w:rFonts w:eastAsia="Arial,Calibri" w:cs="Arial"/>
          <w:szCs w:val="20"/>
        </w:rPr>
        <w:t xml:space="preserve"> </w:t>
      </w:r>
      <w:r w:rsidRPr="00173BD9">
        <w:rPr>
          <w:rFonts w:cs="Arial"/>
          <w:szCs w:val="20"/>
        </w:rPr>
        <w:t>una</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las</w:t>
      </w:r>
      <w:r w:rsidR="002644ED" w:rsidRPr="00173BD9">
        <w:rPr>
          <w:rFonts w:eastAsia="Arial,Calibri" w:cs="Arial"/>
          <w:szCs w:val="20"/>
        </w:rPr>
        <w:t xml:space="preserve"> </w:t>
      </w:r>
      <w:r w:rsidRPr="00173BD9">
        <w:rPr>
          <w:rFonts w:cs="Arial"/>
          <w:szCs w:val="20"/>
        </w:rPr>
        <w:t>obligaciones</w:t>
      </w:r>
      <w:r w:rsidR="002644ED" w:rsidRPr="00173BD9">
        <w:rPr>
          <w:rFonts w:eastAsia="Arial,Calibri" w:cs="Arial"/>
          <w:szCs w:val="20"/>
        </w:rPr>
        <w:t xml:space="preserve"> </w:t>
      </w:r>
      <w:r w:rsidRPr="00173BD9">
        <w:rPr>
          <w:rFonts w:cs="Arial"/>
          <w:szCs w:val="20"/>
        </w:rPr>
        <w:t>contractuales</w:t>
      </w:r>
      <w:r w:rsidR="002644ED" w:rsidRPr="00173BD9">
        <w:rPr>
          <w:rFonts w:eastAsia="Arial,Calibri" w:cs="Arial"/>
          <w:szCs w:val="20"/>
        </w:rPr>
        <w:t xml:space="preserve"> </w:t>
      </w:r>
      <w:r w:rsidR="00137E58" w:rsidRPr="00173BD9">
        <w:rPr>
          <w:rFonts w:cs="Arial"/>
          <w:szCs w:val="20"/>
        </w:rPr>
        <w:t xml:space="preserve">como </w:t>
      </w:r>
      <w:r w:rsidRPr="00173BD9">
        <w:rPr>
          <w:rFonts w:cs="Arial"/>
          <w:szCs w:val="20"/>
        </w:rPr>
        <w:t>asumir</w:t>
      </w:r>
      <w:r w:rsidR="002644ED" w:rsidRPr="00173BD9">
        <w:rPr>
          <w:rFonts w:eastAsia="Arial,Calibri" w:cs="Arial"/>
          <w:szCs w:val="20"/>
        </w:rPr>
        <w:t xml:space="preserve"> </w:t>
      </w:r>
      <w:r w:rsidRPr="00173BD9">
        <w:rPr>
          <w:rFonts w:cs="Arial"/>
          <w:szCs w:val="20"/>
        </w:rPr>
        <w:t>los</w:t>
      </w:r>
      <w:r w:rsidR="002644ED" w:rsidRPr="00173BD9">
        <w:rPr>
          <w:rFonts w:eastAsia="Arial,Calibri" w:cs="Arial"/>
          <w:szCs w:val="20"/>
        </w:rPr>
        <w:t xml:space="preserve"> </w:t>
      </w:r>
      <w:r w:rsidRPr="00173BD9">
        <w:rPr>
          <w:rFonts w:cs="Arial"/>
          <w:szCs w:val="20"/>
        </w:rPr>
        <w:t>riesgos</w:t>
      </w:r>
      <w:r w:rsidR="002644ED" w:rsidRPr="00173BD9">
        <w:rPr>
          <w:rFonts w:eastAsia="Arial,Calibri" w:cs="Arial"/>
          <w:szCs w:val="20"/>
        </w:rPr>
        <w:t xml:space="preserve"> </w:t>
      </w:r>
      <w:r w:rsidRPr="00173BD9">
        <w:rPr>
          <w:rFonts w:cs="Arial"/>
          <w:szCs w:val="20"/>
        </w:rPr>
        <w:t>previstos</w:t>
      </w:r>
      <w:r w:rsidR="002644ED" w:rsidRPr="00173BD9">
        <w:rPr>
          <w:rFonts w:eastAsia="Arial,Calibri" w:cs="Arial"/>
          <w:szCs w:val="20"/>
        </w:rPr>
        <w:t xml:space="preserve"> </w:t>
      </w:r>
      <w:r w:rsidRPr="00173BD9">
        <w:rPr>
          <w:rFonts w:cs="Arial"/>
          <w:szCs w:val="20"/>
        </w:rPr>
        <w:t>en</w:t>
      </w:r>
      <w:r w:rsidR="002644ED" w:rsidRPr="00173BD9">
        <w:rPr>
          <w:rFonts w:eastAsia="Arial,Calibri" w:cs="Arial"/>
          <w:szCs w:val="20"/>
        </w:rPr>
        <w:t xml:space="preserve"> </w:t>
      </w:r>
      <w:r w:rsidRPr="00173BD9">
        <w:rPr>
          <w:rFonts w:cs="Arial"/>
          <w:szCs w:val="20"/>
        </w:rPr>
        <w:t>dichos</w:t>
      </w:r>
      <w:r w:rsidR="002644ED" w:rsidRPr="00173BD9">
        <w:rPr>
          <w:rFonts w:eastAsia="Arial,Calibri" w:cs="Arial"/>
          <w:szCs w:val="20"/>
        </w:rPr>
        <w:t xml:space="preserve"> </w:t>
      </w:r>
      <w:r w:rsidRPr="00173BD9">
        <w:rPr>
          <w:rFonts w:cs="Arial"/>
          <w:szCs w:val="20"/>
        </w:rPr>
        <w:t>documentos.</w:t>
      </w:r>
    </w:p>
    <w:p w14:paraId="20300C8A" w14:textId="30AE1DB7" w:rsidR="004130DD" w:rsidRPr="00173BD9" w:rsidRDefault="00B12CCD" w:rsidP="004130DD">
      <w:pPr>
        <w:tabs>
          <w:tab w:val="left" w:pos="1860"/>
        </w:tabs>
        <w:spacing w:after="200" w:line="276" w:lineRule="auto"/>
        <w:jc w:val="both"/>
        <w:rPr>
          <w:rFonts w:cs="Arial"/>
          <w:szCs w:val="20"/>
        </w:rPr>
      </w:pPr>
      <w:r w:rsidRPr="006876CA">
        <w:rPr>
          <w:rFonts w:cs="Arial"/>
          <w:szCs w:val="20"/>
          <w:highlight w:val="lightGray"/>
        </w:rPr>
        <w:t>[</w:t>
      </w:r>
      <w:r w:rsidRPr="00FF3A8B">
        <w:rPr>
          <w:rFonts w:cs="Arial"/>
          <w:szCs w:val="20"/>
          <w:highlight w:val="lightGray"/>
        </w:rPr>
        <w:t xml:space="preserve">Incluir en el evento en el que el </w:t>
      </w:r>
      <w:r w:rsidR="003E3EFD" w:rsidRPr="00173BD9">
        <w:rPr>
          <w:rFonts w:cs="Arial"/>
          <w:szCs w:val="20"/>
          <w:highlight w:val="lightGray"/>
        </w:rPr>
        <w:t>Proceso de Contratación</w:t>
      </w:r>
      <w:r w:rsidRPr="00173BD9">
        <w:rPr>
          <w:rFonts w:cs="Arial"/>
          <w:szCs w:val="20"/>
          <w:highlight w:val="lightGray"/>
        </w:rPr>
        <w:t xml:space="preserve"> sea por precios unitarios</w:t>
      </w:r>
      <w:r w:rsidRPr="006876CA">
        <w:rPr>
          <w:rFonts w:cs="Arial"/>
          <w:szCs w:val="20"/>
          <w:highlight w:val="lightGray"/>
        </w:rPr>
        <w:t>]</w:t>
      </w:r>
      <w:r w:rsidRPr="00FF3A8B">
        <w:rPr>
          <w:rFonts w:cs="Arial"/>
          <w:szCs w:val="20"/>
        </w:rPr>
        <w:t xml:space="preserve"> </w:t>
      </w:r>
      <w:r w:rsidR="00CA021F" w:rsidRPr="00620F7A">
        <w:rPr>
          <w:rFonts w:cs="Arial"/>
          <w:szCs w:val="20"/>
        </w:rPr>
        <w:t>El desglose de los Análisis de Precios Unitarios publicados por la Entidad es únicamente de referencia, constituye una guía para la pre</w:t>
      </w:r>
      <w:r w:rsidR="00CA021F" w:rsidRPr="00173BD9">
        <w:rPr>
          <w:rFonts w:cs="Arial"/>
          <w:szCs w:val="20"/>
        </w:rPr>
        <w:t xml:space="preserve">paración de la Oferta. Si existe alguna duda o interrogante sobre la presentación de estos Análisis de Precios Unitarios y el precio de estudios publicados por la Entidad, es deber del </w:t>
      </w:r>
      <w:r w:rsidR="003C407D" w:rsidRPr="00173BD9">
        <w:rPr>
          <w:rFonts w:cs="Arial"/>
          <w:szCs w:val="20"/>
        </w:rPr>
        <w:t>Proponente</w:t>
      </w:r>
      <w:r w:rsidR="00CA021F" w:rsidRPr="00173BD9">
        <w:rPr>
          <w:rFonts w:cs="Arial"/>
          <w:szCs w:val="20"/>
        </w:rPr>
        <w:t xml:space="preserve"> hacerlos conocer </w:t>
      </w:r>
      <w:r w:rsidR="00B04E2D" w:rsidRPr="00173BD9">
        <w:rPr>
          <w:rFonts w:cs="Arial"/>
          <w:szCs w:val="20"/>
        </w:rPr>
        <w:t xml:space="preserve">dentro del plazo establecido en el </w:t>
      </w:r>
      <w:r w:rsidR="00B04E2D" w:rsidRPr="00620F7A">
        <w:rPr>
          <w:rFonts w:cs="Arial"/>
          <w:szCs w:val="20"/>
        </w:rPr>
        <w:fldChar w:fldCharType="begin"/>
      </w:r>
      <w:r w:rsidR="00B04E2D" w:rsidRPr="00173BD9">
        <w:rPr>
          <w:rFonts w:cs="Arial"/>
          <w:szCs w:val="20"/>
        </w:rPr>
        <w:instrText xml:space="preserve"> REF _Ref508648948 \h </w:instrText>
      </w:r>
      <w:r w:rsidR="002A0C96" w:rsidRPr="00173BD9">
        <w:rPr>
          <w:rFonts w:cs="Arial"/>
          <w:szCs w:val="20"/>
        </w:rPr>
        <w:instrText xml:space="preserve"> \* MERGEFORMAT </w:instrText>
      </w:r>
      <w:r w:rsidR="00B04E2D" w:rsidRPr="00620F7A">
        <w:rPr>
          <w:rFonts w:cs="Arial"/>
          <w:szCs w:val="20"/>
        </w:rPr>
      </w:r>
      <w:r w:rsidR="00B04E2D" w:rsidRPr="00620F7A">
        <w:rPr>
          <w:rFonts w:cs="Arial"/>
          <w:szCs w:val="20"/>
        </w:rPr>
        <w:fldChar w:fldCharType="separate"/>
      </w:r>
      <w:r w:rsidR="00214D00" w:rsidRPr="00173BD9">
        <w:rPr>
          <w:rFonts w:eastAsia="Arial" w:cs="Arial"/>
          <w:szCs w:val="20"/>
        </w:rPr>
        <w:t>Anexo 2 – Cronograma</w:t>
      </w:r>
      <w:r w:rsidR="00B04E2D" w:rsidRPr="00620F7A">
        <w:rPr>
          <w:rFonts w:cs="Arial"/>
          <w:szCs w:val="20"/>
        </w:rPr>
        <w:fldChar w:fldCharType="end"/>
      </w:r>
      <w:r w:rsidR="00B04E2D" w:rsidRPr="00FF3A8B">
        <w:rPr>
          <w:rFonts w:cs="Arial"/>
          <w:szCs w:val="20"/>
        </w:rPr>
        <w:t xml:space="preserve"> - para la presentación de observaciones al proyecto de pliego de condiciones para que la Entida</w:t>
      </w:r>
      <w:r w:rsidR="00B04E2D" w:rsidRPr="00620F7A">
        <w:rPr>
          <w:rFonts w:cs="Arial"/>
          <w:szCs w:val="20"/>
        </w:rPr>
        <w:t>d los pueda estudiar.</w:t>
      </w:r>
    </w:p>
    <w:p w14:paraId="6CE7707A" w14:textId="6E563641" w:rsidR="006D5829" w:rsidRPr="006876CA" w:rsidRDefault="006D5829" w:rsidP="009F6D12">
      <w:pPr>
        <w:pStyle w:val="InviasNormal"/>
        <w:numPr>
          <w:ilvl w:val="2"/>
          <w:numId w:val="24"/>
        </w:numPr>
        <w:outlineLvl w:val="2"/>
        <w:rPr>
          <w:rFonts w:ascii="Arial" w:eastAsia="Arial" w:hAnsi="Arial" w:cs="Arial"/>
          <w:b/>
          <w:sz w:val="20"/>
          <w:szCs w:val="20"/>
          <w:lang w:val="es-CO"/>
        </w:rPr>
      </w:pPr>
      <w:bookmarkStart w:id="467" w:name="_Toc32147366"/>
      <w:r w:rsidRPr="001352EB">
        <w:rPr>
          <w:rFonts w:ascii="Arial" w:eastAsia="Arial" w:hAnsi="Arial" w:cs="Arial"/>
          <w:b/>
          <w:sz w:val="20"/>
          <w:szCs w:val="20"/>
          <w:lang w:val="es-CO"/>
        </w:rPr>
        <w:t>AIU</w:t>
      </w:r>
      <w:bookmarkEnd w:id="467"/>
    </w:p>
    <w:p w14:paraId="01CA28D4" w14:textId="77777777" w:rsidR="0015474B" w:rsidRPr="00173BD9" w:rsidRDefault="0015474B" w:rsidP="0015474B">
      <w:pPr>
        <w:pStyle w:val="InviasNormal"/>
        <w:spacing w:line="276" w:lineRule="auto"/>
        <w:rPr>
          <w:rFonts w:ascii="Arial" w:eastAsia="Arial" w:hAnsi="Arial" w:cs="Arial"/>
          <w:b/>
          <w:sz w:val="20"/>
          <w:szCs w:val="20"/>
          <w:lang w:val="es-CO"/>
        </w:rPr>
      </w:pPr>
      <w:r w:rsidRPr="00173BD9">
        <w:rPr>
          <w:rFonts w:ascii="Arial" w:hAnsi="Arial" w:cs="Arial"/>
          <w:sz w:val="20"/>
          <w:szCs w:val="20"/>
          <w:highlight w:val="lightGray"/>
        </w:rPr>
        <w:t xml:space="preserve">[La </w:t>
      </w:r>
      <w:r w:rsidRPr="00173BD9">
        <w:rPr>
          <w:rFonts w:ascii="Arial" w:eastAsia="Arial" w:hAnsi="Arial" w:cs="Arial"/>
          <w:sz w:val="20"/>
          <w:szCs w:val="20"/>
          <w:highlight w:val="lightGray"/>
          <w:lang w:val="es-CO" w:eastAsia="en-US"/>
        </w:rPr>
        <w:t>sección se debe incluir en el evento en el que el Proceso de Contratación sea por precios unitarios]</w:t>
      </w:r>
    </w:p>
    <w:p w14:paraId="1E0078AF" w14:textId="77777777" w:rsidR="0015474B" w:rsidRDefault="0015474B" w:rsidP="0015474B">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t>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Proponente</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deberá</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calcular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AIU</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contenga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todos</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costos</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administración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incurre</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organización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constructor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para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poder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desarrollar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administración,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imprevistos</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y</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utilidad</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beneficio</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económico</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pretende</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percibir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ejecución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trabajo.</w:t>
      </w:r>
    </w:p>
    <w:p w14:paraId="2DEF9A0D" w14:textId="77777777" w:rsidR="0015474B" w:rsidRDefault="0015474B" w:rsidP="0015474B">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t>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valor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AIU</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deberá</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ser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expresado</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porcentaje</w:t>
      </w:r>
      <w:r w:rsidRPr="00BC69CA">
        <w:rPr>
          <w:rFonts w:ascii="Arial" w:eastAsia="Arial" w:hAnsi="Arial" w:cs="Arial"/>
          <w:sz w:val="20"/>
          <w:szCs w:val="20"/>
          <w:lang w:val="es-CO" w:eastAsia="en-US"/>
        </w:rPr>
        <w:t xml:space="preserve"> (%) </w:t>
      </w:r>
      <w:r w:rsidRPr="0033677B">
        <w:rPr>
          <w:rFonts w:ascii="Arial" w:eastAsia="Arial" w:hAnsi="Arial" w:cs="Arial"/>
          <w:sz w:val="20"/>
          <w:szCs w:val="20"/>
          <w:lang w:val="es-CO" w:eastAsia="en-US"/>
        </w:rPr>
        <w:t>y</w:t>
      </w:r>
      <w:r w:rsidRPr="00BC69CA">
        <w:rPr>
          <w:rFonts w:ascii="Arial" w:eastAsia="Arial" w:hAnsi="Arial" w:cs="Arial"/>
          <w:sz w:val="20"/>
          <w:szCs w:val="20"/>
          <w:lang w:val="es-CO" w:eastAsia="en-US"/>
        </w:rPr>
        <w:t xml:space="preserve"> </w:t>
      </w:r>
      <w:r w:rsidRPr="0033677B">
        <w:rPr>
          <w:rFonts w:ascii="Arial" w:eastAsia="Arial" w:hAnsi="Arial" w:cs="Arial"/>
          <w:sz w:val="20"/>
          <w:szCs w:val="20"/>
          <w:lang w:val="es-CO" w:eastAsia="en-US"/>
        </w:rPr>
        <w:t>deberá</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consignarlo</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y</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discriminarlo</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en</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propuesta</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económica.</w:t>
      </w:r>
      <w:r w:rsidRPr="0033677B">
        <w:rPr>
          <w:rFonts w:ascii="Arial" w:eastAsia="Arial,Calibri" w:hAnsi="Arial" w:cs="Arial"/>
          <w:sz w:val="20"/>
          <w:szCs w:val="20"/>
          <w:lang w:val="es-CO" w:eastAsia="en-US"/>
        </w:rPr>
        <w:t xml:space="preserve"> </w:t>
      </w:r>
      <w:r w:rsidRPr="00BC69CA">
        <w:rPr>
          <w:rFonts w:ascii="Arial" w:eastAsia="Arial,Calibri" w:hAnsi="Arial" w:cs="Arial"/>
          <w:sz w:val="20"/>
          <w:szCs w:val="20"/>
          <w:highlight w:val="lightGray"/>
          <w:lang w:val="es-CO" w:eastAsia="en-US"/>
        </w:rPr>
        <w:t>[</w:t>
      </w:r>
      <w:r w:rsidRPr="00BC69CA">
        <w:rPr>
          <w:rFonts w:ascii="Arial" w:eastAsia="Arial" w:hAnsi="Arial" w:cs="Arial"/>
          <w:sz w:val="20"/>
          <w:szCs w:val="20"/>
          <w:highlight w:val="lightGray"/>
          <w:lang w:val="es-CO" w:eastAsia="en-US"/>
        </w:rPr>
        <w:t xml:space="preserve">La Entidad no podrá exigir al </w:t>
      </w:r>
      <w:r w:rsidRPr="0033677B">
        <w:rPr>
          <w:rFonts w:ascii="Arial" w:eastAsia="Arial" w:hAnsi="Arial" w:cs="Arial"/>
          <w:sz w:val="20"/>
          <w:szCs w:val="20"/>
          <w:highlight w:val="lightGray"/>
          <w:lang w:val="es-CO" w:eastAsia="en-US"/>
        </w:rPr>
        <w:t>Proponente</w:t>
      </w:r>
      <w:r w:rsidRPr="00BC69CA">
        <w:rPr>
          <w:rFonts w:ascii="Arial" w:eastAsia="Arial" w:hAnsi="Arial" w:cs="Arial"/>
          <w:sz w:val="20"/>
          <w:szCs w:val="20"/>
          <w:highlight w:val="lightGray"/>
          <w:lang w:val="es-CO" w:eastAsia="en-US"/>
        </w:rPr>
        <w:t xml:space="preserve"> el desglose del AIU o componentes internos de la administración (A) en la propuesta económica, sino s</w:t>
      </w:r>
      <w:r w:rsidRPr="0033677B">
        <w:rPr>
          <w:rFonts w:ascii="Arial" w:eastAsia="Arial" w:hAnsi="Arial" w:cs="Arial"/>
          <w:sz w:val="20"/>
          <w:szCs w:val="20"/>
          <w:highlight w:val="lightGray"/>
          <w:lang w:val="es-CO" w:eastAsia="en-US"/>
        </w:rPr>
        <w:t>o</w:t>
      </w:r>
      <w:r w:rsidRPr="00BC69CA">
        <w:rPr>
          <w:rFonts w:ascii="Arial" w:eastAsia="Arial" w:hAnsi="Arial" w:cs="Arial"/>
          <w:sz w:val="20"/>
          <w:szCs w:val="20"/>
          <w:highlight w:val="lightGray"/>
          <w:lang w:val="es-CO" w:eastAsia="en-US"/>
        </w:rPr>
        <w:t>lo la discriminación de su valor en porcentaje (%)]</w:t>
      </w:r>
    </w:p>
    <w:p w14:paraId="7CC7B58D" w14:textId="77777777" w:rsidR="0015474B" w:rsidRDefault="0015474B" w:rsidP="0015474B">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t xml:space="preserve">Cuando el </w:t>
      </w:r>
      <w:r w:rsidRPr="0033677B">
        <w:rPr>
          <w:rFonts w:ascii="Arial" w:eastAsia="Arial" w:hAnsi="Arial" w:cs="Arial"/>
          <w:sz w:val="20"/>
          <w:szCs w:val="20"/>
          <w:lang w:val="es-CO" w:eastAsia="en-US"/>
        </w:rPr>
        <w:t>Proponente</w:t>
      </w:r>
      <w:r w:rsidRPr="00BC69CA">
        <w:rPr>
          <w:rFonts w:ascii="Arial" w:eastAsia="Arial" w:hAnsi="Arial" w:cs="Arial"/>
          <w:sz w:val="20"/>
          <w:szCs w:val="20"/>
          <w:lang w:val="es-CO" w:eastAsia="en-US"/>
        </w:rPr>
        <w:t xml:space="preserve"> exprese el AIU en porcentaje (%) y en pesos, prevalece el valor expresado en porcentaje (%). </w:t>
      </w:r>
    </w:p>
    <w:p w14:paraId="7B7B457B" w14:textId="77777777" w:rsidR="0015474B" w:rsidRPr="00BC69CA" w:rsidRDefault="0015474B" w:rsidP="0015474B">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t xml:space="preserve">El porcentaje del A.I.U. que presenten los </w:t>
      </w:r>
      <w:r w:rsidRPr="0033677B">
        <w:rPr>
          <w:rFonts w:ascii="Arial" w:eastAsia="Arial" w:hAnsi="Arial" w:cs="Arial"/>
          <w:sz w:val="20"/>
          <w:szCs w:val="20"/>
          <w:lang w:val="es-CO" w:eastAsia="en-US"/>
        </w:rPr>
        <w:t>Proponentes</w:t>
      </w:r>
      <w:r w:rsidRPr="00BC69CA">
        <w:rPr>
          <w:rFonts w:ascii="Arial" w:eastAsia="Arial" w:hAnsi="Arial" w:cs="Arial"/>
          <w:sz w:val="20"/>
          <w:szCs w:val="20"/>
          <w:lang w:val="es-CO" w:eastAsia="en-US"/>
        </w:rPr>
        <w:t xml:space="preserve"> no debe ser superior al porcentaje total del A.I.U establecido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Pr="00F243E0">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 xml:space="preserve">. En consecuencia, el </w:t>
      </w:r>
      <w:r w:rsidRPr="0033677B">
        <w:rPr>
          <w:rFonts w:ascii="Arial" w:eastAsia="Arial" w:hAnsi="Arial" w:cs="Arial"/>
          <w:sz w:val="20"/>
          <w:szCs w:val="20"/>
          <w:lang w:val="es-CO" w:eastAsia="en-US"/>
        </w:rPr>
        <w:t>Proponente</w:t>
      </w:r>
      <w:r w:rsidRPr="00BC69CA">
        <w:rPr>
          <w:rFonts w:ascii="Arial" w:eastAsia="Arial" w:hAnsi="Arial" w:cs="Arial"/>
          <w:sz w:val="20"/>
          <w:szCs w:val="20"/>
          <w:lang w:val="es-CO" w:eastAsia="en-US"/>
        </w:rPr>
        <w:t xml:space="preserve"> puede configurar libremente el porcentaje individual de la A, de la I y de la U, siempre que la sumatoria de ellos no exceda el porcentaje total definido por la </w:t>
      </w:r>
      <w:r>
        <w:rPr>
          <w:rFonts w:ascii="Arial" w:eastAsia="Arial" w:hAnsi="Arial" w:cs="Arial"/>
          <w:sz w:val="20"/>
          <w:szCs w:val="20"/>
          <w:lang w:val="es-CO" w:eastAsia="en-US"/>
        </w:rPr>
        <w:t>E</w:t>
      </w:r>
      <w:r w:rsidRPr="00BC69CA">
        <w:rPr>
          <w:rFonts w:ascii="Arial" w:eastAsia="Arial" w:hAnsi="Arial" w:cs="Arial"/>
          <w:sz w:val="20"/>
          <w:szCs w:val="20"/>
          <w:lang w:val="es-CO" w:eastAsia="en-US"/>
        </w:rPr>
        <w:t xml:space="preserve">ntidad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Pr="00F243E0">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w:t>
      </w:r>
    </w:p>
    <w:p w14:paraId="432570D3" w14:textId="5F28ADE9" w:rsidR="0015474B" w:rsidRPr="00B366F0" w:rsidRDefault="0015474B" w:rsidP="0015474B">
      <w:pPr>
        <w:spacing w:line="264" w:lineRule="auto"/>
        <w:ind w:right="260"/>
        <w:jc w:val="both"/>
        <w:rPr>
          <w:rFonts w:eastAsia="Arial"/>
          <w:color w:val="3B3838"/>
        </w:rPr>
      </w:pPr>
      <w:r w:rsidRPr="00B366F0">
        <w:rPr>
          <w:rFonts w:eastAsia="Arial"/>
          <w:color w:val="3B3838"/>
        </w:rPr>
        <w:t xml:space="preserve">Los componentes internos de la administración (A) deberán ser presentados por el adjudicatario del presente Proceso de Contratación </w:t>
      </w:r>
      <w:r w:rsidRPr="0033677B">
        <w:rPr>
          <w:rFonts w:eastAsia="Arial" w:cs="Arial"/>
          <w:szCs w:val="20"/>
        </w:rPr>
        <w:t xml:space="preserve">en la oportunidad establecida en el numeral </w:t>
      </w:r>
      <w:r w:rsidRPr="0033677B">
        <w:rPr>
          <w:rFonts w:cs="Arial"/>
        </w:rPr>
        <w:fldChar w:fldCharType="begin"/>
      </w:r>
      <w:r w:rsidRPr="0033677B">
        <w:rPr>
          <w:rFonts w:eastAsia="Arial" w:cs="Arial"/>
          <w:szCs w:val="20"/>
        </w:rPr>
        <w:instrText xml:space="preserve"> REF _Ref518058128 \r \h </w:instrText>
      </w:r>
      <w:r>
        <w:rPr>
          <w:rFonts w:cs="Arial"/>
        </w:rPr>
        <w:instrText xml:space="preserve"> \* MERGEFORMAT </w:instrText>
      </w:r>
      <w:r w:rsidRPr="0033677B">
        <w:rPr>
          <w:rFonts w:cs="Arial"/>
        </w:rPr>
      </w:r>
      <w:r w:rsidRPr="0033677B">
        <w:rPr>
          <w:rFonts w:eastAsia="Arial" w:cs="Arial"/>
          <w:szCs w:val="20"/>
        </w:rPr>
        <w:fldChar w:fldCharType="separate"/>
      </w:r>
      <w:r>
        <w:rPr>
          <w:rFonts w:eastAsia="Arial" w:cs="Arial"/>
          <w:szCs w:val="20"/>
        </w:rPr>
        <w:t>8.1</w:t>
      </w:r>
      <w:r w:rsidRPr="0033677B">
        <w:rPr>
          <w:rFonts w:cs="Arial"/>
        </w:rPr>
        <w:fldChar w:fldCharType="end"/>
      </w:r>
      <w:r w:rsidRPr="0033677B">
        <w:rPr>
          <w:rFonts w:eastAsia="Arial" w:cs="Arial"/>
          <w:szCs w:val="20"/>
        </w:rPr>
        <w:t>.</w:t>
      </w:r>
    </w:p>
    <w:p w14:paraId="05571E55" w14:textId="77777777" w:rsidR="0015474B" w:rsidRPr="00173BD9" w:rsidRDefault="0015474B" w:rsidP="004130DD">
      <w:pPr>
        <w:tabs>
          <w:tab w:val="left" w:pos="1860"/>
        </w:tabs>
        <w:spacing w:line="276" w:lineRule="auto"/>
        <w:jc w:val="both"/>
        <w:rPr>
          <w:rFonts w:eastAsia="Arial,Calibri" w:cs="Arial"/>
          <w:szCs w:val="20"/>
        </w:rPr>
      </w:pPr>
    </w:p>
    <w:p w14:paraId="41FC2C46" w14:textId="6194543E" w:rsidR="009C32E5" w:rsidRPr="006876CA" w:rsidRDefault="006D28E6" w:rsidP="009F6D12">
      <w:pPr>
        <w:pStyle w:val="InviasNormal"/>
        <w:numPr>
          <w:ilvl w:val="2"/>
          <w:numId w:val="24"/>
        </w:numPr>
        <w:outlineLvl w:val="2"/>
        <w:rPr>
          <w:rFonts w:ascii="Arial" w:eastAsia="Arial" w:hAnsi="Arial" w:cs="Arial"/>
          <w:b/>
          <w:sz w:val="20"/>
          <w:szCs w:val="20"/>
          <w:lang w:val="es-CO"/>
        </w:rPr>
      </w:pPr>
      <w:bookmarkStart w:id="468" w:name="_Ref508651008"/>
      <w:bookmarkStart w:id="469" w:name="_Toc32147367"/>
      <w:r w:rsidRPr="001352EB">
        <w:rPr>
          <w:rFonts w:ascii="Arial" w:eastAsia="Arial" w:hAnsi="Arial" w:cs="Arial"/>
          <w:b/>
          <w:sz w:val="20"/>
          <w:szCs w:val="20"/>
          <w:lang w:val="es-CO"/>
        </w:rPr>
        <w:t>CORRECCIONES ARITMÉTICAS</w:t>
      </w:r>
      <w:bookmarkEnd w:id="468"/>
      <w:bookmarkEnd w:id="469"/>
    </w:p>
    <w:p w14:paraId="761F1AF3" w14:textId="3E98E2B6" w:rsidR="006A54F7" w:rsidRPr="00173BD9" w:rsidRDefault="006A54F7" w:rsidP="004130DD">
      <w:pPr>
        <w:tabs>
          <w:tab w:val="left" w:pos="1860"/>
        </w:tabs>
        <w:spacing w:after="200" w:line="276" w:lineRule="auto"/>
        <w:jc w:val="both"/>
        <w:rPr>
          <w:rFonts w:eastAsia="Arial,Calibri" w:cs="Arial"/>
        </w:rPr>
      </w:pPr>
      <w:r w:rsidRPr="00173BD9">
        <w:rPr>
          <w:rFonts w:cs="Arial"/>
        </w:rPr>
        <w:t>La</w:t>
      </w:r>
      <w:r w:rsidR="002644ED" w:rsidRPr="00173BD9">
        <w:rPr>
          <w:rFonts w:eastAsia="Arial,Calibri" w:cs="Arial"/>
        </w:rPr>
        <w:t xml:space="preserve"> </w:t>
      </w:r>
      <w:r w:rsidRPr="00173BD9">
        <w:rPr>
          <w:rFonts w:cs="Arial"/>
        </w:rPr>
        <w:t>Entidad</w:t>
      </w:r>
      <w:r w:rsidR="002644ED" w:rsidRPr="00173BD9">
        <w:rPr>
          <w:rFonts w:eastAsia="Arial,Calibri" w:cs="Arial"/>
        </w:rPr>
        <w:t xml:space="preserve"> </w:t>
      </w:r>
      <w:r w:rsidRPr="00173BD9">
        <w:rPr>
          <w:rFonts w:cs="Arial"/>
        </w:rPr>
        <w:t>s</w:t>
      </w:r>
      <w:r w:rsidR="043B554C" w:rsidRPr="00173BD9">
        <w:rPr>
          <w:rFonts w:cs="Arial"/>
        </w:rPr>
        <w:t>o</w:t>
      </w:r>
      <w:r w:rsidRPr="00173BD9">
        <w:rPr>
          <w:rFonts w:cs="Arial"/>
        </w:rPr>
        <w:t>lo</w:t>
      </w:r>
      <w:r w:rsidR="002644ED" w:rsidRPr="00173BD9">
        <w:rPr>
          <w:rFonts w:eastAsia="Arial,Calibri" w:cs="Arial"/>
        </w:rPr>
        <w:t xml:space="preserve"> </w:t>
      </w:r>
      <w:r w:rsidRPr="00173BD9">
        <w:rPr>
          <w:rFonts w:cs="Arial"/>
        </w:rPr>
        <w:t>efectuará</w:t>
      </w:r>
      <w:r w:rsidR="002644ED" w:rsidRPr="00173BD9">
        <w:rPr>
          <w:rFonts w:eastAsia="Arial,Calibri" w:cs="Arial"/>
        </w:rPr>
        <w:t xml:space="preserve"> </w:t>
      </w:r>
      <w:r w:rsidRPr="00173BD9">
        <w:rPr>
          <w:rFonts w:cs="Arial"/>
        </w:rPr>
        <w:t>correcciones</w:t>
      </w:r>
      <w:r w:rsidR="002644ED" w:rsidRPr="00173BD9">
        <w:rPr>
          <w:rFonts w:eastAsia="Arial,Calibri" w:cs="Arial"/>
        </w:rPr>
        <w:t xml:space="preserve"> </w:t>
      </w:r>
      <w:r w:rsidRPr="00173BD9">
        <w:rPr>
          <w:rFonts w:cs="Arial"/>
        </w:rPr>
        <w:t>aritméticas</w:t>
      </w:r>
      <w:r w:rsidR="002644ED" w:rsidRPr="00173BD9">
        <w:rPr>
          <w:rFonts w:eastAsia="Arial,Calibri" w:cs="Arial"/>
        </w:rPr>
        <w:t xml:space="preserve"> </w:t>
      </w:r>
      <w:r w:rsidRPr="00173BD9">
        <w:rPr>
          <w:rFonts w:cs="Arial"/>
        </w:rPr>
        <w:t>originadas</w:t>
      </w:r>
      <w:r w:rsidR="002644ED" w:rsidRPr="00173BD9">
        <w:rPr>
          <w:rFonts w:eastAsia="Arial,Calibri" w:cs="Arial"/>
        </w:rPr>
        <w:t xml:space="preserve"> </w:t>
      </w:r>
      <w:r w:rsidRPr="00173BD9">
        <w:rPr>
          <w:rFonts w:cs="Arial"/>
        </w:rPr>
        <w:t>por:</w:t>
      </w:r>
    </w:p>
    <w:p w14:paraId="2259D969" w14:textId="553F4BB4" w:rsidR="006A54F7" w:rsidRPr="006876CA" w:rsidRDefault="006A54F7" w:rsidP="009F6D12">
      <w:pPr>
        <w:numPr>
          <w:ilvl w:val="0"/>
          <w:numId w:val="12"/>
        </w:numPr>
        <w:spacing w:after="200" w:line="276" w:lineRule="auto"/>
        <w:jc w:val="both"/>
        <w:rPr>
          <w:rFonts w:eastAsiaTheme="minorEastAsia" w:cs="Arial"/>
          <w:szCs w:val="20"/>
        </w:rPr>
      </w:pPr>
      <w:r w:rsidRPr="00173BD9">
        <w:rPr>
          <w:rFonts w:cs="Arial"/>
        </w:rPr>
        <w:t>Todas</w:t>
      </w:r>
      <w:r w:rsidR="002644ED" w:rsidRPr="006876CA">
        <w:rPr>
          <w:rFonts w:cs="Arial"/>
        </w:rPr>
        <w:t xml:space="preserve"> </w:t>
      </w:r>
      <w:r w:rsidR="0015474B" w:rsidRPr="0033677B">
        <w:rPr>
          <w:rFonts w:cs="Arial"/>
        </w:rPr>
        <w:t>las</w:t>
      </w:r>
      <w:r w:rsidR="0015474B" w:rsidRPr="00BC69CA">
        <w:rPr>
          <w:rFonts w:cs="Arial"/>
        </w:rPr>
        <w:t xml:space="preserve"> </w:t>
      </w:r>
      <w:r w:rsidR="0015474B" w:rsidRPr="0033677B">
        <w:rPr>
          <w:rFonts w:cs="Arial"/>
        </w:rPr>
        <w:t>operaciones</w:t>
      </w:r>
      <w:r w:rsidR="0015474B" w:rsidRPr="00BC69CA">
        <w:rPr>
          <w:rFonts w:cs="Arial"/>
        </w:rPr>
        <w:t xml:space="preserve"> </w:t>
      </w:r>
      <w:r w:rsidR="0015474B" w:rsidRPr="0033677B">
        <w:rPr>
          <w:rFonts w:cs="Arial"/>
        </w:rPr>
        <w:t>aritméticas</w:t>
      </w:r>
      <w:r w:rsidR="0015474B" w:rsidRPr="00BC69CA">
        <w:rPr>
          <w:rFonts w:cs="Arial"/>
        </w:rPr>
        <w:t xml:space="preserve"> </w:t>
      </w:r>
      <w:r w:rsidR="0015474B" w:rsidRPr="0033677B">
        <w:rPr>
          <w:rFonts w:cs="Arial"/>
        </w:rPr>
        <w:t>a</w:t>
      </w:r>
      <w:r w:rsidR="0015474B" w:rsidRPr="00BC69CA">
        <w:rPr>
          <w:rFonts w:cs="Arial"/>
        </w:rPr>
        <w:t xml:space="preserve"> </w:t>
      </w:r>
      <w:r w:rsidR="0015474B" w:rsidRPr="0033677B">
        <w:rPr>
          <w:rFonts w:cs="Arial"/>
        </w:rPr>
        <w:t>que</w:t>
      </w:r>
      <w:r w:rsidR="0015474B" w:rsidRPr="00BC69CA">
        <w:rPr>
          <w:rFonts w:cs="Arial"/>
        </w:rPr>
        <w:t xml:space="preserve"> </w:t>
      </w:r>
      <w:r w:rsidR="0015474B" w:rsidRPr="0033677B">
        <w:rPr>
          <w:rFonts w:cs="Arial"/>
        </w:rPr>
        <w:t>haya</w:t>
      </w:r>
      <w:r w:rsidR="0015474B" w:rsidRPr="00BC69CA">
        <w:rPr>
          <w:rFonts w:cs="Arial"/>
        </w:rPr>
        <w:t xml:space="preserve"> </w:t>
      </w:r>
      <w:r w:rsidR="0015474B" w:rsidRPr="0033677B">
        <w:rPr>
          <w:rFonts w:cs="Arial"/>
        </w:rPr>
        <w:t>lugar</w:t>
      </w:r>
      <w:r w:rsidR="0015474B" w:rsidRPr="00BC69CA">
        <w:rPr>
          <w:rFonts w:cs="Arial"/>
        </w:rPr>
        <w:t xml:space="preserve"> </w:t>
      </w:r>
      <w:r w:rsidR="0015474B" w:rsidRPr="0033677B">
        <w:rPr>
          <w:rFonts w:cs="Arial"/>
        </w:rPr>
        <w:t>en</w:t>
      </w:r>
      <w:r w:rsidR="0015474B" w:rsidRPr="00BC69CA">
        <w:rPr>
          <w:rFonts w:cs="Arial"/>
        </w:rPr>
        <w:t xml:space="preserve"> </w:t>
      </w:r>
      <w:r w:rsidR="0015474B" w:rsidRPr="0033677B">
        <w:rPr>
          <w:rFonts w:cs="Arial"/>
        </w:rPr>
        <w:t>la</w:t>
      </w:r>
      <w:r w:rsidR="0015474B" w:rsidRPr="00BC69CA">
        <w:rPr>
          <w:rFonts w:cs="Arial"/>
        </w:rPr>
        <w:t xml:space="preserve"> </w:t>
      </w:r>
      <w:r w:rsidR="0015474B" w:rsidRPr="0033677B">
        <w:rPr>
          <w:rFonts w:cs="Arial"/>
        </w:rPr>
        <w:t>propuesta</w:t>
      </w:r>
      <w:r w:rsidR="0015474B" w:rsidRPr="00BC69CA">
        <w:rPr>
          <w:rFonts w:cs="Arial"/>
        </w:rPr>
        <w:t xml:space="preserve"> </w:t>
      </w:r>
      <w:r w:rsidR="0015474B" w:rsidRPr="0033677B">
        <w:rPr>
          <w:rFonts w:cs="Arial"/>
        </w:rPr>
        <w:t>económica,</w:t>
      </w:r>
      <w:r w:rsidR="0015474B" w:rsidRPr="007666B1">
        <w:rPr>
          <w:rFonts w:cs="Arial"/>
        </w:rPr>
        <w:t xml:space="preserve"> </w:t>
      </w:r>
      <w:r w:rsidR="0015474B" w:rsidRPr="00BC69CA">
        <w:rPr>
          <w:rFonts w:cs="Arial"/>
        </w:rPr>
        <w:t>cuando exista un error que surja de un cálculo meramente aritmético cuando la operación ha sido erróneamente realizada.</w:t>
      </w:r>
    </w:p>
    <w:p w14:paraId="6BF651CE" w14:textId="300CC52A" w:rsidR="006A54F7" w:rsidRPr="00173BD9" w:rsidRDefault="006A54F7" w:rsidP="009F6D12">
      <w:pPr>
        <w:numPr>
          <w:ilvl w:val="0"/>
          <w:numId w:val="12"/>
        </w:numPr>
        <w:spacing w:after="200" w:line="276" w:lineRule="auto"/>
        <w:contextualSpacing/>
        <w:jc w:val="both"/>
        <w:rPr>
          <w:rFonts w:eastAsia="Arial" w:cs="Arial"/>
        </w:rPr>
      </w:pPr>
      <w:r w:rsidRPr="00FF3A8B">
        <w:rPr>
          <w:rFonts w:cs="Arial"/>
        </w:rPr>
        <w:t>El</w:t>
      </w:r>
      <w:r w:rsidR="002644ED" w:rsidRPr="00620F7A">
        <w:rPr>
          <w:rFonts w:eastAsia="Arial" w:cs="Arial"/>
        </w:rPr>
        <w:t xml:space="preserve"> </w:t>
      </w:r>
      <w:r w:rsidRPr="00173BD9">
        <w:rPr>
          <w:rFonts w:cs="Arial"/>
        </w:rPr>
        <w:t>ajuste</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ya</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exceso</w:t>
      </w:r>
      <w:r w:rsidR="002644ED" w:rsidRPr="00173BD9">
        <w:rPr>
          <w:rFonts w:eastAsia="Arial" w:cs="Arial"/>
        </w:rPr>
        <w:t xml:space="preserve"> </w:t>
      </w:r>
      <w:r w:rsidRPr="00173BD9">
        <w:rPr>
          <w:rFonts w:cs="Arial"/>
        </w:rPr>
        <w:t>o</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defecto</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los</w:t>
      </w:r>
      <w:r w:rsidR="002644ED" w:rsidRPr="00173BD9">
        <w:rPr>
          <w:rFonts w:eastAsia="Arial" w:cs="Arial"/>
        </w:rPr>
        <w:t xml:space="preserve"> </w:t>
      </w:r>
      <w:r w:rsidRPr="00173BD9">
        <w:rPr>
          <w:rFonts w:cs="Arial"/>
        </w:rPr>
        <w:t>precios</w:t>
      </w:r>
      <w:r w:rsidR="002644ED" w:rsidRPr="00173BD9">
        <w:rPr>
          <w:rFonts w:eastAsia="Arial" w:cs="Arial"/>
        </w:rPr>
        <w:t xml:space="preserve"> </w:t>
      </w:r>
      <w:r w:rsidRPr="00173BD9">
        <w:rPr>
          <w:rFonts w:cs="Arial"/>
        </w:rPr>
        <w:t>unitarios</w:t>
      </w:r>
      <w:r w:rsidR="002644ED" w:rsidRPr="00173BD9">
        <w:rPr>
          <w:rFonts w:eastAsia="Arial" w:cs="Arial"/>
        </w:rPr>
        <w:t xml:space="preserve"> </w:t>
      </w:r>
      <w:r w:rsidRPr="00173BD9">
        <w:rPr>
          <w:rFonts w:cs="Arial"/>
        </w:rPr>
        <w:t>contenidos</w:t>
      </w:r>
      <w:r w:rsidR="002644ED" w:rsidRPr="00173BD9">
        <w:rPr>
          <w:rFonts w:eastAsia="Arial" w:cs="Arial"/>
        </w:rPr>
        <w:t xml:space="preserve"> </w:t>
      </w:r>
      <w:r w:rsidRPr="00173BD9">
        <w:rPr>
          <w:rFonts w:cs="Arial"/>
        </w:rPr>
        <w:t>en</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propuesta</w:t>
      </w:r>
      <w:r w:rsidR="002644ED" w:rsidRPr="00173BD9">
        <w:rPr>
          <w:rFonts w:eastAsia="Arial" w:cs="Arial"/>
        </w:rPr>
        <w:t xml:space="preserve"> </w:t>
      </w:r>
      <w:r w:rsidRPr="00173BD9">
        <w:rPr>
          <w:rFonts w:cs="Arial"/>
        </w:rPr>
        <w:t>económica</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las</w:t>
      </w:r>
      <w:r w:rsidR="002644ED" w:rsidRPr="00173BD9">
        <w:rPr>
          <w:rFonts w:eastAsia="Arial" w:cs="Arial"/>
        </w:rPr>
        <w:t xml:space="preserve"> </w:t>
      </w:r>
      <w:r w:rsidRPr="00173BD9">
        <w:rPr>
          <w:rFonts w:cs="Arial"/>
        </w:rPr>
        <w:t>operaciones</w:t>
      </w:r>
      <w:r w:rsidR="002644ED" w:rsidRPr="00173BD9">
        <w:rPr>
          <w:rFonts w:eastAsia="Arial" w:cs="Arial"/>
        </w:rPr>
        <w:t xml:space="preserve"> </w:t>
      </w:r>
      <w:r w:rsidRPr="00173BD9">
        <w:rPr>
          <w:rFonts w:cs="Arial"/>
        </w:rPr>
        <w:t>aritméticas</w:t>
      </w:r>
      <w:r w:rsidR="002644ED" w:rsidRPr="00173BD9">
        <w:rPr>
          <w:rFonts w:eastAsia="Arial" w:cs="Arial"/>
        </w:rPr>
        <w:t xml:space="preserve"> </w:t>
      </w:r>
      <w:r w:rsidRPr="00173BD9">
        <w:rPr>
          <w:rFonts w:cs="Arial"/>
        </w:rPr>
        <w:t>a</w:t>
      </w:r>
      <w:r w:rsidR="002644ED" w:rsidRPr="00173BD9">
        <w:rPr>
          <w:rFonts w:eastAsia="Arial" w:cs="Arial"/>
        </w:rPr>
        <w:t xml:space="preserve"> </w:t>
      </w:r>
      <w:r w:rsidRPr="00173BD9">
        <w:rPr>
          <w:rFonts w:cs="Arial"/>
        </w:rPr>
        <w:t>que</w:t>
      </w:r>
      <w:r w:rsidR="002644ED" w:rsidRPr="00173BD9">
        <w:rPr>
          <w:rFonts w:eastAsia="Arial" w:cs="Arial"/>
        </w:rPr>
        <w:t xml:space="preserve"> </w:t>
      </w:r>
      <w:r w:rsidRPr="00173BD9">
        <w:rPr>
          <w:rFonts w:cs="Arial"/>
        </w:rPr>
        <w:t>haya</w:t>
      </w:r>
      <w:r w:rsidR="002644ED" w:rsidRPr="00173BD9">
        <w:rPr>
          <w:rFonts w:eastAsia="Arial" w:cs="Arial"/>
        </w:rPr>
        <w:t xml:space="preserve"> </w:t>
      </w:r>
      <w:r w:rsidRPr="00173BD9">
        <w:rPr>
          <w:rFonts w:cs="Arial"/>
        </w:rPr>
        <w:t>lugar</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valor</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IVA,</w:t>
      </w:r>
      <w:r w:rsidR="002644ED" w:rsidRPr="00173BD9">
        <w:rPr>
          <w:rFonts w:eastAsia="Arial" w:cs="Arial"/>
        </w:rPr>
        <w:t xml:space="preserve"> </w:t>
      </w:r>
      <w:r w:rsidRPr="00173BD9">
        <w:rPr>
          <w:rFonts w:cs="Arial"/>
        </w:rPr>
        <w:lastRenderedPageBreak/>
        <w:t>así:</w:t>
      </w:r>
      <w:r w:rsidR="002644ED" w:rsidRPr="00173BD9">
        <w:rPr>
          <w:rFonts w:eastAsia="Arial" w:cs="Arial"/>
        </w:rPr>
        <w:t xml:space="preserve"> </w:t>
      </w:r>
      <w:r w:rsidRPr="00173BD9">
        <w:rPr>
          <w:rFonts w:cs="Arial"/>
        </w:rPr>
        <w:t>cuando</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fracción</w:t>
      </w:r>
      <w:r w:rsidR="002644ED" w:rsidRPr="00173BD9">
        <w:rPr>
          <w:rFonts w:eastAsia="Arial" w:cs="Arial"/>
        </w:rPr>
        <w:t xml:space="preserve"> </w:t>
      </w:r>
      <w:r w:rsidRPr="00173BD9">
        <w:rPr>
          <w:rFonts w:cs="Arial"/>
        </w:rPr>
        <w:t>decimal</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igual</w:t>
      </w:r>
      <w:r w:rsidR="002644ED" w:rsidRPr="00173BD9">
        <w:rPr>
          <w:rFonts w:eastAsia="Arial" w:cs="Arial"/>
        </w:rPr>
        <w:t xml:space="preserve"> </w:t>
      </w:r>
      <w:r w:rsidRPr="00173BD9">
        <w:rPr>
          <w:rFonts w:cs="Arial"/>
        </w:rPr>
        <w:t>o</w:t>
      </w:r>
      <w:r w:rsidR="002644ED" w:rsidRPr="00173BD9">
        <w:rPr>
          <w:rFonts w:eastAsia="Arial" w:cs="Arial"/>
        </w:rPr>
        <w:t xml:space="preserve"> </w:t>
      </w:r>
      <w:r w:rsidRPr="00173BD9">
        <w:rPr>
          <w:rFonts w:cs="Arial"/>
        </w:rPr>
        <w:t>superior</w:t>
      </w:r>
      <w:r w:rsidR="002644ED" w:rsidRPr="00173BD9">
        <w:rPr>
          <w:rFonts w:eastAsia="Arial" w:cs="Arial"/>
        </w:rPr>
        <w:t xml:space="preserve"> </w:t>
      </w:r>
      <w:r w:rsidR="00137E58" w:rsidRPr="00173BD9">
        <w:rPr>
          <w:rFonts w:cs="Arial"/>
        </w:rPr>
        <w:t>punto</w:t>
      </w:r>
      <w:r w:rsidR="002644ED" w:rsidRPr="00173BD9">
        <w:rPr>
          <w:rFonts w:eastAsia="Arial" w:cs="Arial"/>
        </w:rPr>
        <w:t xml:space="preserve"> </w:t>
      </w:r>
      <w:r w:rsidRPr="00173BD9">
        <w:rPr>
          <w:rFonts w:cs="Arial"/>
        </w:rPr>
        <w:t>cinco</w:t>
      </w:r>
      <w:r w:rsidR="002644ED" w:rsidRPr="00173BD9">
        <w:rPr>
          <w:rFonts w:eastAsia="Arial" w:cs="Arial"/>
        </w:rPr>
        <w:t xml:space="preserve"> </w:t>
      </w:r>
      <w:r w:rsidRPr="00173BD9">
        <w:rPr>
          <w:rFonts w:cs="Arial"/>
        </w:rPr>
        <w:t>(0.5)</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aproximará</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exceso</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número</w:t>
      </w:r>
      <w:r w:rsidR="002644ED" w:rsidRPr="00173BD9">
        <w:rPr>
          <w:rFonts w:eastAsia="Arial" w:cs="Arial"/>
        </w:rPr>
        <w:t xml:space="preserve"> </w:t>
      </w:r>
      <w:r w:rsidRPr="00173BD9">
        <w:rPr>
          <w:rFonts w:cs="Arial"/>
        </w:rPr>
        <w:t>entero</w:t>
      </w:r>
      <w:r w:rsidR="002644ED" w:rsidRPr="00173BD9">
        <w:rPr>
          <w:rFonts w:eastAsia="Arial" w:cs="Arial"/>
        </w:rPr>
        <w:t xml:space="preserve"> </w:t>
      </w:r>
      <w:r w:rsidRPr="00173BD9">
        <w:rPr>
          <w:rFonts w:cs="Arial"/>
        </w:rPr>
        <w:t>siguiente</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cuando</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fracción</w:t>
      </w:r>
      <w:r w:rsidR="002644ED" w:rsidRPr="00173BD9">
        <w:rPr>
          <w:rFonts w:eastAsia="Arial" w:cs="Arial"/>
        </w:rPr>
        <w:t xml:space="preserve"> </w:t>
      </w:r>
      <w:r w:rsidRPr="00173BD9">
        <w:rPr>
          <w:rFonts w:cs="Arial"/>
        </w:rPr>
        <w:t>decimal</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inferior</w:t>
      </w:r>
      <w:r w:rsidR="002644ED" w:rsidRPr="00173BD9">
        <w:rPr>
          <w:rFonts w:eastAsia="Arial" w:cs="Arial"/>
        </w:rPr>
        <w:t xml:space="preserve"> </w:t>
      </w:r>
      <w:r w:rsidRPr="00173BD9">
        <w:rPr>
          <w:rFonts w:cs="Arial"/>
        </w:rPr>
        <w:t>a</w:t>
      </w:r>
      <w:r w:rsidR="002644ED" w:rsidRPr="00173BD9">
        <w:rPr>
          <w:rFonts w:eastAsia="Arial" w:cs="Arial"/>
        </w:rPr>
        <w:t xml:space="preserve"> </w:t>
      </w:r>
      <w:r w:rsidR="00137E58" w:rsidRPr="00173BD9">
        <w:rPr>
          <w:rFonts w:cs="Arial"/>
        </w:rPr>
        <w:t xml:space="preserve">punto </w:t>
      </w:r>
      <w:r w:rsidRPr="00173BD9">
        <w:rPr>
          <w:rFonts w:cs="Arial"/>
        </w:rPr>
        <w:t>cinco</w:t>
      </w:r>
      <w:r w:rsidR="002644ED" w:rsidRPr="00173BD9">
        <w:rPr>
          <w:rFonts w:eastAsia="Arial" w:cs="Arial"/>
        </w:rPr>
        <w:t xml:space="preserve"> </w:t>
      </w:r>
      <w:r w:rsidRPr="00173BD9">
        <w:rPr>
          <w:rFonts w:cs="Arial"/>
        </w:rPr>
        <w:t>(0.5)</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aproximará</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defecto</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número</w:t>
      </w:r>
      <w:r w:rsidR="002644ED" w:rsidRPr="00173BD9">
        <w:rPr>
          <w:rFonts w:eastAsia="Arial" w:cs="Arial"/>
        </w:rPr>
        <w:t xml:space="preserve"> </w:t>
      </w:r>
      <w:r w:rsidRPr="00173BD9">
        <w:rPr>
          <w:rFonts w:cs="Arial"/>
        </w:rPr>
        <w:t>entero.</w:t>
      </w:r>
    </w:p>
    <w:p w14:paraId="7C68BA56" w14:textId="04014707" w:rsidR="00D673F0" w:rsidRPr="00620F7A" w:rsidRDefault="00D673F0" w:rsidP="004130DD">
      <w:pPr>
        <w:pStyle w:val="InviasNormal"/>
        <w:spacing w:line="276" w:lineRule="auto"/>
        <w:rPr>
          <w:rFonts w:ascii="Arial" w:eastAsiaTheme="minorEastAsia" w:hAnsi="Arial" w:cs="Arial"/>
          <w:sz w:val="20"/>
          <w:szCs w:val="20"/>
          <w:lang w:val="es-CO" w:eastAsia="en-US"/>
        </w:rPr>
      </w:pPr>
      <w:r w:rsidRPr="00173BD9">
        <w:rPr>
          <w:rFonts w:ascii="Arial" w:eastAsiaTheme="minorEastAsia" w:hAnsi="Arial" w:cs="Arial"/>
          <w:sz w:val="20"/>
          <w:szCs w:val="20"/>
          <w:lang w:val="es-CO" w:eastAsia="en-US"/>
        </w:rPr>
        <w:t xml:space="preserve">La Entidad a partir del valor total corregido de las propuestas asignará máximo setenta (70) </w:t>
      </w:r>
      <w:r w:rsidR="00D54A83" w:rsidRPr="00173BD9">
        <w:rPr>
          <w:rFonts w:ascii="Arial" w:eastAsiaTheme="minorEastAsia" w:hAnsi="Arial" w:cs="Arial"/>
          <w:sz w:val="20"/>
          <w:szCs w:val="20"/>
          <w:lang w:val="es-CO" w:eastAsia="en-US"/>
        </w:rPr>
        <w:t xml:space="preserve">puntos </w:t>
      </w:r>
      <w:r w:rsidRPr="00173BD9">
        <w:rPr>
          <w:rFonts w:ascii="Arial" w:eastAsiaTheme="minorEastAsia" w:hAnsi="Arial" w:cs="Arial"/>
          <w:sz w:val="20"/>
          <w:szCs w:val="20"/>
          <w:lang w:val="es-CO" w:eastAsia="en-US"/>
        </w:rPr>
        <w:t>acumulable</w:t>
      </w:r>
      <w:r w:rsidR="00A02A05" w:rsidRPr="00173BD9">
        <w:rPr>
          <w:rFonts w:ascii="Arial" w:eastAsiaTheme="minorEastAsia" w:hAnsi="Arial" w:cs="Arial"/>
          <w:sz w:val="20"/>
          <w:szCs w:val="20"/>
          <w:lang w:val="es-CO" w:eastAsia="en-US"/>
        </w:rPr>
        <w:t>s</w:t>
      </w:r>
      <w:r w:rsidR="1CE6CAC6" w:rsidRPr="00173BD9">
        <w:rPr>
          <w:rFonts w:ascii="Arial" w:eastAsiaTheme="minorEastAsia" w:hAnsi="Arial" w:cs="Arial"/>
          <w:sz w:val="20"/>
          <w:szCs w:val="20"/>
          <w:lang w:val="es-CO" w:eastAsia="en-US"/>
        </w:rPr>
        <w:t xml:space="preserve"> </w:t>
      </w:r>
      <w:r w:rsidR="00812C54" w:rsidRPr="00173BD9">
        <w:rPr>
          <w:rFonts w:ascii="Arial" w:eastAsiaTheme="minorEastAsia" w:hAnsi="Arial" w:cs="Arial"/>
          <w:sz w:val="20"/>
          <w:szCs w:val="20"/>
          <w:lang w:val="es-CO" w:eastAsia="en-US"/>
        </w:rPr>
        <w:t>a</w:t>
      </w:r>
      <w:r w:rsidR="1CE6CAC6" w:rsidRPr="00173BD9">
        <w:rPr>
          <w:rFonts w:ascii="Arial" w:eastAsiaTheme="minorEastAsia" w:hAnsi="Arial" w:cs="Arial"/>
          <w:sz w:val="20"/>
          <w:szCs w:val="20"/>
          <w:lang w:val="es-CO" w:eastAsia="en-US"/>
        </w:rPr>
        <w:t>l puntaje</w:t>
      </w:r>
      <w:r w:rsidRPr="00173BD9">
        <w:rPr>
          <w:rFonts w:ascii="Arial" w:eastAsiaTheme="minorEastAsia" w:hAnsi="Arial" w:cs="Arial"/>
          <w:sz w:val="20"/>
          <w:szCs w:val="20"/>
          <w:lang w:val="es-CO" w:eastAsia="en-US"/>
        </w:rPr>
        <w:t xml:space="preserve"> de conformidad con el </w:t>
      </w:r>
      <w:r w:rsidR="00F32F16" w:rsidRPr="00173BD9">
        <w:rPr>
          <w:rFonts w:ascii="Arial" w:eastAsiaTheme="minorEastAsia" w:hAnsi="Arial" w:cs="Arial"/>
          <w:sz w:val="20"/>
          <w:szCs w:val="20"/>
          <w:lang w:val="es-CO" w:eastAsia="en-US"/>
        </w:rPr>
        <w:t>proceso</w:t>
      </w:r>
      <w:r w:rsidRPr="00173BD9">
        <w:rPr>
          <w:rFonts w:ascii="Arial" w:eastAsiaTheme="minorEastAsia" w:hAnsi="Arial" w:cs="Arial"/>
          <w:sz w:val="20"/>
          <w:szCs w:val="20"/>
          <w:lang w:val="es-CO" w:eastAsia="en-US"/>
        </w:rPr>
        <w:t xml:space="preserve"> del numeral</w:t>
      </w:r>
      <w:r w:rsidR="000B347A">
        <w:rPr>
          <w:rFonts w:ascii="Arial" w:hAnsi="Arial" w:cs="Arial"/>
          <w:sz w:val="20"/>
          <w:szCs w:val="20"/>
          <w:lang w:val="es-CO"/>
        </w:rPr>
        <w:t xml:space="preserve"> 4.1.4</w:t>
      </w:r>
      <w:r w:rsidRPr="00FF3A8B">
        <w:rPr>
          <w:rFonts w:ascii="Arial" w:eastAsiaTheme="minorEastAsia" w:hAnsi="Arial" w:cs="Arial"/>
          <w:sz w:val="20"/>
          <w:szCs w:val="20"/>
          <w:lang w:val="es-CO" w:eastAsia="en-US"/>
        </w:rPr>
        <w:t xml:space="preserve">. </w:t>
      </w:r>
    </w:p>
    <w:p w14:paraId="373680FF" w14:textId="46E13F07" w:rsidR="006B7881" w:rsidRPr="006876CA" w:rsidRDefault="006B7881" w:rsidP="009F6D12">
      <w:pPr>
        <w:pStyle w:val="InviasNormal"/>
        <w:numPr>
          <w:ilvl w:val="2"/>
          <w:numId w:val="24"/>
        </w:numPr>
        <w:outlineLvl w:val="2"/>
        <w:rPr>
          <w:rFonts w:ascii="Arial" w:eastAsia="Arial" w:hAnsi="Arial" w:cs="Arial"/>
          <w:b/>
          <w:sz w:val="20"/>
          <w:szCs w:val="20"/>
          <w:lang w:val="es-CO"/>
        </w:rPr>
      </w:pPr>
      <w:bookmarkStart w:id="470" w:name="_Ref531076130"/>
      <w:bookmarkStart w:id="471" w:name="_Toc32147368"/>
      <w:r w:rsidRPr="001352EB">
        <w:rPr>
          <w:rFonts w:ascii="Arial" w:eastAsia="Arial" w:hAnsi="Arial" w:cs="Arial"/>
          <w:b/>
          <w:sz w:val="20"/>
          <w:szCs w:val="20"/>
          <w:lang w:val="es-CO"/>
        </w:rPr>
        <w:t>PRECIO ARTIFICIALMENTE BAJO</w:t>
      </w:r>
      <w:bookmarkEnd w:id="470"/>
      <w:bookmarkEnd w:id="471"/>
    </w:p>
    <w:p w14:paraId="5BBF4C94" w14:textId="6965609C" w:rsidR="006B7881" w:rsidRPr="00173BD9" w:rsidRDefault="006B7881" w:rsidP="004130DD">
      <w:pPr>
        <w:tabs>
          <w:tab w:val="left" w:pos="1860"/>
        </w:tabs>
        <w:spacing w:after="200" w:line="276" w:lineRule="auto"/>
        <w:jc w:val="both"/>
        <w:rPr>
          <w:rFonts w:eastAsia="Arial,Calibri" w:cs="Arial"/>
          <w:szCs w:val="20"/>
        </w:rPr>
      </w:pPr>
      <w:r w:rsidRPr="00173BD9">
        <w:rPr>
          <w:rFonts w:eastAsia="Arial,Times New Roman" w:cs="Arial"/>
          <w:szCs w:val="20"/>
        </w:rPr>
        <w:t xml:space="preserve">En el evento en el que el precio de una oferta </w:t>
      </w:r>
      <w:r w:rsidRPr="00173BD9">
        <w:rPr>
          <w:rFonts w:cs="Arial"/>
          <w:szCs w:val="20"/>
        </w:rPr>
        <w:t>no parezca suficiente para garantizar una correcta ejecución del contrato, de acuerdo con la información recogida durante la etapa de planeación y particularmente durante el Estudio del Sector, la Entidad deberá</w:t>
      </w:r>
      <w:r w:rsidRPr="00173BD9">
        <w:rPr>
          <w:rFonts w:eastAsia="Arial,Times New Roman" w:cs="Arial"/>
          <w:szCs w:val="20"/>
        </w:rPr>
        <w:t xml:space="preserve"> aplicar el </w:t>
      </w:r>
      <w:r w:rsidR="00F32F16" w:rsidRPr="00173BD9">
        <w:rPr>
          <w:rFonts w:eastAsia="Arial,Times New Roman" w:cs="Arial"/>
          <w:szCs w:val="20"/>
        </w:rPr>
        <w:t>proceso</w:t>
      </w:r>
      <w:r w:rsidRPr="00173BD9">
        <w:rPr>
          <w:rFonts w:eastAsia="Arial,Times New Roman" w:cs="Arial"/>
          <w:szCs w:val="20"/>
        </w:rPr>
        <w:t xml:space="preserve"> descrito en el artículo 2.2.1.1.2.2.4. del Decreto 1082 de 2015 y </w:t>
      </w:r>
      <w:r w:rsidRPr="00173BD9">
        <w:rPr>
          <w:rFonts w:cs="Arial"/>
          <w:szCs w:val="20"/>
        </w:rPr>
        <w:t xml:space="preserve">los parámetros definidos en la Guía para el manejo de ofertas artificialmente bajas en </w:t>
      </w:r>
      <w:r w:rsidR="00F32F16" w:rsidRPr="00173BD9">
        <w:rPr>
          <w:rFonts w:cs="Arial"/>
          <w:szCs w:val="20"/>
        </w:rPr>
        <w:t>Proceso</w:t>
      </w:r>
      <w:r w:rsidRPr="00173BD9">
        <w:rPr>
          <w:rFonts w:cs="Arial"/>
          <w:szCs w:val="20"/>
        </w:rPr>
        <w:t>s de Contratación de Colombia Compra Eficiente.</w:t>
      </w:r>
    </w:p>
    <w:p w14:paraId="774258F2" w14:textId="5C8A9123" w:rsidR="006A54F7" w:rsidRPr="006876CA" w:rsidRDefault="00E52531" w:rsidP="009F6D12">
      <w:pPr>
        <w:pStyle w:val="InviasNormal"/>
        <w:numPr>
          <w:ilvl w:val="2"/>
          <w:numId w:val="24"/>
        </w:numPr>
        <w:outlineLvl w:val="2"/>
        <w:rPr>
          <w:rFonts w:ascii="Arial" w:eastAsia="Arial" w:hAnsi="Arial" w:cs="Arial"/>
          <w:b/>
          <w:sz w:val="20"/>
          <w:szCs w:val="20"/>
          <w:lang w:val="es-CO"/>
        </w:rPr>
      </w:pPr>
      <w:bookmarkStart w:id="472" w:name="_Toc32147369"/>
      <w:bookmarkStart w:id="473" w:name="_Hlk511666009"/>
      <w:bookmarkStart w:id="474" w:name="_Hlk514925570"/>
      <w:r w:rsidRPr="001352EB">
        <w:rPr>
          <w:rFonts w:ascii="Arial" w:eastAsia="Arial" w:hAnsi="Arial" w:cs="Arial"/>
          <w:b/>
          <w:sz w:val="20"/>
          <w:szCs w:val="20"/>
          <w:lang w:val="es-CO"/>
        </w:rPr>
        <w:t>DETERMINACIÓN DEL MÉTODO PARA LA PONDERACIÓN DE LA PROPUESTA ECONÓMICA</w:t>
      </w:r>
      <w:bookmarkEnd w:id="472"/>
    </w:p>
    <w:bookmarkEnd w:id="473"/>
    <w:p w14:paraId="2B64CE54" w14:textId="0B3236D2" w:rsidR="00CA021F" w:rsidRPr="00173BD9" w:rsidRDefault="00CA021F" w:rsidP="00CA021F">
      <w:pPr>
        <w:tabs>
          <w:tab w:val="left" w:pos="1860"/>
        </w:tabs>
        <w:spacing w:after="200" w:line="276" w:lineRule="auto"/>
        <w:jc w:val="both"/>
        <w:rPr>
          <w:rFonts w:eastAsia="Arial,Calibri" w:cs="Arial"/>
          <w:szCs w:val="20"/>
        </w:rPr>
      </w:pPr>
      <w:r w:rsidRPr="00173BD9">
        <w:rPr>
          <w:rFonts w:cs="Arial"/>
          <w:szCs w:val="20"/>
        </w:rPr>
        <w:t>La</w:t>
      </w:r>
      <w:r w:rsidRPr="00173BD9">
        <w:rPr>
          <w:rFonts w:eastAsia="Arial,Calibri" w:cs="Arial"/>
          <w:szCs w:val="20"/>
        </w:rPr>
        <w:t xml:space="preserve"> </w:t>
      </w:r>
      <w:r w:rsidRPr="00173BD9">
        <w:rPr>
          <w:rFonts w:cs="Arial"/>
          <w:szCs w:val="20"/>
        </w:rPr>
        <w:t>Entidad</w:t>
      </w:r>
      <w:r w:rsidRPr="00173BD9">
        <w:rPr>
          <w:rFonts w:eastAsia="Arial,Calibri" w:cs="Arial"/>
          <w:szCs w:val="20"/>
        </w:rPr>
        <w:t xml:space="preserve"> </w:t>
      </w:r>
      <w:r w:rsidRPr="00173BD9">
        <w:rPr>
          <w:rFonts w:cs="Arial"/>
          <w:szCs w:val="20"/>
        </w:rPr>
        <w:t>seleccionará</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método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ponderación</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propuesta</w:t>
      </w:r>
      <w:r w:rsidRPr="00173BD9">
        <w:rPr>
          <w:rFonts w:eastAsia="Arial,Calibri" w:cs="Arial"/>
          <w:szCs w:val="20"/>
        </w:rPr>
        <w:t xml:space="preserve"> </w:t>
      </w:r>
      <w:r w:rsidRPr="00173BD9">
        <w:rPr>
          <w:rFonts w:cs="Arial"/>
          <w:szCs w:val="20"/>
        </w:rPr>
        <w:t>económica</w:t>
      </w:r>
      <w:r w:rsidR="00A14B04" w:rsidRPr="00173BD9">
        <w:rPr>
          <w:rFonts w:cs="Arial"/>
          <w:szCs w:val="20"/>
        </w:rPr>
        <w:t>,</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acuerdo</w:t>
      </w:r>
      <w:r w:rsidRPr="00173BD9">
        <w:rPr>
          <w:rFonts w:eastAsia="Arial,Calibri" w:cs="Arial"/>
          <w:szCs w:val="20"/>
        </w:rPr>
        <w:t xml:space="preserve"> </w:t>
      </w:r>
      <w:r w:rsidRPr="00173BD9">
        <w:rPr>
          <w:rFonts w:cs="Arial"/>
          <w:szCs w:val="20"/>
        </w:rPr>
        <w:t>con</w:t>
      </w:r>
      <w:r w:rsidRPr="00173BD9">
        <w:rPr>
          <w:rFonts w:eastAsia="Arial,Calibri" w:cs="Arial"/>
          <w:szCs w:val="20"/>
        </w:rPr>
        <w:t xml:space="preserve"> </w:t>
      </w:r>
      <w:r w:rsidRPr="00173BD9">
        <w:rPr>
          <w:rFonts w:cs="Arial"/>
          <w:szCs w:val="20"/>
        </w:rPr>
        <w:t>las</w:t>
      </w:r>
      <w:r w:rsidRPr="00173BD9">
        <w:rPr>
          <w:rFonts w:eastAsia="Arial,Calibri" w:cs="Arial"/>
          <w:szCs w:val="20"/>
        </w:rPr>
        <w:t xml:space="preserve"> </w:t>
      </w:r>
      <w:r w:rsidRPr="00173BD9">
        <w:rPr>
          <w:rFonts w:cs="Arial"/>
          <w:szCs w:val="20"/>
        </w:rPr>
        <w:t>siguientes alternativas:</w:t>
      </w:r>
      <w:r w:rsidRPr="00173BD9">
        <w:rPr>
          <w:rFonts w:eastAsia="Arial,Calibri" w:cs="Arial"/>
          <w:szCs w:val="20"/>
        </w:rPr>
        <w:t xml:space="preserve"> </w:t>
      </w:r>
    </w:p>
    <w:tbl>
      <w:tblPr>
        <w:tblStyle w:val="Tablaconcuadrcula"/>
        <w:tblW w:w="0" w:type="auto"/>
        <w:jc w:val="center"/>
        <w:tblInd w:w="0" w:type="dxa"/>
        <w:tblLook w:val="04A0" w:firstRow="1" w:lastRow="0" w:firstColumn="1" w:lastColumn="0" w:noHBand="0" w:noVBand="1"/>
      </w:tblPr>
      <w:tblGrid>
        <w:gridCol w:w="1560"/>
        <w:gridCol w:w="1984"/>
      </w:tblGrid>
      <w:tr w:rsidR="0015474B" w:rsidRPr="00173BD9" w14:paraId="58A46121" w14:textId="77777777" w:rsidTr="007D650C">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18E4E4F" w14:textId="77777777" w:rsidR="0015474B" w:rsidRPr="006876CA" w:rsidRDefault="0015474B" w:rsidP="007D650C">
            <w:pPr>
              <w:spacing w:line="276" w:lineRule="auto"/>
              <w:jc w:val="center"/>
              <w:rPr>
                <w:rFonts w:cs="Arial"/>
                <w:b/>
                <w:color w:val="FFFFFF" w:themeColor="background1"/>
                <w:sz w:val="16"/>
                <w:szCs w:val="16"/>
              </w:rPr>
            </w:pPr>
            <w:bookmarkStart w:id="475" w:name="_Hlk511666058"/>
            <w:r w:rsidRPr="001352EB">
              <w:rPr>
                <w:rFonts w:cs="Arial"/>
                <w:b/>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B5F0DE2" w14:textId="77777777" w:rsidR="0015474B" w:rsidRPr="006876CA" w:rsidRDefault="0015474B" w:rsidP="007D650C">
            <w:pPr>
              <w:spacing w:line="276" w:lineRule="auto"/>
              <w:jc w:val="center"/>
              <w:rPr>
                <w:rFonts w:cs="Arial"/>
                <w:b/>
                <w:color w:val="FFFFFF" w:themeColor="background1"/>
                <w:sz w:val="16"/>
                <w:szCs w:val="16"/>
              </w:rPr>
            </w:pPr>
            <w:r w:rsidRPr="006876CA">
              <w:rPr>
                <w:rFonts w:cs="Arial"/>
                <w:b/>
                <w:color w:val="FFFFFF" w:themeColor="background1"/>
                <w:sz w:val="16"/>
                <w:szCs w:val="16"/>
              </w:rPr>
              <w:t>Método</w:t>
            </w:r>
          </w:p>
        </w:tc>
      </w:tr>
      <w:tr w:rsidR="0015474B" w:rsidRPr="00173BD9" w14:paraId="345C9D86" w14:textId="77777777" w:rsidTr="007D650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52F1A83" w14:textId="77777777" w:rsidR="0015474B" w:rsidRPr="006876CA" w:rsidRDefault="0015474B" w:rsidP="007D650C">
            <w:pPr>
              <w:spacing w:line="276" w:lineRule="auto"/>
              <w:jc w:val="center"/>
              <w:rPr>
                <w:rFonts w:cs="Arial"/>
                <w:sz w:val="16"/>
                <w:szCs w:val="16"/>
                <w:lang w:val="es-ES"/>
              </w:rPr>
            </w:pPr>
            <w:r w:rsidRPr="001352E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B18E02A" w14:textId="77777777" w:rsidR="0015474B" w:rsidRPr="006876CA" w:rsidRDefault="0015474B" w:rsidP="007D650C">
            <w:pPr>
              <w:spacing w:line="276" w:lineRule="auto"/>
              <w:jc w:val="center"/>
              <w:rPr>
                <w:rFonts w:cs="Arial"/>
                <w:sz w:val="16"/>
                <w:szCs w:val="16"/>
                <w:lang w:val="es-ES"/>
              </w:rPr>
            </w:pPr>
            <w:r w:rsidRPr="006876CA">
              <w:rPr>
                <w:rFonts w:cs="Arial"/>
                <w:sz w:val="16"/>
                <w:szCs w:val="16"/>
                <w:lang w:val="es-ES"/>
              </w:rPr>
              <w:t>Media aritmética baja</w:t>
            </w:r>
          </w:p>
        </w:tc>
      </w:tr>
      <w:tr w:rsidR="0015474B" w:rsidRPr="00173BD9" w14:paraId="2506E915" w14:textId="77777777" w:rsidTr="007D650C">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6013F7AB" w14:textId="77777777" w:rsidR="0015474B" w:rsidRPr="006876CA" w:rsidRDefault="0015474B" w:rsidP="007D650C">
            <w:pPr>
              <w:spacing w:line="276" w:lineRule="auto"/>
              <w:jc w:val="center"/>
              <w:rPr>
                <w:rFonts w:cs="Arial"/>
                <w:sz w:val="16"/>
                <w:szCs w:val="16"/>
                <w:lang w:val="es-ES"/>
              </w:rPr>
            </w:pPr>
            <w:r w:rsidRPr="001352EB">
              <w:rPr>
                <w:rFonts w:cs="Arial"/>
                <w:sz w:val="16"/>
                <w:szCs w:val="16"/>
                <w:lang w:val="es-ES"/>
              </w:rPr>
              <w:t>2</w:t>
            </w:r>
          </w:p>
        </w:tc>
        <w:tc>
          <w:tcPr>
            <w:tcW w:w="1984" w:type="dxa"/>
            <w:tcBorders>
              <w:top w:val="single" w:sz="4" w:space="0" w:color="auto"/>
              <w:left w:val="single" w:sz="4" w:space="0" w:color="auto"/>
              <w:bottom w:val="double" w:sz="4" w:space="0" w:color="auto"/>
              <w:right w:val="double" w:sz="4" w:space="0" w:color="auto"/>
            </w:tcBorders>
            <w:vAlign w:val="center"/>
            <w:hideMark/>
          </w:tcPr>
          <w:p w14:paraId="79113ABA" w14:textId="77777777" w:rsidR="0015474B" w:rsidRPr="006876CA" w:rsidRDefault="0015474B" w:rsidP="007D650C">
            <w:pPr>
              <w:spacing w:line="276" w:lineRule="auto"/>
              <w:jc w:val="center"/>
              <w:rPr>
                <w:rFonts w:cs="Arial"/>
                <w:sz w:val="16"/>
                <w:szCs w:val="16"/>
                <w:lang w:val="es-ES"/>
              </w:rPr>
            </w:pPr>
            <w:r w:rsidRPr="006876CA">
              <w:rPr>
                <w:rFonts w:cs="Arial"/>
                <w:sz w:val="16"/>
                <w:szCs w:val="16"/>
                <w:lang w:val="es-ES"/>
              </w:rPr>
              <w:t>Menor Valor</w:t>
            </w:r>
          </w:p>
        </w:tc>
        <w:bookmarkEnd w:id="475"/>
      </w:tr>
    </w:tbl>
    <w:p w14:paraId="2421E97D" w14:textId="207206DE" w:rsidR="00A20900" w:rsidRPr="00173BD9" w:rsidRDefault="00A20900" w:rsidP="00CA021F">
      <w:pPr>
        <w:tabs>
          <w:tab w:val="left" w:pos="1860"/>
        </w:tabs>
        <w:spacing w:after="200" w:line="276" w:lineRule="auto"/>
        <w:jc w:val="both"/>
        <w:rPr>
          <w:rFonts w:eastAsia="Arial,Calibri" w:cs="Arial"/>
          <w:szCs w:val="20"/>
        </w:rPr>
      </w:pPr>
    </w:p>
    <w:p w14:paraId="58A97C9D" w14:textId="053CCA8B" w:rsidR="00B17BEC" w:rsidRPr="001352EB" w:rsidRDefault="009E7775" w:rsidP="004130DD">
      <w:pPr>
        <w:tabs>
          <w:tab w:val="left" w:pos="1860"/>
        </w:tabs>
        <w:spacing w:after="200" w:line="276" w:lineRule="auto"/>
        <w:jc w:val="both"/>
        <w:rPr>
          <w:rFonts w:cs="Arial"/>
        </w:rPr>
      </w:pPr>
      <w:bookmarkStart w:id="476" w:name="_Hlk511666073"/>
      <w:r w:rsidRPr="001352EB">
        <w:rPr>
          <w:rFonts w:cs="Arial"/>
        </w:rPr>
        <w:t>Para</w:t>
      </w:r>
      <w:r w:rsidRPr="006876CA">
        <w:rPr>
          <w:rFonts w:eastAsia="Arial,Calibri" w:cs="Arial"/>
        </w:rPr>
        <w:t xml:space="preserve"> </w:t>
      </w:r>
      <w:r w:rsidRPr="00FF3A8B">
        <w:rPr>
          <w:rFonts w:cs="Arial"/>
        </w:rPr>
        <w:t>determinar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método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ponderación,</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Entidad</w:t>
      </w:r>
      <w:r w:rsidRPr="006876CA">
        <w:rPr>
          <w:rFonts w:eastAsia="Arial,Calibri" w:cs="Arial"/>
        </w:rPr>
        <w:t xml:space="preserve"> </w:t>
      </w:r>
      <w:r w:rsidRPr="00FF3A8B">
        <w:rPr>
          <w:rFonts w:cs="Arial"/>
        </w:rPr>
        <w:t>tomará</w:t>
      </w:r>
      <w:r w:rsidRPr="006876CA">
        <w:rPr>
          <w:rFonts w:eastAsia="Arial,Calibri" w:cs="Arial"/>
        </w:rPr>
        <w:t xml:space="preserve"> </w:t>
      </w:r>
      <w:r w:rsidRPr="00FF3A8B">
        <w:rPr>
          <w:rFonts w:cs="Arial"/>
        </w:rPr>
        <w:t>los centavos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Tasa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Cambio</w:t>
      </w:r>
      <w:r w:rsidRPr="006876CA">
        <w:rPr>
          <w:rFonts w:eastAsia="Arial,Calibri" w:cs="Arial"/>
        </w:rPr>
        <w:t xml:space="preserve"> </w:t>
      </w:r>
      <w:r w:rsidRPr="00FF3A8B">
        <w:rPr>
          <w:rFonts w:cs="Arial"/>
        </w:rPr>
        <w:t>Representativa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Mercado</w:t>
      </w:r>
      <w:r w:rsidRPr="006876CA">
        <w:rPr>
          <w:rFonts w:eastAsia="Arial,Calibri" w:cs="Arial"/>
        </w:rPr>
        <w:t xml:space="preserve"> (</w:t>
      </w:r>
      <w:r w:rsidRPr="00FF3A8B">
        <w:rPr>
          <w:rFonts w:cs="Arial"/>
        </w:rPr>
        <w:t>TRM)</w:t>
      </w:r>
      <w:r w:rsidR="00DA6B41">
        <w:rPr>
          <w:rFonts w:cs="Arial"/>
        </w:rPr>
        <w:t xml:space="preserve">, </w:t>
      </w:r>
      <w:r w:rsidRPr="00FF3A8B">
        <w:rPr>
          <w:rFonts w:cs="Arial"/>
        </w:rPr>
        <w:t>certificada</w:t>
      </w:r>
      <w:r w:rsidRPr="006876CA">
        <w:rPr>
          <w:rFonts w:eastAsia="Arial,Calibri" w:cs="Arial"/>
        </w:rPr>
        <w:t xml:space="preserve"> </w:t>
      </w:r>
      <w:r w:rsidRPr="00FF3A8B">
        <w:rPr>
          <w:rFonts w:cs="Arial"/>
        </w:rPr>
        <w:t>por</w:t>
      </w:r>
      <w:r w:rsidRPr="006876CA">
        <w:rPr>
          <w:rFonts w:eastAsia="Arial,Calibri" w:cs="Arial"/>
        </w:rPr>
        <w:t xml:space="preserve"> </w:t>
      </w:r>
      <w:r w:rsidRPr="00FF3A8B">
        <w:rPr>
          <w:rFonts w:cs="Arial"/>
        </w:rPr>
        <w:t xml:space="preserve">la </w:t>
      </w:r>
      <w:r w:rsidRPr="00620F7A">
        <w:rPr>
          <w:rFonts w:cs="Arial"/>
        </w:rPr>
        <w:t>Superintendencia Financiera de Colombia</w:t>
      </w:r>
      <w:r w:rsidR="00DA6B41">
        <w:rPr>
          <w:rFonts w:cs="Arial"/>
        </w:rPr>
        <w:t xml:space="preserve"> (</w:t>
      </w:r>
      <w:r w:rsidRPr="00FF3A8B">
        <w:rPr>
          <w:rFonts w:cs="Arial"/>
        </w:rPr>
        <w:t>en</w:t>
      </w:r>
      <w:r w:rsidRPr="006876CA">
        <w:rPr>
          <w:rFonts w:eastAsia="Arial,Calibri" w:cs="Arial"/>
        </w:rPr>
        <w:t xml:space="preserve"> </w:t>
      </w:r>
      <w:r w:rsidRPr="00FF3A8B">
        <w:rPr>
          <w:rFonts w:cs="Arial"/>
        </w:rPr>
        <w:t>su</w:t>
      </w:r>
      <w:r w:rsidRPr="006876CA">
        <w:rPr>
          <w:rFonts w:eastAsia="Arial,Calibri" w:cs="Arial"/>
        </w:rPr>
        <w:t xml:space="preserve"> </w:t>
      </w:r>
      <w:r w:rsidRPr="00FF3A8B">
        <w:rPr>
          <w:rFonts w:cs="Arial"/>
        </w:rPr>
        <w:t xml:space="preserve">sitio web: </w:t>
      </w:r>
      <w:hyperlink r:id="rId21" w:history="1">
        <w:r w:rsidR="00100AD2" w:rsidRPr="006825BA">
          <w:rPr>
            <w:rStyle w:val="Hipervnculo"/>
            <w:rFonts w:cs="Arial"/>
          </w:rPr>
          <w:t>https://www.superfinanciera.gov.co/publicacion/60819</w:t>
        </w:r>
      </w:hyperlink>
      <w:r w:rsidRPr="006876CA">
        <w:t>)</w:t>
      </w:r>
      <w:r w:rsidR="00100AD2">
        <w:rPr>
          <w:rFonts w:eastAsia="Arial"/>
          <w:color w:val="3B3838"/>
        </w:rPr>
        <w:t>.</w:t>
      </w:r>
    </w:p>
    <w:p w14:paraId="274F3ACE" w14:textId="77777777" w:rsidR="00100AD2" w:rsidRPr="00620F7A" w:rsidRDefault="00100AD2" w:rsidP="00100AD2">
      <w:pPr>
        <w:tabs>
          <w:tab w:val="left" w:pos="1860"/>
        </w:tabs>
        <w:spacing w:after="200" w:line="276" w:lineRule="auto"/>
        <w:jc w:val="both"/>
        <w:rPr>
          <w:rFonts w:eastAsia="Arial,Calibri" w:cs="Arial"/>
        </w:rPr>
      </w:pPr>
      <w:r w:rsidRPr="001352EB">
        <w:rPr>
          <w:rFonts w:cs="Arial"/>
        </w:rPr>
        <w:t xml:space="preserve">La TRM que la Entidad utilizará para determinar el método de ponderación será </w:t>
      </w:r>
      <w:r>
        <w:rPr>
          <w:rFonts w:cs="Arial"/>
        </w:rPr>
        <w:t>la que rija el segundo día hábil después del cierre del proceso. Esto es, l</w:t>
      </w:r>
      <w:r w:rsidRPr="00620F7A">
        <w:rPr>
          <w:rFonts w:cs="Arial"/>
        </w:rPr>
        <w:t>a que</w:t>
      </w:r>
      <w:r w:rsidRPr="001352EB">
        <w:rPr>
          <w:rFonts w:cs="Arial"/>
        </w:rPr>
        <w:t xml:space="preserve"> </w:t>
      </w:r>
      <w:r w:rsidRPr="006876CA">
        <w:rPr>
          <w:rFonts w:cs="Arial"/>
        </w:rPr>
        <w:t xml:space="preserve">la Superintendencia publique en horas de la tarde </w:t>
      </w:r>
      <w:r w:rsidRPr="006876CA">
        <w:t>d</w:t>
      </w:r>
      <w:r w:rsidRPr="00FF3A8B">
        <w:rPr>
          <w:rFonts w:cs="Arial"/>
        </w:rPr>
        <w:t>el</w:t>
      </w:r>
      <w:r w:rsidRPr="006876CA">
        <w:t xml:space="preserve"> día hábil siguiente a la fecha efectiva de</w:t>
      </w:r>
      <w:r w:rsidRPr="00FF3A8B">
        <w:rPr>
          <w:rFonts w:cs="Arial"/>
        </w:rPr>
        <w:t xml:space="preserve"> </w:t>
      </w:r>
      <w:r w:rsidRPr="006876CA">
        <w:rPr>
          <w:rFonts w:cs="Arial"/>
        </w:rPr>
        <w:t>cierre del proceso</w:t>
      </w:r>
      <w:r w:rsidRPr="001352EB">
        <w:rPr>
          <w:rFonts w:cs="Arial"/>
        </w:rPr>
        <w:t xml:space="preserve">. </w:t>
      </w:r>
      <w:r w:rsidRPr="00DA669C">
        <w:rPr>
          <w:rFonts w:cs="Arial"/>
          <w:highlight w:val="lightGray"/>
        </w:rPr>
        <w:t>[</w:t>
      </w:r>
      <w:r w:rsidRPr="00DA669C">
        <w:rPr>
          <w:highlight w:val="lightGray"/>
        </w:rPr>
        <w:t xml:space="preserve">Por ejemplo, si el cierre del proceso se realiza el 10 de febrero, la TRM que se usará para determinar el método de evaluación será la del 12 de febrero, que se publica en la tarde del </w:t>
      </w:r>
      <w:r w:rsidRPr="006876CA">
        <w:rPr>
          <w:highlight w:val="lightGray"/>
        </w:rPr>
        <w:t>1</w:t>
      </w:r>
      <w:r w:rsidRPr="00DA669C">
        <w:rPr>
          <w:highlight w:val="lightGray"/>
        </w:rPr>
        <w:t>1</w:t>
      </w:r>
      <w:r w:rsidRPr="006876CA">
        <w:rPr>
          <w:highlight w:val="lightGray"/>
        </w:rPr>
        <w:t xml:space="preserve"> </w:t>
      </w:r>
      <w:r w:rsidRPr="00DA669C">
        <w:rPr>
          <w:highlight w:val="lightGray"/>
        </w:rPr>
        <w:t>de febrero]</w:t>
      </w:r>
      <w:r w:rsidRPr="00FF3A8B">
        <w:rPr>
          <w:rFonts w:cs="Arial"/>
        </w:rPr>
        <w:t xml:space="preserve"> </w:t>
      </w:r>
    </w:p>
    <w:p w14:paraId="6C74635A" w14:textId="77777777" w:rsidR="006027B1" w:rsidRPr="006876CA" w:rsidRDefault="005B7CA7" w:rsidP="006027B1">
      <w:pPr>
        <w:tabs>
          <w:tab w:val="left" w:pos="1860"/>
        </w:tabs>
        <w:spacing w:after="200" w:line="276" w:lineRule="auto"/>
        <w:jc w:val="both"/>
        <w:rPr>
          <w:rFonts w:eastAsia="Arial,Calibri" w:cs="Arial"/>
        </w:rPr>
      </w:pPr>
      <w:r w:rsidRPr="00FF3A8B">
        <w:rPr>
          <w:rFonts w:cs="Arial"/>
          <w:szCs w:val="20"/>
        </w:rPr>
        <w:t>El</w:t>
      </w:r>
      <w:r w:rsidRPr="00620F7A">
        <w:rPr>
          <w:rFonts w:eastAsia="Arial,Calibri" w:cs="Arial"/>
          <w:szCs w:val="20"/>
        </w:rPr>
        <w:t xml:space="preserve"> </w:t>
      </w:r>
      <w:r w:rsidRPr="00173BD9">
        <w:rPr>
          <w:rFonts w:cs="Arial"/>
          <w:szCs w:val="20"/>
        </w:rPr>
        <w:t>método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ponderación</w:t>
      </w:r>
      <w:r w:rsidRPr="00173BD9">
        <w:rPr>
          <w:rFonts w:eastAsia="Arial,Calibri" w:cs="Arial"/>
          <w:szCs w:val="20"/>
        </w:rPr>
        <w:t xml:space="preserve"> </w:t>
      </w:r>
      <w:r w:rsidRPr="00173BD9">
        <w:rPr>
          <w:rFonts w:cs="Arial"/>
          <w:szCs w:val="20"/>
        </w:rPr>
        <w:t>se</w:t>
      </w:r>
      <w:r w:rsidRPr="00173BD9">
        <w:rPr>
          <w:rFonts w:eastAsia="Arial,Calibri" w:cs="Arial"/>
          <w:szCs w:val="20"/>
        </w:rPr>
        <w:t xml:space="preserve"> </w:t>
      </w:r>
      <w:r w:rsidRPr="00173BD9">
        <w:rPr>
          <w:rFonts w:cs="Arial"/>
          <w:szCs w:val="20"/>
        </w:rPr>
        <w:t>determinará</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acuerdo</w:t>
      </w:r>
      <w:r w:rsidRPr="00173BD9">
        <w:rPr>
          <w:rFonts w:eastAsia="Arial,Calibri" w:cs="Arial"/>
          <w:szCs w:val="20"/>
        </w:rPr>
        <w:t xml:space="preserve"> </w:t>
      </w:r>
      <w:r w:rsidRPr="00173BD9">
        <w:rPr>
          <w:rFonts w:cs="Arial"/>
          <w:szCs w:val="20"/>
        </w:rPr>
        <w:t>con</w:t>
      </w:r>
      <w:r w:rsidRPr="00173BD9">
        <w:rPr>
          <w:rFonts w:eastAsia="Arial,Calibri" w:cs="Arial"/>
          <w:szCs w:val="20"/>
        </w:rPr>
        <w:t xml:space="preserve"> </w:t>
      </w:r>
      <w:r w:rsidRPr="00173BD9">
        <w:rPr>
          <w:rFonts w:cs="Arial"/>
          <w:szCs w:val="20"/>
        </w:rPr>
        <w:t>los</w:t>
      </w:r>
      <w:r w:rsidRPr="00173BD9">
        <w:rPr>
          <w:rFonts w:eastAsia="Arial,Calibri" w:cs="Arial"/>
          <w:szCs w:val="20"/>
        </w:rPr>
        <w:t xml:space="preserve"> </w:t>
      </w:r>
      <w:r w:rsidRPr="00173BD9">
        <w:rPr>
          <w:rFonts w:cs="Arial"/>
          <w:szCs w:val="20"/>
        </w:rPr>
        <w:t>rangos</w:t>
      </w:r>
      <w:r w:rsidRPr="00173BD9">
        <w:rPr>
          <w:rFonts w:eastAsia="Arial,Calibri" w:cs="Arial"/>
          <w:szCs w:val="20"/>
        </w:rPr>
        <w:t xml:space="preserve"> </w:t>
      </w:r>
      <w:r w:rsidRPr="00173BD9">
        <w:rPr>
          <w:rFonts w:cs="Arial"/>
          <w:szCs w:val="20"/>
        </w:rPr>
        <w:t>del</w:t>
      </w:r>
      <w:r w:rsidRPr="00173BD9">
        <w:rPr>
          <w:rFonts w:eastAsia="Arial,Calibri" w:cs="Arial"/>
          <w:szCs w:val="20"/>
        </w:rPr>
        <w:t xml:space="preserve"> </w:t>
      </w:r>
      <w:r w:rsidRPr="001352EB">
        <w:rPr>
          <w:rFonts w:cs="Arial"/>
        </w:rPr>
        <w:t>siguiente</w:t>
      </w:r>
      <w:r w:rsidRPr="00173BD9">
        <w:rPr>
          <w:rFonts w:eastAsia="Arial,Calibri" w:cs="Arial"/>
          <w:szCs w:val="20"/>
        </w:rPr>
        <w:t xml:space="preserve"> </w:t>
      </w:r>
      <w:r w:rsidRPr="00173BD9">
        <w:rPr>
          <w:rFonts w:cs="Arial"/>
          <w:szCs w:val="20"/>
        </w:rPr>
        <w:t>cuadro:</w:t>
      </w:r>
      <w:r w:rsidRPr="00173BD9">
        <w:rPr>
          <w:rFonts w:eastAsia="Arial,Calibri" w:cs="Arial"/>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610A21" w:rsidRPr="006876CA" w14:paraId="27720632" w14:textId="77777777" w:rsidTr="007D650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15147A0B" w14:textId="77777777" w:rsidR="00610A21" w:rsidRPr="006876CA" w:rsidRDefault="00610A21" w:rsidP="007D650C">
            <w:pPr>
              <w:spacing w:after="0" w:line="276" w:lineRule="auto"/>
              <w:jc w:val="center"/>
              <w:rPr>
                <w:rFonts w:eastAsia="Arial,Calibri" w:cs="Arial"/>
                <w:b/>
                <w:color w:val="FFFFFF" w:themeColor="background1"/>
                <w:sz w:val="16"/>
                <w:szCs w:val="16"/>
              </w:rPr>
            </w:pPr>
            <w:r w:rsidRPr="00FF3A8B">
              <w:rPr>
                <w:rFonts w:cs="Arial"/>
                <w:b/>
                <w:color w:val="FFFFFF" w:themeColor="background1"/>
                <w:sz w:val="16"/>
                <w:szCs w:val="16"/>
              </w:rPr>
              <w:t>Rango</w:t>
            </w:r>
            <w:r w:rsidRPr="006876CA">
              <w:rPr>
                <w:rFonts w:eastAsia="Arial,Calibri" w:cs="Arial"/>
                <w:b/>
                <w:color w:val="FFFFFF" w:themeColor="background1"/>
                <w:sz w:val="16"/>
                <w:szCs w:val="16"/>
              </w:rPr>
              <w:t xml:space="preserve"> </w:t>
            </w:r>
            <w:r w:rsidRPr="00FF3A8B">
              <w:rPr>
                <w:rFonts w:cs="Arial"/>
                <w:b/>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4D9AAF5E" w14:textId="77777777" w:rsidR="00610A21" w:rsidRPr="006876CA" w:rsidRDefault="00610A21" w:rsidP="007D650C">
            <w:pPr>
              <w:spacing w:after="0" w:line="276" w:lineRule="auto"/>
              <w:jc w:val="center"/>
              <w:rPr>
                <w:rFonts w:eastAsia="Arial,Calibri" w:cs="Arial"/>
                <w:b/>
                <w:color w:val="FFFFFF" w:themeColor="background1"/>
                <w:sz w:val="16"/>
                <w:szCs w:val="16"/>
              </w:rPr>
            </w:pPr>
            <w:r w:rsidRPr="00FF3A8B">
              <w:rPr>
                <w:rFonts w:cs="Arial"/>
                <w:b/>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42468BE7" w14:textId="77777777" w:rsidR="00610A21" w:rsidRPr="006876CA" w:rsidRDefault="00610A21" w:rsidP="007D650C">
            <w:pPr>
              <w:spacing w:after="0" w:line="276" w:lineRule="auto"/>
              <w:jc w:val="center"/>
              <w:rPr>
                <w:rFonts w:eastAsia="Arial,Calibri" w:cs="Arial"/>
                <w:b/>
                <w:color w:val="FFFFFF" w:themeColor="background1"/>
                <w:sz w:val="16"/>
                <w:szCs w:val="16"/>
              </w:rPr>
            </w:pPr>
            <w:r w:rsidRPr="00FF3A8B">
              <w:rPr>
                <w:rFonts w:cs="Arial"/>
                <w:b/>
                <w:color w:val="FFFFFF" w:themeColor="background1"/>
                <w:sz w:val="16"/>
                <w:szCs w:val="16"/>
              </w:rPr>
              <w:t>Método</w:t>
            </w:r>
          </w:p>
        </w:tc>
      </w:tr>
      <w:tr w:rsidR="00610A21" w:rsidRPr="006876CA" w14:paraId="6D541F17" w14:textId="77777777" w:rsidTr="007D650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C646782" w14:textId="77777777" w:rsidR="00610A21" w:rsidRPr="00620F7A" w:rsidRDefault="00610A21" w:rsidP="007D650C">
            <w:pPr>
              <w:spacing w:after="0" w:line="276" w:lineRule="auto"/>
              <w:jc w:val="center"/>
              <w:rPr>
                <w:rFonts w:cs="Arial"/>
                <w:sz w:val="16"/>
                <w:szCs w:val="16"/>
                <w:lang w:val="es-ES" w:eastAsia="es-CO"/>
              </w:rPr>
            </w:pPr>
            <w:r w:rsidRPr="006876CA">
              <w:rPr>
                <w:sz w:val="16"/>
                <w:szCs w:val="16"/>
                <w:lang w:val="es-ES" w:eastAsia="es-CO"/>
              </w:rPr>
              <w:t>De 0.00 a 0.50</w:t>
            </w:r>
          </w:p>
        </w:tc>
        <w:tc>
          <w:tcPr>
            <w:tcW w:w="899" w:type="dxa"/>
            <w:tcBorders>
              <w:top w:val="single" w:sz="4" w:space="0" w:color="auto"/>
              <w:left w:val="single" w:sz="4" w:space="0" w:color="auto"/>
              <w:bottom w:val="single" w:sz="4" w:space="0" w:color="auto"/>
              <w:right w:val="single" w:sz="4" w:space="0" w:color="auto"/>
            </w:tcBorders>
            <w:vAlign w:val="center"/>
            <w:hideMark/>
          </w:tcPr>
          <w:p w14:paraId="12E3BAAC" w14:textId="77777777" w:rsidR="00610A21" w:rsidRPr="00620F7A" w:rsidRDefault="00610A21" w:rsidP="007D650C">
            <w:pPr>
              <w:spacing w:after="0" w:line="276" w:lineRule="auto"/>
              <w:jc w:val="center"/>
              <w:rPr>
                <w:rFonts w:cs="Arial"/>
                <w:sz w:val="16"/>
                <w:szCs w:val="16"/>
                <w:lang w:val="es-ES" w:eastAsia="es-CO"/>
              </w:rPr>
            </w:pPr>
            <w:r w:rsidRPr="006876CA">
              <w:rPr>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57D2729" w14:textId="77777777" w:rsidR="00610A21" w:rsidRPr="006876CA" w:rsidRDefault="00610A21" w:rsidP="007D650C">
            <w:pPr>
              <w:spacing w:after="0" w:line="276" w:lineRule="auto"/>
              <w:jc w:val="center"/>
              <w:rPr>
                <w:rFonts w:cs="Arial"/>
                <w:sz w:val="16"/>
                <w:szCs w:val="16"/>
                <w:lang w:val="es-ES" w:eastAsia="es-CO"/>
              </w:rPr>
            </w:pPr>
            <w:r w:rsidRPr="001352EB">
              <w:rPr>
                <w:rFonts w:cs="Arial"/>
                <w:sz w:val="16"/>
                <w:szCs w:val="16"/>
                <w:lang w:val="es-ES" w:eastAsia="es-CO"/>
              </w:rPr>
              <w:t>Media aritmética baja</w:t>
            </w:r>
          </w:p>
        </w:tc>
      </w:tr>
      <w:tr w:rsidR="00610A21" w:rsidRPr="006876CA" w14:paraId="471D8EEF" w14:textId="77777777" w:rsidTr="007D650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4F39B555" w14:textId="77777777" w:rsidR="00610A21" w:rsidRPr="001352EB" w:rsidRDefault="00610A21" w:rsidP="007D650C">
            <w:pPr>
              <w:spacing w:after="0" w:line="276" w:lineRule="auto"/>
              <w:jc w:val="center"/>
              <w:rPr>
                <w:rFonts w:cs="Arial"/>
                <w:sz w:val="16"/>
                <w:szCs w:val="16"/>
                <w:lang w:val="es-ES" w:eastAsia="es-CO"/>
              </w:rPr>
            </w:pPr>
            <w:r w:rsidRPr="001352EB">
              <w:rPr>
                <w:rFonts w:cs="Arial"/>
                <w:sz w:val="16"/>
                <w:szCs w:val="16"/>
                <w:lang w:val="es-ES" w:eastAsia="es-CO"/>
              </w:rPr>
              <w:t>De 0.</w:t>
            </w:r>
            <w:r w:rsidRPr="006876CA">
              <w:rPr>
                <w:sz w:val="16"/>
                <w:szCs w:val="16"/>
                <w:lang w:val="es-ES" w:eastAsia="es-CO"/>
              </w:rPr>
              <w:t>51</w:t>
            </w:r>
            <w:r w:rsidRPr="00620F7A">
              <w:rPr>
                <w:rFonts w:cs="Arial"/>
                <w:sz w:val="16"/>
                <w:szCs w:val="16"/>
                <w:lang w:val="es-ES" w:eastAsia="es-CO"/>
              </w:rPr>
              <w:t xml:space="preserve"> a 0.99</w:t>
            </w:r>
          </w:p>
        </w:tc>
        <w:tc>
          <w:tcPr>
            <w:tcW w:w="899" w:type="dxa"/>
            <w:tcBorders>
              <w:top w:val="single" w:sz="4" w:space="0" w:color="auto"/>
              <w:left w:val="single" w:sz="4" w:space="0" w:color="auto"/>
              <w:bottom w:val="double" w:sz="4" w:space="0" w:color="auto"/>
              <w:right w:val="single" w:sz="4" w:space="0" w:color="auto"/>
            </w:tcBorders>
            <w:vAlign w:val="center"/>
            <w:hideMark/>
          </w:tcPr>
          <w:p w14:paraId="73EE6102" w14:textId="77777777" w:rsidR="00610A21" w:rsidRPr="00620F7A" w:rsidRDefault="00610A21" w:rsidP="007D650C">
            <w:pPr>
              <w:spacing w:after="0" w:line="276" w:lineRule="auto"/>
              <w:jc w:val="center"/>
              <w:rPr>
                <w:rFonts w:cs="Arial"/>
                <w:sz w:val="16"/>
                <w:szCs w:val="16"/>
                <w:lang w:val="es-ES" w:eastAsia="es-CO"/>
              </w:rPr>
            </w:pPr>
            <w:r w:rsidRPr="006876CA">
              <w:rPr>
                <w:sz w:val="16"/>
                <w:szCs w:val="16"/>
                <w:lang w:val="es-ES" w:eastAsia="es-CO"/>
              </w:rPr>
              <w:t>2</w:t>
            </w:r>
          </w:p>
        </w:tc>
        <w:tc>
          <w:tcPr>
            <w:tcW w:w="2503" w:type="dxa"/>
            <w:tcBorders>
              <w:top w:val="single" w:sz="4" w:space="0" w:color="auto"/>
              <w:left w:val="single" w:sz="4" w:space="0" w:color="auto"/>
              <w:bottom w:val="double" w:sz="4" w:space="0" w:color="auto"/>
              <w:right w:val="double" w:sz="4" w:space="0" w:color="auto"/>
            </w:tcBorders>
            <w:vAlign w:val="center"/>
            <w:hideMark/>
          </w:tcPr>
          <w:p w14:paraId="1B0C6F7B" w14:textId="77777777" w:rsidR="00610A21" w:rsidRPr="006876CA" w:rsidRDefault="00610A21" w:rsidP="007D650C">
            <w:pPr>
              <w:spacing w:after="0" w:line="276" w:lineRule="auto"/>
              <w:jc w:val="center"/>
              <w:rPr>
                <w:rFonts w:cs="Arial"/>
                <w:sz w:val="16"/>
                <w:szCs w:val="16"/>
                <w:lang w:val="es-ES" w:eastAsia="es-CO"/>
              </w:rPr>
            </w:pPr>
            <w:r w:rsidRPr="001352EB">
              <w:rPr>
                <w:rFonts w:cs="Arial"/>
                <w:sz w:val="16"/>
                <w:szCs w:val="16"/>
                <w:lang w:val="es-ES" w:eastAsia="es-CO"/>
              </w:rPr>
              <w:t>Menor valor</w:t>
            </w:r>
          </w:p>
        </w:tc>
      </w:tr>
    </w:tbl>
    <w:p w14:paraId="2D408866" w14:textId="77777777" w:rsidR="006027B1" w:rsidRPr="00173BD9" w:rsidRDefault="006027B1" w:rsidP="006027B1">
      <w:pPr>
        <w:tabs>
          <w:tab w:val="left" w:pos="1860"/>
        </w:tabs>
        <w:spacing w:after="200" w:line="276" w:lineRule="auto"/>
        <w:jc w:val="both"/>
        <w:rPr>
          <w:rFonts w:eastAsia="Calibri" w:cs="Arial"/>
          <w:szCs w:val="20"/>
        </w:rPr>
      </w:pPr>
    </w:p>
    <w:p w14:paraId="19BDD904" w14:textId="4FB505ED" w:rsidR="005B7CA7" w:rsidRPr="00173BD9" w:rsidRDefault="005B7CA7" w:rsidP="004130DD">
      <w:pPr>
        <w:tabs>
          <w:tab w:val="left" w:pos="1860"/>
        </w:tabs>
        <w:spacing w:after="200" w:line="276" w:lineRule="auto"/>
        <w:jc w:val="both"/>
        <w:rPr>
          <w:rFonts w:cs="Arial"/>
          <w:szCs w:val="20"/>
        </w:rPr>
      </w:pPr>
      <w:r w:rsidRPr="00173BD9">
        <w:rPr>
          <w:rFonts w:cs="Arial"/>
          <w:szCs w:val="20"/>
        </w:rPr>
        <w:t xml:space="preserve">En todos los casos se tendrá en cuenta hasta el séptimo (7°) decimal del valor obtenido como puntaje y las fórmulas se aplicarán con las propuestas que no han sido rechazadas y se encuentran </w:t>
      </w:r>
      <w:r w:rsidR="00A1385B" w:rsidRPr="00173BD9">
        <w:rPr>
          <w:rFonts w:cs="Arial"/>
          <w:szCs w:val="20"/>
        </w:rPr>
        <w:t>válidas.</w:t>
      </w:r>
    </w:p>
    <w:p w14:paraId="171A46F5" w14:textId="77777777" w:rsidR="00BA3567" w:rsidRPr="006876CA" w:rsidRDefault="00BA3567" w:rsidP="00BA3567">
      <w:pPr>
        <w:tabs>
          <w:tab w:val="left" w:pos="1860"/>
        </w:tabs>
        <w:spacing w:after="200" w:line="276" w:lineRule="auto"/>
        <w:jc w:val="both"/>
        <w:rPr>
          <w:rFonts w:cs="Arial"/>
          <w:szCs w:val="20"/>
        </w:rPr>
      </w:pPr>
      <w:r w:rsidRPr="006876CA">
        <w:rPr>
          <w:rFonts w:cs="Arial"/>
          <w:szCs w:val="20"/>
          <w:highlight w:val="lightGray"/>
        </w:rPr>
        <w:t xml:space="preserve">[En los Procesos de contratación estructurados por lotes, la TRM definirá el método con el cual se asignará el puntaje para el primer lote o grupo a adjudicar, según el orden definido por la </w:t>
      </w:r>
      <w:r>
        <w:rPr>
          <w:rFonts w:cs="Arial"/>
          <w:szCs w:val="20"/>
          <w:highlight w:val="lightGray"/>
        </w:rPr>
        <w:t>E</w:t>
      </w:r>
      <w:r w:rsidRPr="006876CA">
        <w:rPr>
          <w:rFonts w:cs="Arial"/>
          <w:szCs w:val="20"/>
          <w:highlight w:val="lightGray"/>
        </w:rPr>
        <w:t xml:space="preserve">ntidad. Para la adjudicación del segundo lote o grupo, se tomará el siguiente método de acuerdo con la tabla </w:t>
      </w:r>
      <w:r w:rsidRPr="006876CA">
        <w:rPr>
          <w:rFonts w:cs="Arial"/>
          <w:szCs w:val="20"/>
          <w:highlight w:val="lightGray"/>
        </w:rPr>
        <w:lastRenderedPageBreak/>
        <w:t>anterior en orden ascendente y así sucesivamente; teniendo en cuenta que se reiniciará desde el primer método en caso de agotarse el último método</w:t>
      </w:r>
      <w:r w:rsidRPr="00FF3A8B">
        <w:rPr>
          <w:rFonts w:cs="Arial"/>
          <w:szCs w:val="20"/>
          <w:highlight w:val="lightGray"/>
        </w:rPr>
        <w:t>]</w:t>
      </w:r>
    </w:p>
    <w:p w14:paraId="233B2620" w14:textId="2AADDF1D" w:rsidR="005B7CA7" w:rsidRDefault="005B7CA7" w:rsidP="004130DD">
      <w:pPr>
        <w:tabs>
          <w:tab w:val="left" w:pos="1860"/>
        </w:tabs>
        <w:spacing w:after="200" w:line="276" w:lineRule="auto"/>
        <w:jc w:val="both"/>
        <w:rPr>
          <w:rFonts w:cs="Arial"/>
          <w:szCs w:val="20"/>
        </w:rPr>
      </w:pPr>
      <w:r w:rsidRPr="00FF3A8B">
        <w:rPr>
          <w:rFonts w:cs="Arial"/>
          <w:szCs w:val="20"/>
        </w:rPr>
        <w:t xml:space="preserve">Las propuestas que al aplicar las fórmulas obtengan puntajes negativos obtienen cero (0) </w:t>
      </w:r>
      <w:r w:rsidR="00EC6E55" w:rsidRPr="00620F7A">
        <w:rPr>
          <w:rFonts w:cs="Arial"/>
          <w:szCs w:val="20"/>
        </w:rPr>
        <w:t>p</w:t>
      </w:r>
      <w:r w:rsidR="00EC6E55" w:rsidRPr="00173BD9">
        <w:rPr>
          <w:rFonts w:cs="Arial"/>
          <w:szCs w:val="20"/>
        </w:rPr>
        <w:t xml:space="preserve">untos </w:t>
      </w:r>
      <w:r w:rsidRPr="00173BD9">
        <w:rPr>
          <w:rFonts w:cs="Arial"/>
          <w:szCs w:val="20"/>
        </w:rPr>
        <w:t xml:space="preserve">en la oferta económica. </w:t>
      </w:r>
    </w:p>
    <w:p w14:paraId="4E71019B" w14:textId="77777777" w:rsidR="00BA3567" w:rsidRDefault="00BA3567" w:rsidP="004130DD">
      <w:pPr>
        <w:tabs>
          <w:tab w:val="left" w:pos="1860"/>
        </w:tabs>
        <w:spacing w:after="200" w:line="276" w:lineRule="auto"/>
        <w:jc w:val="both"/>
        <w:rPr>
          <w:rFonts w:cs="Arial"/>
          <w:szCs w:val="20"/>
        </w:rPr>
      </w:pPr>
    </w:p>
    <w:p w14:paraId="4598E302" w14:textId="77777777" w:rsidR="00BA3567" w:rsidRDefault="00BA3567" w:rsidP="004130DD">
      <w:pPr>
        <w:tabs>
          <w:tab w:val="left" w:pos="1860"/>
        </w:tabs>
        <w:spacing w:after="200" w:line="276" w:lineRule="auto"/>
        <w:jc w:val="both"/>
        <w:rPr>
          <w:rFonts w:cs="Arial"/>
          <w:szCs w:val="20"/>
        </w:rPr>
      </w:pPr>
      <w:bookmarkStart w:id="477" w:name="page38"/>
      <w:bookmarkEnd w:id="477"/>
    </w:p>
    <w:p w14:paraId="1549A68F" w14:textId="77777777" w:rsidR="00BA3567" w:rsidRPr="00173BD9" w:rsidRDefault="00BA3567" w:rsidP="004130DD">
      <w:pPr>
        <w:tabs>
          <w:tab w:val="left" w:pos="1860"/>
        </w:tabs>
        <w:spacing w:after="200" w:line="276" w:lineRule="auto"/>
        <w:jc w:val="both"/>
        <w:rPr>
          <w:rFonts w:cs="Arial"/>
          <w:szCs w:val="20"/>
        </w:rPr>
      </w:pPr>
    </w:p>
    <w:p w14:paraId="151237F4" w14:textId="77777777" w:rsidR="005B7CA7" w:rsidRPr="006876CA" w:rsidRDefault="005B7CA7" w:rsidP="009F6D12">
      <w:pPr>
        <w:pStyle w:val="Prrafodelista"/>
        <w:numPr>
          <w:ilvl w:val="2"/>
          <w:numId w:val="25"/>
        </w:numPr>
        <w:tabs>
          <w:tab w:val="left" w:pos="-142"/>
        </w:tabs>
        <w:autoSpaceDE w:val="0"/>
        <w:autoSpaceDN w:val="0"/>
        <w:adjustRightInd w:val="0"/>
        <w:spacing w:before="120" w:after="240"/>
        <w:jc w:val="both"/>
        <w:rPr>
          <w:rFonts w:ascii="Arial" w:eastAsiaTheme="minorHAnsi" w:hAnsi="Arial" w:cs="Arial"/>
          <w:b/>
          <w:color w:val="3B3838" w:themeColor="background2" w:themeShade="40"/>
          <w:sz w:val="20"/>
          <w:szCs w:val="20"/>
        </w:rPr>
      </w:pPr>
      <w:r w:rsidRPr="006876CA">
        <w:rPr>
          <w:rFonts w:ascii="Arial" w:eastAsiaTheme="minorHAnsi" w:hAnsi="Arial" w:cs="Arial"/>
          <w:b/>
          <w:color w:val="3B3838" w:themeColor="background2" w:themeShade="40"/>
          <w:sz w:val="20"/>
          <w:szCs w:val="20"/>
        </w:rPr>
        <w:t>Media Aritmética Baja</w:t>
      </w:r>
    </w:p>
    <w:p w14:paraId="76F94901" w14:textId="77777777" w:rsidR="005B7CA7" w:rsidRPr="00173BD9" w:rsidRDefault="005B7CA7" w:rsidP="004130DD">
      <w:pPr>
        <w:tabs>
          <w:tab w:val="left" w:pos="-142"/>
        </w:tabs>
        <w:autoSpaceDE w:val="0"/>
        <w:autoSpaceDN w:val="0"/>
        <w:adjustRightInd w:val="0"/>
        <w:spacing w:before="120" w:after="240" w:line="276" w:lineRule="auto"/>
        <w:jc w:val="both"/>
        <w:rPr>
          <w:rFonts w:cs="Arial"/>
          <w:szCs w:val="20"/>
        </w:rPr>
      </w:pPr>
      <w:r w:rsidRPr="00173BD9">
        <w:rPr>
          <w:rFonts w:cs="Arial"/>
          <w:szCs w:val="20"/>
        </w:rPr>
        <w:t>Consiste en determinar el promedio aritmético entre la propuesta válida más baja y el promedio simple de las ofertas hábiles para calificación económica.</w:t>
      </w:r>
    </w:p>
    <w:p w14:paraId="5472A280" w14:textId="77777777" w:rsidR="005B7CA7" w:rsidRPr="00FF3A8B" w:rsidRDefault="00695470" w:rsidP="005B7CA7">
      <w:pPr>
        <w:spacing w:line="276" w:lineRule="auto"/>
        <w:rPr>
          <w:rFonts w:eastAsiaTheme="minorEastAsia" w:cs="Arial"/>
          <w:szCs w:val="20"/>
        </w:rPr>
      </w:pPr>
      <m:oMathPara>
        <m:oMath>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min</m:t>
                  </m:r>
                </m:sub>
              </m:sSub>
              <m:r>
                <w:rPr>
                  <w:rFonts w:ascii="Cambria Math" w:hAnsi="Cambria Math" w:cs="Arial"/>
                  <w:szCs w:val="20"/>
                </w:rPr>
                <m:t>+</m:t>
              </m:r>
              <m:acc>
                <m:accPr>
                  <m:chr m:val="̅"/>
                  <m:ctrlPr>
                    <w:rPr>
                      <w:rFonts w:ascii="Cambria Math" w:hAnsi="Cambria Math" w:cs="Arial"/>
                      <w:i/>
                      <w:szCs w:val="20"/>
                    </w:rPr>
                  </m:ctrlPr>
                </m:accPr>
                <m:e>
                  <m:r>
                    <w:rPr>
                      <w:rFonts w:ascii="Cambria Math" w:hAnsi="Cambria Math" w:cs="Arial"/>
                      <w:szCs w:val="20"/>
                    </w:rPr>
                    <m:t>X</m:t>
                  </m:r>
                </m:e>
              </m:acc>
              <m:r>
                <w:rPr>
                  <w:rFonts w:ascii="Cambria Math" w:hAnsi="Cambria Math" w:cs="Arial"/>
                  <w:szCs w:val="20"/>
                </w:rPr>
                <m:t>)</m:t>
              </m:r>
            </m:num>
            <m:den>
              <m:r>
                <w:rPr>
                  <w:rFonts w:ascii="Cambria Math" w:hAnsi="Cambria Math" w:cs="Arial"/>
                  <w:szCs w:val="20"/>
                </w:rPr>
                <m:t>2</m:t>
              </m:r>
            </m:den>
          </m:f>
        </m:oMath>
      </m:oMathPara>
    </w:p>
    <w:p w14:paraId="4CD0DB25" w14:textId="77777777" w:rsidR="005B7CA7" w:rsidRPr="00173BD9" w:rsidRDefault="005B7CA7" w:rsidP="005B7CA7">
      <w:pPr>
        <w:spacing w:line="276" w:lineRule="auto"/>
        <w:rPr>
          <w:rFonts w:eastAsiaTheme="minorEastAsia" w:cs="Arial"/>
          <w:szCs w:val="20"/>
        </w:rPr>
      </w:pPr>
      <w:r w:rsidRPr="00620F7A">
        <w:rPr>
          <w:rFonts w:eastAsiaTheme="minorEastAsia" w:cs="Arial"/>
          <w:szCs w:val="20"/>
        </w:rPr>
        <w:t>Donde:</w:t>
      </w:r>
    </w:p>
    <w:p w14:paraId="037401B2" w14:textId="77777777" w:rsidR="005B7CA7" w:rsidRPr="00620F7A" w:rsidRDefault="00695470" w:rsidP="00F9679E">
      <w:pPr>
        <w:pStyle w:val="Prrafodelista"/>
        <w:numPr>
          <w:ilvl w:val="0"/>
          <w:numId w:val="46"/>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Es el valor total corregido de la propuesta válida más baja.</w:t>
      </w:r>
    </w:p>
    <w:p w14:paraId="1471C8AF" w14:textId="77777777" w:rsidR="005B7CA7" w:rsidRPr="00620F7A" w:rsidRDefault="00695470" w:rsidP="00F9679E">
      <w:pPr>
        <w:pStyle w:val="Prrafodelista"/>
        <w:numPr>
          <w:ilvl w:val="0"/>
          <w:numId w:val="46"/>
        </w:numPr>
        <w:spacing w:after="0"/>
        <w:rPr>
          <w:rFonts w:ascii="Arial" w:eastAsiaTheme="minorEastAsia" w:hAnsi="Arial" w:cs="Arial"/>
          <w:color w:val="3B3838" w:themeColor="background2" w:themeShade="40"/>
          <w:sz w:val="20"/>
          <w:szCs w:val="20"/>
        </w:rPr>
      </w:pPr>
      <m:oMath>
        <m:acc>
          <m:accPr>
            <m:chr m:val="̅"/>
            <m:ctrlPr>
              <w:rPr>
                <w:rFonts w:ascii="Cambria Math" w:hAnsi="Cambria Math" w:cs="Arial"/>
                <w:i/>
                <w:color w:val="3B3838" w:themeColor="background2" w:themeShade="40"/>
                <w:sz w:val="20"/>
                <w:szCs w:val="20"/>
              </w:rPr>
            </m:ctrlPr>
          </m:accPr>
          <m:e>
            <m:r>
              <w:rPr>
                <w:rFonts w:ascii="Cambria Math" w:hAnsi="Cambria Math" w:cs="Arial"/>
                <w:color w:val="3B3838" w:themeColor="background2" w:themeShade="40"/>
                <w:sz w:val="20"/>
                <w:szCs w:val="20"/>
              </w:rPr>
              <m:t>X</m:t>
            </m:r>
          </m:e>
        </m:acc>
      </m:oMath>
      <w:r w:rsidR="005B7CA7" w:rsidRPr="00FF3A8B">
        <w:rPr>
          <w:rFonts w:ascii="Arial" w:eastAsiaTheme="minorEastAsia" w:hAnsi="Arial" w:cs="Arial"/>
          <w:color w:val="3B3838" w:themeColor="background2" w:themeShade="40"/>
          <w:sz w:val="20"/>
          <w:szCs w:val="20"/>
        </w:rPr>
        <w:t>: Es el promedio aritmético simple de las propuestas económicas válidas.</w:t>
      </w:r>
    </w:p>
    <w:p w14:paraId="6C2C8BD5" w14:textId="77777777" w:rsidR="005B7CA7" w:rsidRPr="00173BD9" w:rsidRDefault="00695470" w:rsidP="00F9679E">
      <w:pPr>
        <w:pStyle w:val="Prrafodelista"/>
        <w:numPr>
          <w:ilvl w:val="0"/>
          <w:numId w:val="46"/>
        </w:numPr>
        <w:spacing w:after="0"/>
        <w:rPr>
          <w:rFonts w:ascii="Arial" w:eastAsiaTheme="minorEastAsia" w:hAnsi="Arial" w:cs="Arial"/>
          <w:color w:val="3B3838" w:themeColor="background2" w:themeShade="40"/>
          <w:sz w:val="20"/>
          <w:szCs w:val="20"/>
        </w:rPr>
      </w:pPr>
      <m:oMath>
        <m:acc>
          <m:accPr>
            <m:chr m:val="̅"/>
            <m:ctrlPr>
              <w:rPr>
                <w:rFonts w:ascii="Cambria Math" w:hAnsi="Cambria Math" w:cs="Arial"/>
                <w:i/>
                <w:color w:val="3B3838" w:themeColor="background2" w:themeShade="40"/>
                <w:sz w:val="20"/>
                <w:szCs w:val="20"/>
              </w:rPr>
            </m:ctrlPr>
          </m:accPr>
          <m:e>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X</m:t>
                </m:r>
              </m:e>
              <m:sub>
                <m:r>
                  <w:rPr>
                    <w:rFonts w:ascii="Cambria Math" w:hAnsi="Cambria Math" w:cs="Arial"/>
                    <w:color w:val="3B3838" w:themeColor="background2" w:themeShade="40"/>
                    <w:sz w:val="20"/>
                    <w:szCs w:val="20"/>
                  </w:rPr>
                  <m:t>B</m:t>
                </m:r>
              </m:sub>
            </m:sSub>
          </m:e>
        </m:acc>
      </m:oMath>
      <w:r w:rsidR="005B7CA7" w:rsidRPr="00FF3A8B">
        <w:rPr>
          <w:rFonts w:ascii="Arial" w:eastAsiaTheme="minorEastAsia" w:hAnsi="Arial" w:cs="Arial"/>
          <w:color w:val="3B3838" w:themeColor="background2" w:themeShade="40"/>
          <w:sz w:val="20"/>
          <w:szCs w:val="20"/>
        </w:rPr>
        <w:t>: Es la media aritmé</w:t>
      </w:r>
      <w:r w:rsidR="005B7CA7" w:rsidRPr="00620F7A">
        <w:rPr>
          <w:rFonts w:ascii="Arial" w:eastAsiaTheme="minorEastAsia" w:hAnsi="Arial" w:cs="Arial"/>
          <w:color w:val="3B3838" w:themeColor="background2" w:themeShade="40"/>
          <w:sz w:val="20"/>
          <w:szCs w:val="20"/>
        </w:rPr>
        <w:t>tica baja.</w:t>
      </w:r>
    </w:p>
    <w:p w14:paraId="03FD554E" w14:textId="77777777" w:rsidR="005B7CA7" w:rsidRPr="00173BD9" w:rsidRDefault="005B7CA7" w:rsidP="005B7CA7">
      <w:pPr>
        <w:spacing w:after="0" w:line="276" w:lineRule="auto"/>
        <w:rPr>
          <w:rFonts w:eastAsiaTheme="minorEastAsia" w:cs="Arial"/>
          <w:szCs w:val="20"/>
        </w:rPr>
      </w:pPr>
    </w:p>
    <w:p w14:paraId="28BE4C9B" w14:textId="77777777" w:rsidR="005B7CA7" w:rsidRPr="00173BD9" w:rsidRDefault="005B7CA7" w:rsidP="005B7CA7">
      <w:p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 Entidad procederá</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ponderar</w:t>
      </w:r>
      <w:r w:rsidRPr="00173BD9">
        <w:rPr>
          <w:rFonts w:eastAsia="Arial,Times New Roman" w:cs="Arial"/>
          <w:szCs w:val="20"/>
          <w:lang w:eastAsia="es-ES"/>
        </w:rPr>
        <w:t xml:space="preserve"> </w:t>
      </w:r>
      <w:r w:rsidRPr="00173BD9">
        <w:rPr>
          <w:rFonts w:cs="Arial"/>
          <w:szCs w:val="20"/>
          <w:lang w:eastAsia="es-ES"/>
        </w:rPr>
        <w:t>las</w:t>
      </w:r>
      <w:r w:rsidRPr="00173BD9">
        <w:rPr>
          <w:rFonts w:eastAsia="Arial,Times New Roman" w:cs="Arial"/>
          <w:szCs w:val="20"/>
          <w:lang w:eastAsia="es-ES"/>
        </w:rPr>
        <w:t xml:space="preserve"> </w:t>
      </w:r>
      <w:r w:rsidRPr="00173BD9">
        <w:rPr>
          <w:rFonts w:cs="Arial"/>
          <w:szCs w:val="20"/>
          <w:lang w:eastAsia="es-ES"/>
        </w:rPr>
        <w:t>propuestas</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acuerdo</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siguiente</w:t>
      </w:r>
      <w:r w:rsidRPr="00173BD9">
        <w:rPr>
          <w:rFonts w:eastAsia="Arial,Times New Roman" w:cs="Arial"/>
          <w:szCs w:val="20"/>
          <w:lang w:eastAsia="es-ES"/>
        </w:rPr>
        <w:t xml:space="preserve"> </w:t>
      </w:r>
      <w:r w:rsidRPr="00173BD9">
        <w:rPr>
          <w:rFonts w:cs="Arial"/>
          <w:szCs w:val="20"/>
          <w:lang w:eastAsia="es-ES"/>
        </w:rPr>
        <w:t>formula</w:t>
      </w:r>
      <w:r w:rsidRPr="00173BD9">
        <w:rPr>
          <w:rFonts w:eastAsia="Arial,Times New Roman" w:cs="Arial"/>
          <w:szCs w:val="20"/>
          <w:lang w:eastAsia="es-ES"/>
        </w:rPr>
        <w:t xml:space="preserve">: </w:t>
      </w:r>
    </w:p>
    <w:p w14:paraId="278DA3C9" w14:textId="77777777" w:rsidR="005B7CA7" w:rsidRPr="00173BD9" w:rsidRDefault="005B7CA7" w:rsidP="005B7CA7">
      <w:pPr>
        <w:spacing w:after="0" w:line="276" w:lineRule="auto"/>
        <w:rPr>
          <w:rFonts w:eastAsiaTheme="minorEastAsia" w:cs="Arial"/>
          <w:szCs w:val="20"/>
        </w:rPr>
      </w:pPr>
    </w:p>
    <w:p w14:paraId="7FD128D0" w14:textId="0006BBCC" w:rsidR="005B7CA7" w:rsidRPr="00FF3A8B" w:rsidRDefault="005B7CA7" w:rsidP="005B7CA7">
      <w:pPr>
        <w:spacing w:line="276" w:lineRule="auto"/>
        <w:rPr>
          <w:rFonts w:cs="Arial"/>
          <w:szCs w:val="20"/>
        </w:rPr>
      </w:pPr>
      <m:oMathPara>
        <m:oMath>
          <m:r>
            <w:rPr>
              <w:rFonts w:ascii="Cambria Math" w:hAnsi="Cambria Math" w:cs="Arial"/>
              <w:szCs w:val="20"/>
            </w:rPr>
            <m:t>Puntaje=</m:t>
          </m:r>
          <m:d>
            <m:dPr>
              <m:begChr m:val="{"/>
              <m:endChr m:val="}"/>
              <m:ctrlPr>
                <w:rPr>
                  <w:rFonts w:ascii="Cambria Math" w:hAnsi="Cambria Math" w:cs="Arial"/>
                  <w:i/>
                  <w:szCs w:val="20"/>
                </w:rPr>
              </m:ctrlPr>
            </m:dPr>
            <m:e>
              <m:eqArr>
                <m:eqArrPr>
                  <m:ctrlPr>
                    <w:rPr>
                      <w:rFonts w:ascii="Cambria Math" w:hAnsi="Cambria Math" w:cs="Arial"/>
                      <w:i/>
                      <w:szCs w:val="20"/>
                    </w:rPr>
                  </m:ctrlPr>
                </m:eqArrPr>
                <m:e>
                  <m:r>
                    <w:rPr>
                      <w:rFonts w:ascii="Cambria Math" w:hAnsi="Cambria Math" w:cs="Arial"/>
                      <w:szCs w:val="20"/>
                    </w:rPr>
                    <m:t>70*</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num>
                            <m:den>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den>
                          </m:f>
                        </m:e>
                      </m:d>
                    </m:e>
                  </m:d>
                  <m:r>
                    <w:rPr>
                      <w:rFonts w:ascii="Cambria Math" w:hAnsi="Cambria Math" w:cs="Arial"/>
                      <w:szCs w:val="20"/>
                    </w:rPr>
                    <m:t xml:space="preserve"> Para valores menores o iguales a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e>
                <m:e>
                  <m:r>
                    <w:rPr>
                      <w:rFonts w:ascii="Cambria Math" w:hAnsi="Cambria Math" w:cs="Arial"/>
                      <w:szCs w:val="20"/>
                    </w:rPr>
                    <m:t xml:space="preserve"> </m:t>
                  </m:r>
                  <m:ctrlPr>
                    <w:rPr>
                      <w:rFonts w:ascii="Cambria Math" w:eastAsia="Cambria Math" w:hAnsi="Cambria Math" w:cs="Arial"/>
                      <w:i/>
                      <w:szCs w:val="20"/>
                    </w:rPr>
                  </m:ctrlPr>
                </m:e>
                <m:e>
                  <m:r>
                    <w:rPr>
                      <w:rFonts w:ascii="Cambria Math" w:eastAsia="Cambria Math" w:hAnsi="Cambria Math" w:cs="Arial"/>
                      <w:szCs w:val="20"/>
                    </w:rPr>
                    <m:t xml:space="preserve"> </m:t>
                  </m:r>
                  <m:ctrlPr>
                    <w:rPr>
                      <w:rFonts w:ascii="Cambria Math" w:eastAsia="Cambria Math" w:hAnsi="Cambria Math" w:cs="Arial"/>
                      <w:i/>
                      <w:szCs w:val="20"/>
                    </w:rPr>
                  </m:ctrlPr>
                </m:e>
                <m:e>
                  <m:r>
                    <w:rPr>
                      <w:rFonts w:ascii="Cambria Math" w:eastAsia="Cambria Math" w:hAnsi="Cambria Math" w:cs="Arial"/>
                      <w:szCs w:val="20"/>
                    </w:rPr>
                    <m:t xml:space="preserve"> </m:t>
                  </m:r>
                  <m:ctrlPr>
                    <w:rPr>
                      <w:rFonts w:ascii="Cambria Math" w:eastAsia="Cambria Math" w:hAnsi="Cambria Math" w:cs="Arial"/>
                      <w:i/>
                      <w:szCs w:val="20"/>
                    </w:rPr>
                  </m:ctrlPr>
                </m:e>
                <m:e>
                  <m:r>
                    <w:rPr>
                      <w:rFonts w:ascii="Cambria Math" w:hAnsi="Cambria Math" w:cs="Arial"/>
                      <w:szCs w:val="20"/>
                    </w:rPr>
                    <m:t>70*</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d>
                                <m:dPr>
                                  <m:begChr m:val="|"/>
                                  <m:endChr m:val="|"/>
                                  <m:ctrlPr>
                                    <w:rPr>
                                      <w:rFonts w:ascii="Cambria Math" w:hAnsi="Cambria Math" w:cs="Arial"/>
                                      <w:i/>
                                      <w:szCs w:val="20"/>
                                    </w:rPr>
                                  </m:ctrlPr>
                                </m:dPr>
                                <m:e>
                                  <m:r>
                                    <w:rPr>
                                      <w:rFonts w:ascii="Cambria Math" w:hAnsi="Cambria Math" w:cs="Arial"/>
                                      <w:szCs w:val="20"/>
                                    </w:rPr>
                                    <m:t xml:space="preserve">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r>
                                    <w:rPr>
                                      <w:rFonts w:ascii="Cambria Math" w:hAnsi="Cambria Math" w:cs="Arial"/>
                                      <w:szCs w:val="20"/>
                                    </w:rPr>
                                    <m:t xml:space="preserve"> </m:t>
                                  </m:r>
                                </m:e>
                              </m:d>
                            </m:num>
                            <m:den>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den>
                          </m:f>
                        </m:e>
                      </m:d>
                    </m:e>
                  </m:d>
                  <m:r>
                    <w:rPr>
                      <w:rFonts w:ascii="Cambria Math" w:hAnsi="Cambria Math" w:cs="Arial"/>
                      <w:szCs w:val="20"/>
                    </w:rPr>
                    <m:t xml:space="preserve"> Para valores mayores a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e>
              </m:eqArr>
            </m:e>
          </m:d>
        </m:oMath>
      </m:oMathPara>
    </w:p>
    <w:p w14:paraId="1617A8C1" w14:textId="77777777" w:rsidR="005B7CA7" w:rsidRPr="00173BD9" w:rsidRDefault="005B7CA7" w:rsidP="005B7CA7">
      <w:pPr>
        <w:spacing w:line="276" w:lineRule="auto"/>
        <w:rPr>
          <w:rFonts w:cs="Arial"/>
          <w:szCs w:val="20"/>
        </w:rPr>
      </w:pPr>
      <w:r w:rsidRPr="00620F7A">
        <w:rPr>
          <w:rFonts w:cs="Arial"/>
          <w:szCs w:val="20"/>
        </w:rPr>
        <w:t>Donde:</w:t>
      </w:r>
    </w:p>
    <w:p w14:paraId="24B1AAE3" w14:textId="77777777" w:rsidR="005B7CA7" w:rsidRPr="00620F7A" w:rsidRDefault="00695470" w:rsidP="00F9679E">
      <w:pPr>
        <w:pStyle w:val="Prrafodelista"/>
        <w:numPr>
          <w:ilvl w:val="0"/>
          <w:numId w:val="47"/>
        </w:numPr>
        <w:spacing w:after="0"/>
        <w:rPr>
          <w:rFonts w:ascii="Arial" w:eastAsiaTheme="minorEastAsia" w:hAnsi="Arial" w:cs="Arial"/>
          <w:color w:val="3B3838" w:themeColor="background2" w:themeShade="40"/>
          <w:sz w:val="20"/>
          <w:szCs w:val="20"/>
        </w:rPr>
      </w:pPr>
      <m:oMath>
        <m:acc>
          <m:accPr>
            <m:chr m:val="̅"/>
            <m:ctrlPr>
              <w:rPr>
                <w:rFonts w:ascii="Cambria Math" w:hAnsi="Cambria Math" w:cs="Arial"/>
                <w:i/>
                <w:color w:val="3B3838" w:themeColor="background2" w:themeShade="40"/>
                <w:sz w:val="20"/>
                <w:szCs w:val="20"/>
              </w:rPr>
            </m:ctrlPr>
          </m:accPr>
          <m:e>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X</m:t>
                </m:r>
              </m:e>
              <m:sub>
                <m:r>
                  <w:rPr>
                    <w:rFonts w:ascii="Cambria Math" w:hAnsi="Cambria Math" w:cs="Arial"/>
                    <w:color w:val="3B3838" w:themeColor="background2" w:themeShade="40"/>
                    <w:sz w:val="20"/>
                    <w:szCs w:val="20"/>
                  </w:rPr>
                  <m:t>B</m:t>
                </m:r>
              </m:sub>
            </m:sSub>
          </m:e>
        </m:acc>
      </m:oMath>
      <w:r w:rsidR="005B7CA7" w:rsidRPr="00FF3A8B">
        <w:rPr>
          <w:rFonts w:ascii="Arial" w:eastAsiaTheme="minorEastAsia" w:hAnsi="Arial" w:cs="Arial"/>
          <w:color w:val="3B3838" w:themeColor="background2" w:themeShade="40"/>
          <w:sz w:val="20"/>
          <w:szCs w:val="20"/>
        </w:rPr>
        <w:t>: Es la media aritmética baja.</w:t>
      </w:r>
    </w:p>
    <w:p w14:paraId="4EF597D6" w14:textId="77777777" w:rsidR="005B7CA7" w:rsidRPr="00620F7A" w:rsidRDefault="00695470" w:rsidP="00F9679E">
      <w:pPr>
        <w:pStyle w:val="Prrafodelista"/>
        <w:numPr>
          <w:ilvl w:val="0"/>
          <w:numId w:val="47"/>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i/>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p>
    <w:p w14:paraId="3ECED09F" w14:textId="77777777" w:rsidR="005B7CA7" w:rsidRPr="00173BD9" w:rsidRDefault="005B7CA7" w:rsidP="005B7CA7">
      <w:pPr>
        <w:tabs>
          <w:tab w:val="left" w:pos="-142"/>
        </w:tabs>
        <w:autoSpaceDE w:val="0"/>
        <w:autoSpaceDN w:val="0"/>
        <w:adjustRightInd w:val="0"/>
        <w:spacing w:before="120" w:after="240" w:line="276" w:lineRule="auto"/>
        <w:jc w:val="both"/>
        <w:rPr>
          <w:rFonts w:eastAsia="Arial,Times New Roman" w:cs="Arial"/>
          <w:szCs w:val="20"/>
          <w:lang w:eastAsia="es-ES"/>
        </w:rPr>
      </w:pPr>
    </w:p>
    <w:p w14:paraId="1F264279" w14:textId="77777777" w:rsidR="005B7CA7" w:rsidRPr="00173BD9" w:rsidRDefault="005B7CA7" w:rsidP="009F6D12">
      <w:pPr>
        <w:pStyle w:val="Prrafodelista"/>
        <w:numPr>
          <w:ilvl w:val="2"/>
          <w:numId w:val="25"/>
        </w:numPr>
        <w:tabs>
          <w:tab w:val="left" w:pos="-142"/>
        </w:tabs>
        <w:autoSpaceDE w:val="0"/>
        <w:autoSpaceDN w:val="0"/>
        <w:adjustRightInd w:val="0"/>
        <w:spacing w:before="120" w:after="240"/>
        <w:jc w:val="both"/>
        <w:rPr>
          <w:rFonts w:ascii="Arial" w:eastAsia="Arial,Times New Roman" w:hAnsi="Arial" w:cs="Arial"/>
          <w:b/>
          <w:color w:val="3B3838" w:themeColor="background2" w:themeShade="40"/>
          <w:sz w:val="20"/>
          <w:szCs w:val="20"/>
          <w:lang w:eastAsia="es-ES"/>
        </w:rPr>
      </w:pPr>
      <w:r w:rsidRPr="00173BD9">
        <w:rPr>
          <w:rFonts w:ascii="Arial" w:eastAsia="Arial,Times New Roman" w:hAnsi="Arial" w:cs="Arial"/>
          <w:b/>
          <w:color w:val="3B3838" w:themeColor="background2" w:themeShade="40"/>
          <w:sz w:val="20"/>
          <w:szCs w:val="20"/>
          <w:lang w:eastAsia="es-ES"/>
        </w:rPr>
        <w:t>Menor Valor</w:t>
      </w:r>
    </w:p>
    <w:p w14:paraId="19D0E637" w14:textId="77777777" w:rsidR="005B7CA7" w:rsidRPr="00173BD9" w:rsidRDefault="005B7CA7" w:rsidP="005B7CA7">
      <w:pPr>
        <w:spacing w:line="276" w:lineRule="auto"/>
        <w:jc w:val="both"/>
        <w:rPr>
          <w:rFonts w:cs="Arial"/>
          <w:szCs w:val="20"/>
        </w:rPr>
      </w:pPr>
      <w:r w:rsidRPr="00173BD9">
        <w:rPr>
          <w:rFonts w:cs="Arial"/>
          <w:szCs w:val="20"/>
        </w:rPr>
        <w:t>La Entidad otorgará el máximo puntaje a la oferta económica hábil para calificación económica de menor valor.</w:t>
      </w:r>
    </w:p>
    <w:p w14:paraId="7E1C7FAD" w14:textId="77777777" w:rsidR="005B7CA7" w:rsidRPr="00620F7A" w:rsidRDefault="00695470" w:rsidP="005B7CA7">
      <w:pPr>
        <w:spacing w:line="276" w:lineRule="auto"/>
        <w:rPr>
          <w:rFonts w:eastAsiaTheme="minorEastAsia" w:cs="Arial"/>
          <w:szCs w:val="20"/>
        </w:rPr>
      </w:pPr>
      <m:oMathPara>
        <m:oMath>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min</m:t>
              </m:r>
            </m:sub>
          </m:sSub>
          <m:r>
            <w:rPr>
              <w:rFonts w:ascii="Cambria Math" w:eastAsiaTheme="minorEastAsia" w:hAnsi="Cambria Math" w:cs="Arial"/>
              <w:szCs w:val="20"/>
            </w:rPr>
            <m:t>=Mínimo (</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1</m:t>
              </m:r>
            </m:sub>
          </m:sSub>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2</m:t>
              </m:r>
            </m:sub>
          </m:sSub>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m</m:t>
              </m:r>
            </m:sub>
          </m:sSub>
          <m:r>
            <w:rPr>
              <w:rFonts w:ascii="Cambria Math" w:eastAsiaTheme="minorEastAsia" w:hAnsi="Cambria Math" w:cs="Arial"/>
              <w:szCs w:val="20"/>
            </w:rPr>
            <m:t>)</m:t>
          </m:r>
        </m:oMath>
      </m:oMathPara>
    </w:p>
    <w:p w14:paraId="265B1CCA" w14:textId="77777777" w:rsidR="005B7CA7" w:rsidRPr="00173BD9" w:rsidRDefault="005B7CA7" w:rsidP="005B7CA7">
      <w:pPr>
        <w:spacing w:line="276" w:lineRule="auto"/>
        <w:rPr>
          <w:rFonts w:eastAsiaTheme="minorEastAsia" w:cs="Arial"/>
          <w:szCs w:val="20"/>
        </w:rPr>
      </w:pPr>
      <w:r w:rsidRPr="00173BD9">
        <w:rPr>
          <w:rFonts w:eastAsiaTheme="minorEastAsia" w:cs="Arial"/>
          <w:szCs w:val="20"/>
        </w:rPr>
        <w:lastRenderedPageBreak/>
        <w:t>Donde:</w:t>
      </w:r>
    </w:p>
    <w:p w14:paraId="106C3E7D" w14:textId="77777777" w:rsidR="005B7CA7" w:rsidRPr="00620F7A" w:rsidRDefault="00695470" w:rsidP="00F9679E">
      <w:pPr>
        <w:pStyle w:val="Prrafodelista"/>
        <w:numPr>
          <w:ilvl w:val="0"/>
          <w:numId w:val="46"/>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p>
    <w:p w14:paraId="23A5F15E" w14:textId="77777777" w:rsidR="005B7CA7" w:rsidRPr="00173BD9" w:rsidRDefault="005B7CA7" w:rsidP="00F9679E">
      <w:pPr>
        <w:pStyle w:val="Prrafodelista"/>
        <w:numPr>
          <w:ilvl w:val="0"/>
          <w:numId w:val="46"/>
        </w:numPr>
        <w:spacing w:after="0"/>
        <w:rPr>
          <w:rFonts w:ascii="Arial" w:eastAsiaTheme="minorEastAsia" w:hAnsi="Arial" w:cs="Arial"/>
          <w:color w:val="3B3838" w:themeColor="background2" w:themeShade="40"/>
          <w:sz w:val="20"/>
          <w:szCs w:val="20"/>
        </w:rPr>
      </w:pPr>
      <w:r w:rsidRPr="00173BD9">
        <w:rPr>
          <w:rFonts w:ascii="Arial" w:eastAsiaTheme="minorEastAsia" w:hAnsi="Arial" w:cs="Arial"/>
          <w:color w:val="3B3838" w:themeColor="background2" w:themeShade="40"/>
          <w:sz w:val="20"/>
          <w:szCs w:val="20"/>
        </w:rPr>
        <w:t>m: Es el número total de propuestas económicas válidas recibidas por la Entidad Estatal.</w:t>
      </w:r>
    </w:p>
    <w:p w14:paraId="30296037" w14:textId="77777777" w:rsidR="005B7CA7" w:rsidRPr="00173BD9" w:rsidRDefault="00695470" w:rsidP="00F9679E">
      <w:pPr>
        <w:pStyle w:val="Prrafodelista"/>
        <w:numPr>
          <w:ilvl w:val="0"/>
          <w:numId w:val="46"/>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xml:space="preserve">: Es </w:t>
      </w:r>
      <w:r w:rsidR="005B7CA7" w:rsidRPr="00620F7A">
        <w:rPr>
          <w:rFonts w:ascii="Arial" w:eastAsiaTheme="minorEastAsia" w:hAnsi="Arial" w:cs="Arial"/>
          <w:color w:val="3B3838" w:themeColor="background2" w:themeShade="40"/>
          <w:sz w:val="20"/>
          <w:szCs w:val="20"/>
        </w:rPr>
        <w:t>el valor total corregido de la propuesta válida más baja.</w:t>
      </w:r>
    </w:p>
    <w:p w14:paraId="3E5CF93E" w14:textId="77777777" w:rsidR="005B7CA7" w:rsidRPr="00173BD9" w:rsidRDefault="005B7CA7" w:rsidP="005B7CA7">
      <w:pPr>
        <w:spacing w:after="0" w:line="276" w:lineRule="auto"/>
        <w:rPr>
          <w:rFonts w:eastAsiaTheme="minorEastAsia" w:cs="Arial"/>
          <w:szCs w:val="20"/>
        </w:rPr>
      </w:pPr>
    </w:p>
    <w:p w14:paraId="0FD2A282" w14:textId="61DD47F2" w:rsidR="005B7CA7" w:rsidRPr="00173BD9" w:rsidRDefault="005B7CA7" w:rsidP="005B7CA7">
      <w:pPr>
        <w:spacing w:after="0" w:line="276" w:lineRule="auto"/>
        <w:rPr>
          <w:rFonts w:eastAsiaTheme="minorEastAsia" w:cs="Arial"/>
          <w:szCs w:val="20"/>
        </w:rPr>
      </w:pPr>
      <w:r w:rsidRPr="00173BD9">
        <w:rPr>
          <w:rFonts w:eastAsiaTheme="minorEastAsia" w:cs="Arial"/>
          <w:szCs w:val="20"/>
        </w:rPr>
        <w:t xml:space="preserve">La </w:t>
      </w:r>
      <w:r w:rsidR="008F5D64">
        <w:rPr>
          <w:rFonts w:eastAsiaTheme="minorEastAsia" w:cs="Arial"/>
          <w:szCs w:val="20"/>
        </w:rPr>
        <w:t>E</w:t>
      </w:r>
      <w:r w:rsidRPr="00173BD9">
        <w:rPr>
          <w:rFonts w:eastAsiaTheme="minorEastAsia" w:cs="Arial"/>
          <w:szCs w:val="20"/>
        </w:rPr>
        <w:t xml:space="preserve">ntidad procederá a ponderar las propuestas de acuerdo con la siguiente fórmula: </w:t>
      </w:r>
    </w:p>
    <w:p w14:paraId="1EB106AE" w14:textId="77777777" w:rsidR="005B7CA7" w:rsidRPr="00173BD9" w:rsidRDefault="005B7CA7" w:rsidP="005B7CA7">
      <w:pPr>
        <w:spacing w:after="0" w:line="276" w:lineRule="auto"/>
        <w:rPr>
          <w:rFonts w:eastAsiaTheme="minorEastAsia" w:cs="Arial"/>
          <w:szCs w:val="20"/>
        </w:rPr>
      </w:pPr>
    </w:p>
    <w:p w14:paraId="085A168F" w14:textId="77777777" w:rsidR="005B7CA7" w:rsidRPr="00FF3A8B" w:rsidRDefault="005B7CA7" w:rsidP="005B7CA7">
      <w:pPr>
        <w:spacing w:line="276" w:lineRule="auto"/>
        <w:rPr>
          <w:rFonts w:eastAsiaTheme="minorEastAsia" w:cs="Arial"/>
          <w:szCs w:val="20"/>
        </w:rPr>
      </w:pPr>
      <m:oMathPara>
        <m:oMath>
          <m:r>
            <w:rPr>
              <w:rFonts w:ascii="Cambria Math" w:hAnsi="Cambria Math" w:cs="Arial"/>
              <w:szCs w:val="20"/>
            </w:rPr>
            <m:t>Puntaje=</m:t>
          </m:r>
          <m:f>
            <m:fPr>
              <m:ctrlPr>
                <w:rPr>
                  <w:rFonts w:ascii="Cambria Math" w:hAnsi="Cambria Math" w:cs="Arial"/>
                  <w:i/>
                  <w:szCs w:val="20"/>
                </w:rPr>
              </m:ctrlPr>
            </m:fPr>
            <m:num>
              <m:r>
                <w:rPr>
                  <w:rFonts w:ascii="Cambria Math" w:hAnsi="Cambria Math" w:cs="Arial"/>
                  <w:szCs w:val="20"/>
                </w:rPr>
                <m:t>70%*</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min</m:t>
                  </m:r>
                </m:sub>
              </m:sSub>
            </m:num>
            <m:den>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den>
          </m:f>
        </m:oMath>
      </m:oMathPara>
    </w:p>
    <w:p w14:paraId="03201B28" w14:textId="77777777" w:rsidR="005B7CA7" w:rsidRPr="00173BD9" w:rsidRDefault="005B7CA7" w:rsidP="005B7CA7">
      <w:pPr>
        <w:spacing w:line="276" w:lineRule="auto"/>
        <w:rPr>
          <w:rFonts w:eastAsiaTheme="minorEastAsia" w:cs="Arial"/>
          <w:szCs w:val="20"/>
        </w:rPr>
      </w:pPr>
      <w:r w:rsidRPr="00620F7A">
        <w:rPr>
          <w:rFonts w:eastAsiaTheme="minorEastAsia" w:cs="Arial"/>
          <w:szCs w:val="20"/>
        </w:rPr>
        <w:t>Donde:</w:t>
      </w:r>
    </w:p>
    <w:p w14:paraId="01BE91A5" w14:textId="77777777" w:rsidR="005B7CA7" w:rsidRPr="00620F7A" w:rsidRDefault="00695470" w:rsidP="00F9679E">
      <w:pPr>
        <w:pStyle w:val="Prrafodelista"/>
        <w:numPr>
          <w:ilvl w:val="0"/>
          <w:numId w:val="46"/>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Es el valor total corregido de la propuesta válida más baja.</w:t>
      </w:r>
    </w:p>
    <w:p w14:paraId="17DB1DA2" w14:textId="2BC496B5" w:rsidR="008F104F" w:rsidRPr="00620F7A" w:rsidRDefault="00695470" w:rsidP="00925EC0">
      <w:pPr>
        <w:pStyle w:val="Prrafodelista"/>
        <w:rPr>
          <w:rFonts w:ascii="Arial" w:hAnsi="Arial" w:cs="Arial"/>
          <w:color w:val="3B3838" w:themeColor="background2" w:themeShade="40"/>
          <w:sz w:val="20"/>
          <w:szCs w:val="20"/>
          <w:lang w:val="x-none"/>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bookmarkEnd w:id="476"/>
    </w:p>
    <w:p w14:paraId="540BA3B5" w14:textId="77777777" w:rsidR="000532D4" w:rsidRPr="00173BD9" w:rsidRDefault="000532D4">
      <w:pPr>
        <w:pStyle w:val="Captulo4"/>
      </w:pPr>
      <w:bookmarkStart w:id="478" w:name="_Toc32147370"/>
      <w:bookmarkStart w:id="479" w:name="_Toc508648278"/>
      <w:bookmarkStart w:id="480" w:name="_Toc508984062"/>
      <w:bookmarkStart w:id="481" w:name="_Toc509843893"/>
      <w:bookmarkStart w:id="482" w:name="_Toc511924801"/>
      <w:bookmarkStart w:id="483" w:name="_Toc518641679"/>
      <w:bookmarkStart w:id="484" w:name="_Toc42700871"/>
      <w:bookmarkEnd w:id="474"/>
      <w:r w:rsidRPr="00173BD9">
        <w:t>FACTOR DE CALIDAD</w:t>
      </w:r>
      <w:bookmarkEnd w:id="478"/>
      <w:bookmarkEnd w:id="484"/>
      <w:r w:rsidRPr="00173BD9">
        <w:t xml:space="preserve"> </w:t>
      </w:r>
    </w:p>
    <w:p w14:paraId="7556226C" w14:textId="05243BBD" w:rsidR="00183261" w:rsidRPr="00215352" w:rsidRDefault="00F85741" w:rsidP="00F85741">
      <w:pPr>
        <w:spacing w:after="200" w:line="276" w:lineRule="auto"/>
        <w:jc w:val="both"/>
        <w:rPr>
          <w:rFonts w:cs="Arial"/>
          <w:szCs w:val="20"/>
        </w:rPr>
      </w:pPr>
      <w:r w:rsidRPr="00173BD9">
        <w:rPr>
          <w:rFonts w:cs="Arial"/>
          <w:szCs w:val="20"/>
        </w:rPr>
        <w:t>La Entidad</w:t>
      </w:r>
      <w:r w:rsidRPr="00173BD9">
        <w:rPr>
          <w:rFonts w:eastAsia="Arial,Calibri" w:cs="Arial"/>
          <w:szCs w:val="20"/>
        </w:rPr>
        <w:t xml:space="preserve"> </w:t>
      </w:r>
      <w:r w:rsidRPr="00173BD9">
        <w:rPr>
          <w:rFonts w:cs="Arial"/>
          <w:szCs w:val="20"/>
        </w:rPr>
        <w:t xml:space="preserve">asignará el puntaje de factor de calidad como sigue: </w:t>
      </w:r>
    </w:p>
    <w:tbl>
      <w:tblPr>
        <w:tblStyle w:val="Tablaconcuadrcula"/>
        <w:tblW w:w="0" w:type="auto"/>
        <w:jc w:val="center"/>
        <w:tblInd w:w="0" w:type="dxa"/>
        <w:tblLook w:val="04A0" w:firstRow="1" w:lastRow="0" w:firstColumn="1" w:lastColumn="0" w:noHBand="0" w:noVBand="1"/>
      </w:tblPr>
      <w:tblGrid>
        <w:gridCol w:w="8014"/>
        <w:gridCol w:w="794"/>
      </w:tblGrid>
      <w:tr w:rsidR="00DC22CC" w:rsidRPr="00173BD9" w14:paraId="617FB753" w14:textId="77777777" w:rsidTr="006876CA">
        <w:trPr>
          <w:trHeight w:val="283"/>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BE06694" w14:textId="77777777" w:rsidR="00F85741" w:rsidRPr="006876CA" w:rsidRDefault="00F85741" w:rsidP="00C0567C">
            <w:pPr>
              <w:spacing w:line="276" w:lineRule="auto"/>
              <w:jc w:val="center"/>
              <w:rPr>
                <w:rFonts w:eastAsia="Arial" w:cs="Arial"/>
                <w:b/>
                <w:bCs/>
                <w:color w:val="FFFFFF" w:themeColor="background1"/>
                <w:sz w:val="16"/>
                <w:szCs w:val="20"/>
              </w:rPr>
            </w:pPr>
            <w:r w:rsidRPr="006876CA">
              <w:rPr>
                <w:rFonts w:cs="Arial"/>
                <w:b/>
                <w:bCs/>
                <w:color w:val="FFFFFF" w:themeColor="background1"/>
                <w:sz w:val="16"/>
                <w:szCs w:val="20"/>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ACC0F9C" w14:textId="77777777" w:rsidR="00F85741" w:rsidRPr="006876CA" w:rsidRDefault="00F85741" w:rsidP="00C0567C">
            <w:pPr>
              <w:spacing w:line="276" w:lineRule="auto"/>
              <w:jc w:val="center"/>
              <w:rPr>
                <w:rFonts w:eastAsia="Arial" w:cs="Arial"/>
                <w:b/>
                <w:bCs/>
                <w:color w:val="FFFFFF" w:themeColor="background1"/>
                <w:sz w:val="16"/>
                <w:szCs w:val="20"/>
              </w:rPr>
            </w:pPr>
            <w:r w:rsidRPr="006876CA">
              <w:rPr>
                <w:rFonts w:cs="Arial"/>
                <w:b/>
                <w:bCs/>
                <w:color w:val="FFFFFF" w:themeColor="background1"/>
                <w:sz w:val="16"/>
                <w:szCs w:val="20"/>
              </w:rPr>
              <w:t xml:space="preserve">Puntaje </w:t>
            </w:r>
          </w:p>
        </w:tc>
      </w:tr>
      <w:tr w:rsidR="00DC22CC" w:rsidRPr="00173BD9" w14:paraId="544001B8" w14:textId="77777777" w:rsidTr="006876CA">
        <w:trPr>
          <w:trHeight w:val="569"/>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5982CF3" w14:textId="473BDE01" w:rsidR="008A710E" w:rsidRPr="006876CA" w:rsidRDefault="72D4CEAB" w:rsidP="008A710E">
            <w:pPr>
              <w:tabs>
                <w:tab w:val="left" w:pos="1039"/>
              </w:tabs>
              <w:spacing w:line="276" w:lineRule="auto"/>
              <w:jc w:val="center"/>
              <w:rPr>
                <w:rFonts w:eastAsiaTheme="minorEastAsia"/>
                <w:sz w:val="16"/>
                <w:szCs w:val="16"/>
                <w:highlight w:val="lightGray"/>
                <w:lang w:val="es-ES" w:eastAsia="es-CO"/>
              </w:rPr>
            </w:pPr>
            <w:r w:rsidRPr="006876CA">
              <w:rPr>
                <w:rFonts w:eastAsia="Arial,Times New Roman" w:cs="Arial"/>
                <w:sz w:val="16"/>
                <w:szCs w:val="16"/>
                <w:highlight w:val="lightGray"/>
                <w:lang w:val="es-ES" w:eastAsia="es-CO"/>
              </w:rPr>
              <w:t>[</w:t>
            </w:r>
            <w:r w:rsidR="008A710E" w:rsidRPr="006876CA">
              <w:rPr>
                <w:rFonts w:eastAsiaTheme="minorEastAsia"/>
                <w:sz w:val="16"/>
                <w:szCs w:val="16"/>
                <w:highlight w:val="lightGray"/>
                <w:lang w:val="es-ES" w:eastAsia="es-CO"/>
              </w:rPr>
              <w:t>La Entidad debe elegir una o algunas de las siguientes opciones, de acuerdo con la justificación consignada en el Estudio del Sector y Estudios y Documentos Previos:</w:t>
            </w:r>
          </w:p>
          <w:p w14:paraId="1A0151A7" w14:textId="77777777"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 implementación del programa de gerencia de proyectos;</w:t>
            </w:r>
          </w:p>
          <w:p w14:paraId="3FA6324F" w14:textId="5EC0AD05"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 xml:space="preserve">(ii) disponibilidad y condiciones funcionales </w:t>
            </w:r>
            <w:r w:rsidR="000647E5">
              <w:rPr>
                <w:rFonts w:eastAsiaTheme="minorEastAsia"/>
                <w:sz w:val="16"/>
                <w:szCs w:val="16"/>
                <w:highlight w:val="lightGray"/>
                <w:lang w:val="es-ES" w:eastAsia="es-CO"/>
              </w:rPr>
              <w:t>de</w:t>
            </w:r>
            <w:r w:rsidRPr="006876CA">
              <w:rPr>
                <w:rFonts w:eastAsiaTheme="minorEastAsia"/>
                <w:sz w:val="16"/>
                <w:szCs w:val="16"/>
                <w:highlight w:val="lightGray"/>
                <w:lang w:val="es-ES" w:eastAsia="es-CO"/>
              </w:rPr>
              <w:t xml:space="preserve"> la maquinaria de obra;</w:t>
            </w:r>
          </w:p>
          <w:p w14:paraId="65E4D4D7" w14:textId="77777777"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(iii) presentación de un plan de calidad;</w:t>
            </w:r>
          </w:p>
          <w:p w14:paraId="13FC8117" w14:textId="77777777" w:rsidR="00BA3567" w:rsidRPr="006876CA" w:rsidRDefault="00BA3567" w:rsidP="00BA3567">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(iv) garantía suplementaria o adicional por cuenta del Contratista;</w:t>
            </w:r>
          </w:p>
          <w:p w14:paraId="58F11B7B" w14:textId="77777777" w:rsidR="00BA3567" w:rsidRPr="006876CA" w:rsidRDefault="00BA3567" w:rsidP="00BA3567">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 xml:space="preserve">(v) cuadrillas de trabajo adicional a costo y riesgo del Contratista;  </w:t>
            </w:r>
          </w:p>
          <w:p w14:paraId="34B82C81" w14:textId="77777777" w:rsidR="00BA3567" w:rsidRPr="006876CA" w:rsidRDefault="00BA3567" w:rsidP="00BA3567">
            <w:pPr>
              <w:spacing w:line="276" w:lineRule="auto"/>
              <w:jc w:val="center"/>
              <w:rPr>
                <w:rFonts w:eastAsiaTheme="minorEastAsia" w:cs="Arial"/>
                <w:sz w:val="16"/>
                <w:szCs w:val="16"/>
                <w:lang w:val="es-ES" w:eastAsia="es-CO"/>
              </w:rPr>
            </w:pPr>
            <w:r w:rsidRPr="006876CA">
              <w:rPr>
                <w:rFonts w:eastAsiaTheme="minorEastAsia"/>
                <w:sz w:val="16"/>
                <w:szCs w:val="16"/>
                <w:highlight w:val="lightGray"/>
                <w:lang w:val="es-ES" w:eastAsia="es-CO"/>
              </w:rPr>
              <w:t xml:space="preserve">(vi) mantenimiento adicional] </w:t>
            </w:r>
          </w:p>
          <w:p w14:paraId="7BA8DB51" w14:textId="09245B2C" w:rsidR="00F85741" w:rsidRPr="00FF3A8B" w:rsidRDefault="00F85741" w:rsidP="00BA3567">
            <w:pPr>
              <w:spacing w:line="276" w:lineRule="auto"/>
              <w:jc w:val="center"/>
              <w:rPr>
                <w:rFonts w:eastAsia="Arial" w:cs="Arial"/>
                <w:sz w:val="16"/>
                <w:szCs w:val="20"/>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17F2AF69" w14:textId="52CA5DE8" w:rsidR="00F85741" w:rsidRPr="00173BD9" w:rsidRDefault="00C16A46" w:rsidP="00C0567C">
            <w:pPr>
              <w:spacing w:line="276" w:lineRule="auto"/>
              <w:jc w:val="center"/>
              <w:rPr>
                <w:rFonts w:eastAsia="Arial" w:cs="Arial"/>
                <w:sz w:val="16"/>
                <w:szCs w:val="20"/>
              </w:rPr>
            </w:pPr>
            <w:r w:rsidRPr="00620F7A">
              <w:rPr>
                <w:rFonts w:eastAsiaTheme="minorHAnsi" w:cs="Arial"/>
                <w:sz w:val="16"/>
                <w:szCs w:val="20"/>
                <w:lang w:val="es-ES" w:eastAsia="es-CO"/>
              </w:rPr>
              <w:t>20</w:t>
            </w:r>
          </w:p>
        </w:tc>
      </w:tr>
      <w:tr w:rsidR="00DC22CC" w:rsidRPr="00173BD9" w14:paraId="72F2BE45" w14:textId="77777777" w:rsidTr="006876CA">
        <w:trPr>
          <w:tblHeade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368EE0FD" w14:textId="77777777" w:rsidR="00F85741" w:rsidRPr="00173BD9" w:rsidRDefault="00F85741" w:rsidP="00C0567C">
            <w:pPr>
              <w:spacing w:line="276" w:lineRule="auto"/>
              <w:jc w:val="center"/>
              <w:rPr>
                <w:rFonts w:eastAsia="Arial" w:cs="Arial"/>
                <w:sz w:val="16"/>
                <w:szCs w:val="20"/>
              </w:rPr>
            </w:pPr>
            <w:r w:rsidRPr="00173BD9">
              <w:rPr>
                <w:rFonts w:cs="Arial"/>
                <w:sz w:val="16"/>
                <w:szCs w:val="20"/>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225A0807" w14:textId="38816C97" w:rsidR="00F85741" w:rsidRPr="00173BD9" w:rsidRDefault="00C16A46" w:rsidP="00C0567C">
            <w:pPr>
              <w:spacing w:line="276" w:lineRule="auto"/>
              <w:jc w:val="center"/>
              <w:rPr>
                <w:rFonts w:eastAsia="Arial" w:cs="Arial"/>
                <w:sz w:val="16"/>
                <w:szCs w:val="20"/>
              </w:rPr>
            </w:pPr>
            <w:r w:rsidRPr="00173BD9">
              <w:rPr>
                <w:rFonts w:cs="Arial"/>
                <w:sz w:val="16"/>
                <w:szCs w:val="20"/>
                <w:lang w:val="es-ES" w:eastAsia="es-CO"/>
              </w:rPr>
              <w:t>20</w:t>
            </w:r>
          </w:p>
        </w:tc>
      </w:tr>
    </w:tbl>
    <w:p w14:paraId="10C67B08" w14:textId="77777777" w:rsidR="00BA3567" w:rsidRDefault="00BA3567" w:rsidP="00BA3567">
      <w:pPr>
        <w:spacing w:line="276" w:lineRule="auto"/>
        <w:jc w:val="both"/>
        <w:rPr>
          <w:rFonts w:cs="Arial"/>
          <w:szCs w:val="20"/>
          <w:highlight w:val="lightGray"/>
        </w:rPr>
      </w:pPr>
    </w:p>
    <w:p w14:paraId="599A5547" w14:textId="77777777" w:rsidR="00BA3567" w:rsidRPr="001352EB" w:rsidRDefault="00BA3567" w:rsidP="00BA3567">
      <w:pPr>
        <w:spacing w:line="276" w:lineRule="auto"/>
        <w:jc w:val="both"/>
        <w:rPr>
          <w:rFonts w:eastAsia="Arial" w:cs="Arial"/>
          <w:b/>
          <w:szCs w:val="20"/>
        </w:rPr>
      </w:pPr>
      <w:r w:rsidRPr="00173BD9">
        <w:rPr>
          <w:rFonts w:cs="Arial"/>
          <w:szCs w:val="20"/>
          <w:highlight w:val="lightGray"/>
        </w:rPr>
        <w:t>[De acuerdo con las características del objeto a contratar y con el principio de proporcionalidad y razonabilidad la Entidad puede elegir una o varias de las opciones previstas para otorgar el puntaje del factor de calidad. En todo caso, no puede establecer más de tres (3) criterios y, la distribución del puntaje asignado no puede ser superior a 20 puntos. La Entidad no podrá incluir criterios, documentos, compromisos o aspectos distintos a los señalados]</w:t>
      </w:r>
    </w:p>
    <w:p w14:paraId="3D14FEE3" w14:textId="77777777" w:rsidR="00BA3567" w:rsidRPr="00173BD9" w:rsidRDefault="00BA3567" w:rsidP="0C2595ED">
      <w:pPr>
        <w:jc w:val="both"/>
        <w:rPr>
          <w:rFonts w:cs="Arial"/>
          <w:highlight w:val="lightGray"/>
        </w:rPr>
      </w:pPr>
    </w:p>
    <w:p w14:paraId="5F7D814D" w14:textId="405E88E3" w:rsidR="001812EB" w:rsidRPr="006876CA" w:rsidRDefault="00F85741" w:rsidP="00F9679E">
      <w:pPr>
        <w:pStyle w:val="InviasNormal"/>
        <w:numPr>
          <w:ilvl w:val="2"/>
          <w:numId w:val="102"/>
        </w:numPr>
        <w:spacing w:line="276" w:lineRule="auto"/>
        <w:outlineLvl w:val="2"/>
        <w:rPr>
          <w:rFonts w:ascii="Arial" w:eastAsia="Arial" w:hAnsi="Arial" w:cs="Arial"/>
          <w:b/>
          <w:sz w:val="20"/>
          <w:szCs w:val="20"/>
          <w:lang w:val="es-CO"/>
        </w:rPr>
      </w:pPr>
      <w:bookmarkStart w:id="485" w:name="_Toc32147371"/>
      <w:r w:rsidRPr="006876CA">
        <w:rPr>
          <w:rFonts w:ascii="Arial" w:eastAsia="Arial" w:hAnsi="Arial" w:cs="Arial"/>
          <w:b/>
          <w:sz w:val="20"/>
          <w:szCs w:val="20"/>
          <w:lang w:val="es-CO"/>
        </w:rPr>
        <w:t>IMPLEMENTACIÓN DE</w:t>
      </w:r>
      <w:r w:rsidR="00507A58">
        <w:rPr>
          <w:rFonts w:ascii="Arial" w:eastAsia="Arial" w:hAnsi="Arial" w:cs="Arial"/>
          <w:b/>
          <w:sz w:val="20"/>
          <w:szCs w:val="20"/>
          <w:lang w:val="es-CO"/>
        </w:rPr>
        <w:t>L</w:t>
      </w:r>
      <w:r w:rsidRPr="001352EB">
        <w:rPr>
          <w:rFonts w:ascii="Arial" w:eastAsia="Arial" w:hAnsi="Arial" w:cs="Arial"/>
          <w:b/>
          <w:sz w:val="20"/>
          <w:szCs w:val="20"/>
          <w:lang w:val="es-CO"/>
        </w:rPr>
        <w:t xml:space="preserve"> PROGRAMA DE GERENCIA DE PROYECTOS</w:t>
      </w:r>
      <w:bookmarkEnd w:id="485"/>
      <w:r w:rsidRPr="001352EB">
        <w:rPr>
          <w:rFonts w:ascii="Arial" w:eastAsia="Arial" w:hAnsi="Arial" w:cs="Arial"/>
          <w:b/>
          <w:sz w:val="20"/>
          <w:szCs w:val="20"/>
          <w:lang w:val="es-CO"/>
        </w:rPr>
        <w:t xml:space="preserve"> </w:t>
      </w:r>
    </w:p>
    <w:p w14:paraId="79CC0EF5" w14:textId="623AA6F6" w:rsidR="00392B47" w:rsidRPr="006876CA" w:rsidRDefault="00F85741" w:rsidP="004130DD">
      <w:pPr>
        <w:spacing w:line="276" w:lineRule="auto"/>
        <w:jc w:val="both"/>
        <w:rPr>
          <w:rFonts w:eastAsia="Arial,Calibri" w:cs="Arial"/>
        </w:rPr>
      </w:pPr>
      <w:r w:rsidRPr="00173BD9">
        <w:rPr>
          <w:rFonts w:cs="Arial"/>
          <w:szCs w:val="20"/>
        </w:rPr>
        <w:t>La</w:t>
      </w:r>
      <w:r w:rsidRPr="00173BD9">
        <w:rPr>
          <w:rFonts w:eastAsia="Arial" w:cs="Arial"/>
          <w:szCs w:val="20"/>
        </w:rPr>
        <w:t xml:space="preserve"> </w:t>
      </w:r>
      <w:r w:rsidRPr="00173BD9">
        <w:rPr>
          <w:rFonts w:cs="Arial"/>
          <w:szCs w:val="20"/>
        </w:rPr>
        <w:t>Entidad</w:t>
      </w:r>
      <w:r w:rsidRPr="00173BD9">
        <w:rPr>
          <w:rFonts w:eastAsia="Arial" w:cs="Arial"/>
          <w:szCs w:val="20"/>
        </w:rPr>
        <w:t xml:space="preserve"> </w:t>
      </w:r>
      <w:r w:rsidR="00392B47" w:rsidRPr="001352EB">
        <w:rPr>
          <w:rFonts w:cs="Arial"/>
        </w:rPr>
        <w:t>asignará</w:t>
      </w:r>
      <w:r w:rsidR="00CE6723">
        <w:rPr>
          <w:rFonts w:cs="Arial"/>
        </w:rPr>
        <w:t>n</w:t>
      </w:r>
      <w:r w:rsidR="00392B47" w:rsidRPr="00173BD9">
        <w:rPr>
          <w:rFonts w:eastAsia="Arial" w:cs="Arial"/>
        </w:rPr>
        <w:t xml:space="preserve"> </w:t>
      </w:r>
      <w:r w:rsidR="00392B47" w:rsidRPr="001352EB">
        <w:rPr>
          <w:rFonts w:cs="Arial"/>
          <w:highlight w:val="lightGray"/>
        </w:rPr>
        <w:t>[punt</w:t>
      </w:r>
      <w:r w:rsidR="00D16EFC" w:rsidRPr="006876CA">
        <w:rPr>
          <w:rFonts w:cs="Arial"/>
          <w:highlight w:val="lightGray"/>
        </w:rPr>
        <w:t>aje</w:t>
      </w:r>
      <w:r w:rsidR="00392B47" w:rsidRPr="006876CA">
        <w:rPr>
          <w:rFonts w:cs="Arial"/>
          <w:highlight w:val="lightGray"/>
        </w:rPr>
        <w:t xml:space="preserve"> a definir por la Entidad siempre y cuando no sea superior a </w:t>
      </w:r>
      <w:r w:rsidR="00DC4702" w:rsidRPr="006876CA">
        <w:rPr>
          <w:rFonts w:cs="Arial"/>
          <w:highlight w:val="lightGray"/>
        </w:rPr>
        <w:t>20</w:t>
      </w:r>
      <w:r w:rsidR="00392B47" w:rsidRPr="006876CA">
        <w:rPr>
          <w:rFonts w:cs="Arial"/>
          <w:highlight w:val="lightGray"/>
        </w:rPr>
        <w:t xml:space="preserve"> puntos, aun si escoge varios criterios]</w:t>
      </w:r>
      <w:r w:rsidR="00392B47" w:rsidRPr="00173BD9">
        <w:rPr>
          <w:rFonts w:eastAsia="Arial" w:cs="Arial"/>
        </w:rPr>
        <w:t xml:space="preserve"> </w:t>
      </w:r>
      <w:r w:rsidR="00392B47" w:rsidRPr="001352EB">
        <w:rPr>
          <w:rFonts w:cs="Arial"/>
        </w:rPr>
        <w:t>al</w:t>
      </w:r>
      <w:r w:rsidR="00392B47" w:rsidRPr="00173BD9">
        <w:rPr>
          <w:rFonts w:eastAsia="Arial" w:cs="Arial"/>
        </w:rPr>
        <w:t xml:space="preserve"> </w:t>
      </w:r>
      <w:r w:rsidR="003C407D" w:rsidRPr="006876CA">
        <w:rPr>
          <w:rFonts w:cs="Arial"/>
        </w:rPr>
        <w:t>Proponente</w:t>
      </w:r>
      <w:r w:rsidR="00392B47" w:rsidRPr="00173BD9">
        <w:rPr>
          <w:rFonts w:eastAsia="Arial" w:cs="Arial"/>
        </w:rPr>
        <w:t xml:space="preserve"> </w:t>
      </w:r>
      <w:r w:rsidR="00392B47" w:rsidRPr="001352EB">
        <w:rPr>
          <w:rFonts w:cs="Arial"/>
        </w:rPr>
        <w:t>que</w:t>
      </w:r>
      <w:r w:rsidR="00392B47" w:rsidRPr="00173BD9">
        <w:rPr>
          <w:rFonts w:eastAsia="Arial" w:cs="Arial"/>
        </w:rPr>
        <w:t xml:space="preserve"> </w:t>
      </w:r>
      <w:r w:rsidR="00392B47" w:rsidRPr="001352EB">
        <w:rPr>
          <w:rFonts w:cs="Arial"/>
        </w:rPr>
        <w:t>se</w:t>
      </w:r>
      <w:r w:rsidR="00392B47" w:rsidRPr="00173BD9">
        <w:rPr>
          <w:rFonts w:eastAsia="Arial" w:cs="Arial"/>
        </w:rPr>
        <w:t xml:space="preserve"> </w:t>
      </w:r>
      <w:r w:rsidR="00392B47" w:rsidRPr="001352EB">
        <w:rPr>
          <w:rFonts w:cs="Arial"/>
        </w:rPr>
        <w:t>comprometa</w:t>
      </w:r>
      <w:r w:rsidR="00392B47" w:rsidRPr="00173BD9">
        <w:rPr>
          <w:rFonts w:eastAsia="Arial" w:cs="Arial"/>
        </w:rPr>
        <w:t xml:space="preserve"> </w:t>
      </w:r>
      <w:r w:rsidR="00392B47" w:rsidRPr="001352EB">
        <w:rPr>
          <w:rFonts w:cs="Arial"/>
        </w:rPr>
        <w:t>a</w:t>
      </w:r>
      <w:r w:rsidR="00392B47" w:rsidRPr="00173BD9">
        <w:rPr>
          <w:rFonts w:eastAsia="Arial" w:cs="Arial"/>
        </w:rPr>
        <w:t xml:space="preserve"> </w:t>
      </w:r>
      <w:r w:rsidR="00392B47" w:rsidRPr="001352EB">
        <w:rPr>
          <w:rFonts w:cs="Arial"/>
        </w:rPr>
        <w:t>instaurar</w:t>
      </w:r>
      <w:r w:rsidR="00392B47" w:rsidRPr="00173BD9">
        <w:rPr>
          <w:rFonts w:eastAsia="Arial" w:cs="Arial"/>
        </w:rPr>
        <w:t xml:space="preserve"> </w:t>
      </w:r>
      <w:r w:rsidR="00392B47" w:rsidRPr="001352EB">
        <w:rPr>
          <w:rFonts w:cs="Arial"/>
        </w:rPr>
        <w:t>un</w:t>
      </w:r>
      <w:r w:rsidR="00392B47" w:rsidRPr="00173BD9">
        <w:rPr>
          <w:rFonts w:eastAsia="Arial" w:cs="Arial"/>
        </w:rPr>
        <w:t xml:space="preserve"> </w:t>
      </w:r>
      <w:r w:rsidR="00392B47" w:rsidRPr="001352EB">
        <w:rPr>
          <w:rFonts w:cs="Arial"/>
        </w:rPr>
        <w:t>programa</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gerencia</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proyectos</w:t>
      </w:r>
      <w:r w:rsidR="00392B47" w:rsidRPr="00173BD9">
        <w:rPr>
          <w:rFonts w:eastAsia="Arial" w:cs="Arial"/>
        </w:rPr>
        <w:t xml:space="preserve"> </w:t>
      </w:r>
      <w:r w:rsidR="00392B47" w:rsidRPr="001352EB">
        <w:rPr>
          <w:rFonts w:cs="Arial"/>
        </w:rPr>
        <w:t>mediante</w:t>
      </w:r>
      <w:r w:rsidR="00392B47" w:rsidRPr="00173BD9">
        <w:rPr>
          <w:rFonts w:eastAsia="Arial" w:cs="Arial"/>
        </w:rPr>
        <w:t xml:space="preserve"> </w:t>
      </w:r>
      <w:r w:rsidR="00392B47" w:rsidRPr="001352EB">
        <w:rPr>
          <w:rFonts w:cs="Arial"/>
        </w:rPr>
        <w:t>la</w:t>
      </w:r>
      <w:r w:rsidR="00392B47" w:rsidRPr="00173BD9">
        <w:rPr>
          <w:rFonts w:eastAsia="Arial" w:cs="Arial"/>
        </w:rPr>
        <w:t xml:space="preserve"> </w:t>
      </w:r>
      <w:r w:rsidR="00392B47" w:rsidRPr="001352EB">
        <w:rPr>
          <w:rFonts w:cs="Arial"/>
        </w:rPr>
        <w:t>suscripción</w:t>
      </w:r>
      <w:r w:rsidR="00392B47" w:rsidRPr="00173BD9">
        <w:rPr>
          <w:rFonts w:eastAsia="Arial" w:cs="Arial"/>
        </w:rPr>
        <w:t xml:space="preserve"> </w:t>
      </w:r>
      <w:r w:rsidR="00392B47" w:rsidRPr="001352EB">
        <w:rPr>
          <w:rFonts w:cs="Arial"/>
        </w:rPr>
        <w:t>del</w:t>
      </w:r>
      <w:r w:rsidR="00392B47" w:rsidRPr="00173BD9">
        <w:rPr>
          <w:rFonts w:eastAsia="Arial" w:cs="Arial"/>
        </w:rPr>
        <w:t xml:space="preserve"> </w:t>
      </w:r>
      <w:r w:rsidR="001E741E">
        <w:rPr>
          <w:rFonts w:eastAsia="Arial" w:cs="Arial"/>
        </w:rPr>
        <w:t>Formato 7A -Programa de gerencia de proyectos</w:t>
      </w:r>
      <w:r w:rsidR="001E741E">
        <w:rPr>
          <w:rFonts w:cs="Arial"/>
        </w:rPr>
        <w:t>,</w:t>
      </w:r>
      <w:r w:rsidR="00392B47" w:rsidRPr="006876CA">
        <w:rPr>
          <w:rFonts w:eastAsia="Arial,Calibri" w:cs="Arial"/>
        </w:rPr>
        <w:t xml:space="preserve"> </w:t>
      </w:r>
      <w:r w:rsidR="00392B47" w:rsidRPr="00FF3A8B">
        <w:rPr>
          <w:rFonts w:cs="Arial"/>
        </w:rPr>
        <w:t>en</w:t>
      </w:r>
      <w:r w:rsidR="00392B47" w:rsidRPr="006876CA">
        <w:rPr>
          <w:rFonts w:eastAsia="Arial,Calibri" w:cs="Arial"/>
        </w:rPr>
        <w:t xml:space="preserve"> </w:t>
      </w:r>
      <w:r w:rsidR="00392B47" w:rsidRPr="00FF3A8B">
        <w:rPr>
          <w:rFonts w:cs="Arial"/>
        </w:rPr>
        <w:t>el</w:t>
      </w:r>
      <w:r w:rsidR="00392B47" w:rsidRPr="006876CA">
        <w:rPr>
          <w:rFonts w:eastAsia="Arial,Calibri" w:cs="Arial"/>
        </w:rPr>
        <w:t xml:space="preserve"> </w:t>
      </w:r>
      <w:r w:rsidR="00392B47" w:rsidRPr="00FF3A8B">
        <w:rPr>
          <w:rFonts w:cs="Arial"/>
        </w:rPr>
        <w:t>cual</w:t>
      </w:r>
      <w:r w:rsidR="00392B47" w:rsidRPr="006876CA">
        <w:rPr>
          <w:rFonts w:eastAsia="Arial,Calibri" w:cs="Arial"/>
        </w:rPr>
        <w:t xml:space="preserve"> </w:t>
      </w:r>
      <w:r w:rsidR="00392B47" w:rsidRPr="00FF3A8B">
        <w:rPr>
          <w:rFonts w:cs="Arial"/>
        </w:rPr>
        <w:t>bajo</w:t>
      </w:r>
      <w:r w:rsidR="00392B47" w:rsidRPr="006876CA">
        <w:rPr>
          <w:rFonts w:eastAsia="Arial,Calibri" w:cs="Arial"/>
        </w:rPr>
        <w:t xml:space="preserve"> </w:t>
      </w:r>
      <w:r w:rsidR="00392B47" w:rsidRPr="00FF3A8B">
        <w:rPr>
          <w:rFonts w:cs="Arial"/>
        </w:rPr>
        <w:t>la</w:t>
      </w:r>
      <w:r w:rsidR="00392B47" w:rsidRPr="006876CA">
        <w:rPr>
          <w:rFonts w:eastAsia="Arial,Calibri" w:cs="Arial"/>
        </w:rPr>
        <w:t xml:space="preserve"> </w:t>
      </w:r>
      <w:r w:rsidR="00392B47" w:rsidRPr="00FF3A8B">
        <w:rPr>
          <w:rFonts w:cs="Arial"/>
        </w:rPr>
        <w:t>gravedad</w:t>
      </w:r>
      <w:r w:rsidR="00392B47" w:rsidRPr="006876CA">
        <w:rPr>
          <w:rFonts w:eastAsia="Arial,Calibri" w:cs="Arial"/>
        </w:rPr>
        <w:t xml:space="preserve"> </w:t>
      </w:r>
      <w:r w:rsidR="00392B47" w:rsidRPr="00FF3A8B">
        <w:rPr>
          <w:rFonts w:cs="Arial"/>
        </w:rPr>
        <w:t>de</w:t>
      </w:r>
      <w:r w:rsidR="00392B47" w:rsidRPr="006876CA">
        <w:rPr>
          <w:rFonts w:eastAsia="Arial,Calibri" w:cs="Arial"/>
        </w:rPr>
        <w:t xml:space="preserve"> </w:t>
      </w:r>
      <w:r w:rsidR="00392B47" w:rsidRPr="00FF3A8B">
        <w:rPr>
          <w:rFonts w:cs="Arial"/>
        </w:rPr>
        <w:t>juramento</w:t>
      </w:r>
      <w:r w:rsidR="00392B47" w:rsidRPr="006876CA">
        <w:rPr>
          <w:rFonts w:eastAsia="Arial,Calibri" w:cs="Arial"/>
        </w:rPr>
        <w:t xml:space="preserve"> </w:t>
      </w:r>
      <w:r w:rsidR="00392B47" w:rsidRPr="00FF3A8B">
        <w:rPr>
          <w:rFonts w:cs="Arial"/>
        </w:rPr>
        <w:t>conste</w:t>
      </w:r>
      <w:r w:rsidR="00392B47" w:rsidRPr="006876CA">
        <w:rPr>
          <w:rFonts w:eastAsia="Arial,Calibri" w:cs="Arial"/>
        </w:rPr>
        <w:t xml:space="preserve"> </w:t>
      </w:r>
      <w:r w:rsidR="00392B47" w:rsidRPr="00FF3A8B">
        <w:rPr>
          <w:rFonts w:cs="Arial"/>
        </w:rPr>
        <w:t>el</w:t>
      </w:r>
      <w:r w:rsidR="00392B47" w:rsidRPr="006876CA">
        <w:rPr>
          <w:rFonts w:eastAsia="Arial,Calibri" w:cs="Arial"/>
        </w:rPr>
        <w:t xml:space="preserve"> </w:t>
      </w:r>
      <w:r w:rsidR="00392B47" w:rsidRPr="00FF3A8B">
        <w:rPr>
          <w:rFonts w:cs="Arial"/>
        </w:rPr>
        <w:t>compromiso</w:t>
      </w:r>
      <w:r w:rsidR="00392B47" w:rsidRPr="006876CA">
        <w:rPr>
          <w:rFonts w:eastAsia="Arial,Calibri" w:cs="Arial"/>
        </w:rPr>
        <w:t xml:space="preserve"> </w:t>
      </w:r>
      <w:r w:rsidR="00392B47" w:rsidRPr="00FF3A8B">
        <w:rPr>
          <w:rFonts w:cs="Arial"/>
        </w:rPr>
        <w:t>que</w:t>
      </w:r>
      <w:r w:rsidR="00392B47" w:rsidRPr="006876CA">
        <w:rPr>
          <w:rFonts w:eastAsia="Arial,Calibri" w:cs="Arial"/>
        </w:rPr>
        <w:t xml:space="preserve"> </w:t>
      </w:r>
      <w:r w:rsidR="00392B47" w:rsidRPr="00FF3A8B">
        <w:rPr>
          <w:rFonts w:cs="Arial"/>
        </w:rPr>
        <w:t>en</w:t>
      </w:r>
      <w:r w:rsidR="00392B47" w:rsidRPr="006876CA">
        <w:rPr>
          <w:rFonts w:eastAsia="Arial,Calibri" w:cs="Arial"/>
        </w:rPr>
        <w:t xml:space="preserve"> </w:t>
      </w:r>
      <w:r w:rsidR="00392B47" w:rsidRPr="00FF3A8B">
        <w:rPr>
          <w:rFonts w:cs="Arial"/>
        </w:rPr>
        <w:t>este</w:t>
      </w:r>
      <w:r w:rsidR="00392B47" w:rsidRPr="006876CA">
        <w:rPr>
          <w:rFonts w:eastAsia="Arial,Calibri" w:cs="Arial"/>
        </w:rPr>
        <w:t xml:space="preserve"> </w:t>
      </w:r>
      <w:r w:rsidR="00392B47" w:rsidRPr="00FF3A8B">
        <w:rPr>
          <w:rFonts w:cs="Arial"/>
        </w:rPr>
        <w:t>sentido</w:t>
      </w:r>
      <w:r w:rsidR="00392B47" w:rsidRPr="006876CA">
        <w:rPr>
          <w:rFonts w:eastAsia="Arial,Calibri" w:cs="Arial"/>
        </w:rPr>
        <w:t xml:space="preserve"> </w:t>
      </w:r>
      <w:r w:rsidR="00392B47" w:rsidRPr="00FF3A8B">
        <w:rPr>
          <w:rFonts w:cs="Arial"/>
        </w:rPr>
        <w:t>asume.</w:t>
      </w:r>
      <w:r w:rsidR="00392B47" w:rsidRPr="006876CA">
        <w:rPr>
          <w:rFonts w:eastAsia="Arial,Calibri" w:cs="Arial"/>
        </w:rPr>
        <w:t xml:space="preserve"> </w:t>
      </w:r>
    </w:p>
    <w:p w14:paraId="2466C21E" w14:textId="77777777" w:rsidR="00392B47" w:rsidRPr="006876CA" w:rsidRDefault="00392B47" w:rsidP="004130DD">
      <w:pPr>
        <w:spacing w:after="20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presente</w:t>
      </w:r>
      <w:r w:rsidRPr="006876CA">
        <w:rPr>
          <w:rFonts w:eastAsia="Arial,Calibri" w:cs="Arial"/>
        </w:rPr>
        <w:t xml:space="preserve"> </w:t>
      </w:r>
      <w:r w:rsidRPr="00FF3A8B">
        <w:rPr>
          <w:rFonts w:cs="Arial"/>
        </w:rPr>
        <w:t>Proceso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Selección, por</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 se entiende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aplicación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conocimientos,</w:t>
      </w:r>
      <w:r w:rsidRPr="006876CA">
        <w:rPr>
          <w:rFonts w:eastAsia="Arial,Calibri" w:cs="Arial"/>
        </w:rPr>
        <w:t xml:space="preserve"> </w:t>
      </w:r>
      <w:r w:rsidRPr="00FF3A8B">
        <w:rPr>
          <w:rFonts w:cs="Arial"/>
        </w:rPr>
        <w:t>habilidades,</w:t>
      </w:r>
      <w:r w:rsidRPr="006876CA">
        <w:rPr>
          <w:rFonts w:eastAsia="Arial,Calibri" w:cs="Arial"/>
        </w:rPr>
        <w:t xml:space="preserve"> </w:t>
      </w:r>
      <w:r w:rsidRPr="00FF3A8B">
        <w:rPr>
          <w:rFonts w:cs="Arial"/>
        </w:rPr>
        <w:t>herramientas</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técnicas</w:t>
      </w:r>
      <w:r w:rsidRPr="006876CA">
        <w:rPr>
          <w:rFonts w:eastAsia="Arial,Calibri" w:cs="Arial"/>
        </w:rPr>
        <w:t xml:space="preserve"> </w:t>
      </w:r>
      <w:r w:rsidRPr="00FF3A8B">
        <w:rPr>
          <w:rFonts w:cs="Arial"/>
        </w:rPr>
        <w:t>a</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actividades</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proyecto</w:t>
      </w:r>
      <w:r w:rsidRPr="006876CA">
        <w:rPr>
          <w:rFonts w:eastAsia="Arial,Calibri" w:cs="Arial"/>
        </w:rPr>
        <w:t xml:space="preserve"> </w:t>
      </w:r>
      <w:r w:rsidRPr="00FF3A8B">
        <w:rPr>
          <w:rFonts w:cs="Arial"/>
        </w:rPr>
        <w:t>para</w:t>
      </w:r>
      <w:r w:rsidRPr="006876CA">
        <w:rPr>
          <w:rFonts w:eastAsia="Arial,Calibri" w:cs="Arial"/>
        </w:rPr>
        <w:t xml:space="preserve"> </w:t>
      </w:r>
      <w:r w:rsidRPr="00FF3A8B">
        <w:rPr>
          <w:rFonts w:cs="Arial"/>
        </w:rPr>
        <w:t>cumplir</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requisitos</w:t>
      </w:r>
      <w:r w:rsidRPr="006876CA">
        <w:rPr>
          <w:rFonts w:eastAsia="Arial,Calibri" w:cs="Arial"/>
        </w:rPr>
        <w:t xml:space="preserve"> </w:t>
      </w:r>
      <w:r w:rsidRPr="00FF3A8B">
        <w:rPr>
          <w:rFonts w:cs="Arial"/>
        </w:rPr>
        <w:t>de este</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cual</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logra</w:t>
      </w:r>
      <w:r w:rsidRPr="006876CA">
        <w:rPr>
          <w:rFonts w:eastAsia="Arial,Calibri" w:cs="Arial"/>
        </w:rPr>
        <w:t xml:space="preserve"> </w:t>
      </w:r>
      <w:r w:rsidRPr="00FF3A8B">
        <w:rPr>
          <w:rFonts w:cs="Arial"/>
        </w:rPr>
        <w:t>mediante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aplicación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lang w:val="es-ES"/>
        </w:rPr>
        <w:t>Procesos</w:t>
      </w:r>
      <w:r w:rsidRPr="006876CA">
        <w:rPr>
          <w:rFonts w:eastAsia="Arial,Calibri" w:cs="Arial"/>
          <w:lang w:val="es-ES"/>
        </w:rPr>
        <w:t xml:space="preserve"> </w:t>
      </w:r>
      <w:r w:rsidRPr="00FF3A8B">
        <w:rPr>
          <w:rFonts w:cs="Arial"/>
          <w:lang w:val="es-ES"/>
        </w:rPr>
        <w:t>de</w:t>
      </w:r>
      <w:r w:rsidRPr="006876CA">
        <w:rPr>
          <w:rFonts w:eastAsia="Arial,Calibri" w:cs="Arial"/>
          <w:lang w:val="es-ES"/>
        </w:rPr>
        <w:t xml:space="preserve"> </w:t>
      </w:r>
      <w:r w:rsidRPr="00FF3A8B">
        <w:rPr>
          <w:rFonts w:cs="Arial"/>
          <w:lang w:val="es-ES"/>
        </w:rPr>
        <w:t>gerencia</w:t>
      </w:r>
      <w:r w:rsidRPr="006876CA">
        <w:rPr>
          <w:rFonts w:eastAsia="Arial,Calibri" w:cs="Arial"/>
          <w:lang w:val="es-ES"/>
        </w:rPr>
        <w:t xml:space="preserve"> </w:t>
      </w:r>
      <w:r w:rsidRPr="00FF3A8B">
        <w:rPr>
          <w:rFonts w:cs="Arial"/>
          <w:lang w:val="es-ES"/>
        </w:rPr>
        <w:t>de</w:t>
      </w:r>
      <w:r w:rsidRPr="006876CA">
        <w:rPr>
          <w:rFonts w:eastAsia="Arial,Calibri" w:cs="Arial"/>
          <w:lang w:val="es-ES"/>
        </w:rPr>
        <w:t xml:space="preserve"> </w:t>
      </w:r>
      <w:r w:rsidRPr="00FF3A8B">
        <w:rPr>
          <w:rFonts w:cs="Arial"/>
          <w:lang w:val="es-ES"/>
        </w:rPr>
        <w:lastRenderedPageBreak/>
        <w:t>proyectos</w:t>
      </w:r>
      <w:r w:rsidRPr="006876CA">
        <w:rPr>
          <w:rFonts w:eastAsia="Arial,Calibri" w:cs="Arial"/>
          <w:lang w:val="es-ES"/>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fases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inicio,</w:t>
      </w:r>
      <w:r w:rsidRPr="006876CA">
        <w:rPr>
          <w:rFonts w:eastAsia="Arial,Calibri" w:cs="Arial"/>
        </w:rPr>
        <w:t xml:space="preserve"> </w:t>
      </w:r>
      <w:r w:rsidRPr="00FF3A8B">
        <w:rPr>
          <w:rFonts w:cs="Arial"/>
        </w:rPr>
        <w:t>planificación,</w:t>
      </w:r>
      <w:r w:rsidRPr="006876CA">
        <w:rPr>
          <w:rFonts w:eastAsia="Arial,Calibri" w:cs="Arial"/>
        </w:rPr>
        <w:t xml:space="preserve"> </w:t>
      </w:r>
      <w:r w:rsidRPr="00FF3A8B">
        <w:rPr>
          <w:rFonts w:cs="Arial"/>
        </w:rPr>
        <w:t>ejecución,</w:t>
      </w:r>
      <w:r w:rsidRPr="006876CA">
        <w:rPr>
          <w:rFonts w:eastAsia="Arial,Calibri" w:cs="Arial"/>
        </w:rPr>
        <w:t xml:space="preserve"> </w:t>
      </w:r>
      <w:r w:rsidRPr="00FF3A8B">
        <w:rPr>
          <w:rFonts w:cs="Arial"/>
        </w:rPr>
        <w:t>monitoreo,</w:t>
      </w:r>
      <w:r w:rsidRPr="006876CA">
        <w:rPr>
          <w:rFonts w:eastAsia="Arial,Calibri" w:cs="Arial"/>
        </w:rPr>
        <w:t xml:space="preserve"> </w:t>
      </w:r>
      <w:r w:rsidRPr="00FF3A8B">
        <w:rPr>
          <w:rFonts w:cs="Arial"/>
        </w:rPr>
        <w:t>control,</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cierre</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proyecto.</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requiere:</w:t>
      </w:r>
      <w:r w:rsidRPr="006876CA">
        <w:rPr>
          <w:rFonts w:eastAsia="Arial,Calibri" w:cs="Arial"/>
        </w:rPr>
        <w:t xml:space="preserve"> </w:t>
      </w:r>
      <w:r w:rsidRPr="00FF3A8B">
        <w:rPr>
          <w:rFonts w:cs="Arial"/>
        </w:rPr>
        <w:t>identificar</w:t>
      </w:r>
      <w:r w:rsidRPr="006876CA">
        <w:rPr>
          <w:rFonts w:eastAsia="Arial,Calibri" w:cs="Arial"/>
        </w:rPr>
        <w:t xml:space="preserve"> </w:t>
      </w:r>
      <w:r w:rsidRPr="00FF3A8B">
        <w:rPr>
          <w:rFonts w:cs="Arial"/>
        </w:rPr>
        <w:t>requisitos;</w:t>
      </w:r>
      <w:r w:rsidRPr="006876CA">
        <w:rPr>
          <w:rFonts w:eastAsia="Arial,Calibri" w:cs="Arial"/>
        </w:rPr>
        <w:t xml:space="preserve"> </w:t>
      </w:r>
      <w:r w:rsidRPr="00FF3A8B">
        <w:rPr>
          <w:rFonts w:cs="Arial"/>
        </w:rPr>
        <w:t>abordar</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diversas</w:t>
      </w:r>
      <w:r w:rsidRPr="006876CA">
        <w:rPr>
          <w:rFonts w:eastAsia="Arial,Calibri" w:cs="Arial"/>
        </w:rPr>
        <w:t xml:space="preserve"> </w:t>
      </w:r>
      <w:r w:rsidRPr="00FF3A8B">
        <w:rPr>
          <w:rFonts w:cs="Arial"/>
        </w:rPr>
        <w:t>necesidades,</w:t>
      </w:r>
      <w:r w:rsidRPr="006876CA">
        <w:rPr>
          <w:rFonts w:eastAsia="Arial,Calibri" w:cs="Arial"/>
        </w:rPr>
        <w:t xml:space="preserve"> </w:t>
      </w:r>
      <w:r w:rsidRPr="00FF3A8B">
        <w:rPr>
          <w:rFonts w:cs="Arial"/>
        </w:rPr>
        <w:t>inquietudes</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expectativas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interesados;</w:t>
      </w:r>
      <w:r w:rsidRPr="006876CA">
        <w:rPr>
          <w:rFonts w:eastAsia="Arial,Calibri" w:cs="Arial"/>
        </w:rPr>
        <w:t xml:space="preserve"> </w:t>
      </w:r>
      <w:r w:rsidRPr="00FF3A8B">
        <w:rPr>
          <w:rFonts w:cs="Arial"/>
        </w:rPr>
        <w:t>equilibrar</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contingencias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relacionan</w:t>
      </w:r>
      <w:r w:rsidRPr="006876CA">
        <w:rPr>
          <w:rFonts w:eastAsia="Arial,Calibri" w:cs="Arial"/>
        </w:rPr>
        <w:t xml:space="preserve"> </w:t>
      </w:r>
      <w:r w:rsidRPr="00FF3A8B">
        <w:rPr>
          <w:rFonts w:cs="Arial"/>
        </w:rPr>
        <w:t>entre</w:t>
      </w:r>
      <w:r w:rsidRPr="006876CA">
        <w:rPr>
          <w:rFonts w:eastAsia="Arial,Calibri" w:cs="Arial"/>
        </w:rPr>
        <w:t xml:space="preserve"> </w:t>
      </w:r>
      <w:r w:rsidRPr="00FF3A8B">
        <w:rPr>
          <w:rFonts w:cs="Arial"/>
        </w:rPr>
        <w:t>otros</w:t>
      </w:r>
      <w:r w:rsidRPr="006876CA">
        <w:rPr>
          <w:rFonts w:eastAsia="Arial,Calibri" w:cs="Arial"/>
        </w:rPr>
        <w:t xml:space="preserve"> </w:t>
      </w:r>
      <w:r w:rsidRPr="00FF3A8B">
        <w:rPr>
          <w:rFonts w:cs="Arial"/>
        </w:rPr>
        <w:t>aspectos</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alcance,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calidad,</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cronograma,</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presupuesto,</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recursos</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riesgo.</w:t>
      </w:r>
    </w:p>
    <w:p w14:paraId="1531CF25" w14:textId="77777777" w:rsidR="00392B47" w:rsidRPr="006876CA" w:rsidRDefault="00392B47" w:rsidP="004130DD">
      <w:pPr>
        <w:spacing w:after="20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ejecución</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Contrato,</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adjudicatario</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instaurar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programa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contar</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un</w:t>
      </w:r>
      <w:r w:rsidRPr="006876CA">
        <w:rPr>
          <w:rFonts w:eastAsia="Arial,Calibri" w:cs="Arial"/>
        </w:rPr>
        <w:t xml:space="preserve"> </w:t>
      </w:r>
      <w:r w:rsidRPr="00FF3A8B">
        <w:rPr>
          <w:rFonts w:cs="Arial"/>
        </w:rPr>
        <w:t>profesional</w:t>
      </w:r>
      <w:r w:rsidRPr="006876CA">
        <w:rPr>
          <w:rFonts w:eastAsia="Arial,Calibri" w:cs="Arial"/>
        </w:rPr>
        <w:t xml:space="preserve"> </w:t>
      </w:r>
      <w:r w:rsidRPr="00FF3A8B">
        <w:rPr>
          <w:rFonts w:cs="Arial"/>
        </w:rPr>
        <w:t>tiempo</w:t>
      </w:r>
      <w:r w:rsidRPr="006876CA">
        <w:t xml:space="preserve"> </w:t>
      </w:r>
      <w:r w:rsidRPr="00FF3A8B">
        <w:rPr>
          <w:rFonts w:cs="Arial"/>
        </w:rPr>
        <w:t>completo</w:t>
      </w:r>
      <w:r w:rsidRPr="006876CA">
        <w:t xml:space="preserve"> </w:t>
      </w:r>
      <w:r w:rsidRPr="00FF3A8B">
        <w:rPr>
          <w:rFonts w:cs="Arial"/>
        </w:rPr>
        <w:t>en</w:t>
      </w:r>
      <w:r w:rsidRPr="006876CA">
        <w:t xml:space="preserve"> </w:t>
      </w:r>
      <w:r w:rsidRPr="00FF3A8B">
        <w:rPr>
          <w:rFonts w:cs="Arial"/>
        </w:rPr>
        <w:t>las</w:t>
      </w:r>
      <w:r w:rsidRPr="006876CA">
        <w:t xml:space="preserve"> </w:t>
      </w:r>
      <w:r w:rsidRPr="00FF3A8B">
        <w:rPr>
          <w:rFonts w:cs="Arial"/>
        </w:rPr>
        <w:t>áreas</w:t>
      </w:r>
      <w:r w:rsidRPr="006876CA">
        <w:t xml:space="preserve"> </w:t>
      </w:r>
      <w:r w:rsidRPr="00FF3A8B">
        <w:rPr>
          <w:rFonts w:cs="Arial"/>
        </w:rPr>
        <w:t>de</w:t>
      </w:r>
      <w:r w:rsidRPr="006876CA">
        <w:t xml:space="preserve"> </w:t>
      </w:r>
      <w:r w:rsidRPr="00FF3A8B">
        <w:rPr>
          <w:rFonts w:cs="Arial"/>
        </w:rPr>
        <w:t>la</w:t>
      </w:r>
      <w:r w:rsidRPr="006876CA">
        <w:t xml:space="preserve"> </w:t>
      </w:r>
      <w:r w:rsidRPr="00FF3A8B">
        <w:rPr>
          <w:rFonts w:cs="Arial"/>
        </w:rPr>
        <w:t>Ingeniería</w:t>
      </w:r>
      <w:r w:rsidRPr="006876CA">
        <w:t xml:space="preserve"> </w:t>
      </w:r>
      <w:r w:rsidRPr="00FF3A8B">
        <w:rPr>
          <w:rFonts w:cs="Arial"/>
        </w:rPr>
        <w:t>o</w:t>
      </w:r>
      <w:r w:rsidRPr="006876CA">
        <w:t xml:space="preserve"> </w:t>
      </w:r>
      <w:r w:rsidRPr="00FF3A8B">
        <w:rPr>
          <w:rFonts w:cs="Arial"/>
        </w:rPr>
        <w:t>la</w:t>
      </w:r>
      <w:r w:rsidRPr="006876CA">
        <w:t xml:space="preserve"> </w:t>
      </w:r>
      <w:r w:rsidRPr="00FF3A8B">
        <w:rPr>
          <w:rFonts w:cs="Arial"/>
        </w:rPr>
        <w:t>Arquitectura,</w:t>
      </w:r>
      <w:r w:rsidRPr="006876CA">
        <w:t xml:space="preserve"> con matrícula profesional vigente, </w:t>
      </w:r>
      <w:r w:rsidRPr="00FF3A8B">
        <w:rPr>
          <w:rFonts w:cs="Arial"/>
        </w:rPr>
        <w:t>que</w:t>
      </w:r>
      <w:r w:rsidRPr="006876CA">
        <w:t xml:space="preserve"> </w:t>
      </w:r>
      <w:r w:rsidRPr="00FF3A8B">
        <w:rPr>
          <w:rFonts w:cs="Arial"/>
        </w:rPr>
        <w:t>cumpla</w:t>
      </w:r>
      <w:r w:rsidRPr="006876CA">
        <w:t xml:space="preserve"> </w:t>
      </w:r>
      <w:r w:rsidRPr="00FF3A8B">
        <w:rPr>
          <w:rFonts w:cs="Arial"/>
        </w:rPr>
        <w:t>con</w:t>
      </w:r>
      <w:r w:rsidRPr="006876CA">
        <w:t xml:space="preserve"> </w:t>
      </w:r>
      <w:r w:rsidRPr="00FF3A8B">
        <w:rPr>
          <w:rFonts w:cs="Arial"/>
        </w:rPr>
        <w:t>al</w:t>
      </w:r>
      <w:r w:rsidRPr="006876CA">
        <w:t xml:space="preserve"> </w:t>
      </w:r>
      <w:r w:rsidRPr="00FF3A8B">
        <w:rPr>
          <w:rFonts w:cs="Arial"/>
        </w:rPr>
        <w:t>menos</w:t>
      </w:r>
      <w:r w:rsidRPr="006876CA">
        <w:t xml:space="preserve"> </w:t>
      </w:r>
      <w:r w:rsidRPr="00FF3A8B">
        <w:rPr>
          <w:rFonts w:cs="Arial"/>
        </w:rPr>
        <w:t>una</w:t>
      </w:r>
      <w:r w:rsidRPr="006876CA">
        <w:t xml:space="preserve"> </w:t>
      </w:r>
      <w:r w:rsidRPr="00FF3A8B">
        <w:rPr>
          <w:rFonts w:cs="Arial"/>
        </w:rPr>
        <w:t>de</w:t>
      </w:r>
      <w:r w:rsidRPr="006876CA">
        <w:t xml:space="preserve"> </w:t>
      </w:r>
      <w:r w:rsidRPr="00FF3A8B">
        <w:rPr>
          <w:rFonts w:cs="Arial"/>
        </w:rPr>
        <w:t>las</w:t>
      </w:r>
      <w:r w:rsidRPr="006876CA">
        <w:t xml:space="preserve"> </w:t>
      </w:r>
      <w:r w:rsidRPr="00FF3A8B">
        <w:rPr>
          <w:rFonts w:cs="Arial"/>
        </w:rPr>
        <w:t>siguientes</w:t>
      </w:r>
      <w:r w:rsidRPr="006876CA">
        <w:t xml:space="preserve"> </w:t>
      </w:r>
      <w:r w:rsidRPr="00FF3A8B">
        <w:rPr>
          <w:rFonts w:cs="Arial"/>
        </w:rPr>
        <w:t>opciones:</w:t>
      </w:r>
    </w:p>
    <w:p w14:paraId="32E4748A" w14:textId="77777777" w:rsidR="00392B47" w:rsidRPr="00173BD9" w:rsidRDefault="00392B47" w:rsidP="00F9679E">
      <w:pPr>
        <w:numPr>
          <w:ilvl w:val="2"/>
          <w:numId w:val="60"/>
        </w:numPr>
        <w:spacing w:after="200" w:line="276" w:lineRule="auto"/>
        <w:contextualSpacing/>
        <w:jc w:val="both"/>
        <w:rPr>
          <w:rFonts w:eastAsia="Arial" w:cs="Arial"/>
        </w:rPr>
      </w:pPr>
      <w:r w:rsidRPr="00FF3A8B">
        <w:rPr>
          <w:rFonts w:cs="Arial"/>
        </w:rPr>
        <w:t>Opción</w:t>
      </w:r>
      <w:r w:rsidRPr="00620F7A">
        <w:rPr>
          <w:rFonts w:eastAsia="Arial" w:cs="Arial"/>
        </w:rPr>
        <w:t xml:space="preserve"> </w:t>
      </w:r>
      <w:r w:rsidRPr="001352EB">
        <w:rPr>
          <w:rFonts w:cs="Arial"/>
        </w:rPr>
        <w:t>1:</w:t>
      </w:r>
      <w:r w:rsidRPr="00173BD9">
        <w:rPr>
          <w:rFonts w:eastAsia="Arial" w:cs="Arial"/>
        </w:rPr>
        <w:t xml:space="preserve"> </w:t>
      </w:r>
      <w:r w:rsidRPr="001352EB">
        <w:rPr>
          <w:rFonts w:cs="Arial"/>
        </w:rPr>
        <w:t>Profesional</w:t>
      </w:r>
      <w:r w:rsidRPr="00173BD9">
        <w:rPr>
          <w:rFonts w:eastAsia="Arial" w:cs="Arial"/>
        </w:rPr>
        <w:t xml:space="preserve"> </w:t>
      </w:r>
      <w:r w:rsidRPr="001352EB">
        <w:rPr>
          <w:rFonts w:cs="Arial"/>
        </w:rPr>
        <w:t>con</w:t>
      </w:r>
      <w:r w:rsidRPr="00173BD9">
        <w:rPr>
          <w:rFonts w:eastAsia="Arial" w:cs="Arial"/>
        </w:rPr>
        <w:t xml:space="preserve"> </w:t>
      </w:r>
      <w:r w:rsidRPr="001352EB">
        <w:rPr>
          <w:rFonts w:cs="Arial"/>
        </w:rPr>
        <w:t>certificado</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credencial</w:t>
      </w:r>
      <w:r w:rsidRPr="00173BD9">
        <w:rPr>
          <w:rFonts w:eastAsia="Arial" w:cs="Arial"/>
        </w:rPr>
        <w:t xml:space="preserve"> </w:t>
      </w:r>
      <w:r w:rsidRPr="001352EB">
        <w:rPr>
          <w:rFonts w:cs="Arial"/>
        </w:rPr>
        <w:t>PMP</w:t>
      </w:r>
      <w:r w:rsidRPr="00173BD9">
        <w:rPr>
          <w:rFonts w:eastAsia="Arial" w:cs="Arial"/>
        </w:rPr>
        <w:t xml:space="preserve"> (</w:t>
      </w:r>
      <w:r w:rsidRPr="001352EB">
        <w:rPr>
          <w:rFonts w:cs="Arial"/>
          <w:i/>
        </w:rPr>
        <w:t>Project</w:t>
      </w:r>
      <w:r w:rsidRPr="006876CA">
        <w:rPr>
          <w:rFonts w:eastAsia="Arial" w:cs="Arial"/>
          <w:i/>
        </w:rPr>
        <w:t xml:space="preserve"> </w:t>
      </w:r>
      <w:r w:rsidRPr="006876CA">
        <w:rPr>
          <w:rFonts w:cs="Arial"/>
          <w:i/>
        </w:rPr>
        <w:t>Management</w:t>
      </w:r>
      <w:r w:rsidRPr="006876CA">
        <w:rPr>
          <w:rFonts w:eastAsia="Arial" w:cs="Arial"/>
          <w:i/>
        </w:rPr>
        <w:t xml:space="preserve"> </w:t>
      </w:r>
      <w:r w:rsidRPr="006876CA">
        <w:rPr>
          <w:rFonts w:cs="Arial"/>
          <w:i/>
        </w:rPr>
        <w:t>Professional</w:t>
      </w:r>
      <w:r w:rsidRPr="00173BD9">
        <w:rPr>
          <w:rFonts w:eastAsia="Arial" w:cs="Arial"/>
        </w:rPr>
        <w:t xml:space="preserve">), </w:t>
      </w:r>
      <w:r w:rsidRPr="001352EB">
        <w:rPr>
          <w:rFonts w:cs="Arial"/>
        </w:rPr>
        <w:t>con</w:t>
      </w:r>
      <w:r w:rsidRPr="00173BD9">
        <w:rPr>
          <w:rFonts w:eastAsia="Arial" w:cs="Arial"/>
        </w:rPr>
        <w:t xml:space="preserve"> </w:t>
      </w:r>
      <w:r w:rsidRPr="001352EB">
        <w:rPr>
          <w:rFonts w:cs="Arial"/>
        </w:rPr>
        <w:t>mínimo</w:t>
      </w:r>
      <w:r w:rsidRPr="00173BD9">
        <w:rPr>
          <w:rFonts w:eastAsia="Arial" w:cs="Arial"/>
        </w:rPr>
        <w:t xml:space="preserve"> </w:t>
      </w:r>
      <w:r w:rsidRPr="001352EB">
        <w:rPr>
          <w:rFonts w:cs="Arial"/>
        </w:rPr>
        <w:t>un</w:t>
      </w:r>
      <w:r w:rsidRPr="00173BD9">
        <w:rPr>
          <w:rFonts w:eastAsia="Arial" w:cs="Arial"/>
        </w:rPr>
        <w:t xml:space="preserve"> </w:t>
      </w:r>
      <w:r w:rsidRPr="001352EB">
        <w:rPr>
          <w:rFonts w:cs="Arial"/>
        </w:rPr>
        <w:t>(1)</w:t>
      </w:r>
      <w:r w:rsidRPr="00173BD9">
        <w:rPr>
          <w:rFonts w:eastAsia="Arial" w:cs="Arial"/>
        </w:rPr>
        <w:t xml:space="preserve"> </w:t>
      </w:r>
      <w:r w:rsidRPr="001352EB">
        <w:rPr>
          <w:rFonts w:cs="Arial"/>
        </w:rPr>
        <w:t>año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experiencia</w:t>
      </w:r>
      <w:r w:rsidRPr="00173BD9">
        <w:rPr>
          <w:rFonts w:eastAsia="Arial" w:cs="Arial"/>
        </w:rPr>
        <w:t xml:space="preserve"> </w:t>
      </w:r>
      <w:r w:rsidRPr="001352EB">
        <w:rPr>
          <w:rFonts w:cs="Arial"/>
        </w:rPr>
        <w:t>como</w:t>
      </w:r>
      <w:r w:rsidRPr="00173BD9">
        <w:rPr>
          <w:rFonts w:eastAsia="Arial" w:cs="Arial"/>
        </w:rPr>
        <w:t xml:space="preserve"> </w:t>
      </w:r>
      <w:r w:rsidRPr="001352EB">
        <w:rPr>
          <w:rFonts w:cs="Arial"/>
        </w:rPr>
        <w:t>Coordinador, Gerente, Líder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Director de Proyectos de</w:t>
      </w:r>
      <w:r w:rsidRPr="00173BD9">
        <w:rPr>
          <w:rFonts w:eastAsia="Arial" w:cs="Arial"/>
        </w:rPr>
        <w:t xml:space="preserve"> </w:t>
      </w:r>
      <w:r w:rsidRPr="001352EB">
        <w:rPr>
          <w:rFonts w:cs="Arial"/>
          <w:highlight w:val="lightGray"/>
        </w:rPr>
        <w:t>[tipo de proyecto según obra].</w:t>
      </w:r>
    </w:p>
    <w:p w14:paraId="0157B185" w14:textId="77777777" w:rsidR="00392B47" w:rsidRPr="001352EB" w:rsidRDefault="00392B47" w:rsidP="00392B47">
      <w:pPr>
        <w:spacing w:after="200" w:line="276" w:lineRule="auto"/>
        <w:ind w:left="1080"/>
        <w:contextualSpacing/>
        <w:jc w:val="both"/>
        <w:rPr>
          <w:rFonts w:cs="Arial"/>
          <w:szCs w:val="20"/>
        </w:rPr>
      </w:pPr>
    </w:p>
    <w:p w14:paraId="1C41F790" w14:textId="77777777" w:rsidR="00392B47" w:rsidRPr="006876CA" w:rsidRDefault="00392B47" w:rsidP="00392B47">
      <w:pPr>
        <w:spacing w:after="200" w:line="276" w:lineRule="auto"/>
        <w:jc w:val="both"/>
        <w:rPr>
          <w:rFonts w:eastAsia="Arial,Calibri" w:cs="Arial"/>
        </w:rPr>
      </w:pPr>
      <w:r w:rsidRPr="006876CA">
        <w:rPr>
          <w:rFonts w:cs="Arial"/>
        </w:rPr>
        <w:t>Para</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anterior,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adjudicatario 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acta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diploma</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certifique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profesional</w:t>
      </w:r>
      <w:r w:rsidRPr="006876CA">
        <w:rPr>
          <w:rFonts w:eastAsia="Arial,Calibri" w:cs="Arial"/>
        </w:rPr>
        <w:t xml:space="preserve"> </w:t>
      </w:r>
      <w:r w:rsidRPr="00FF3A8B">
        <w:rPr>
          <w:rFonts w:cs="Arial"/>
        </w:rPr>
        <w:t>es</w:t>
      </w:r>
      <w:r w:rsidRPr="006876CA">
        <w:rPr>
          <w:rFonts w:eastAsia="Arial,Calibri" w:cs="Arial"/>
        </w:rPr>
        <w:t xml:space="preserve"> </w:t>
      </w:r>
      <w:r w:rsidRPr="00FF3A8B">
        <w:rPr>
          <w:rFonts w:cs="Arial"/>
        </w:rPr>
        <w:t>Ingeniero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Arquitecto</w:t>
      </w:r>
      <w:r w:rsidRPr="006876CA">
        <w:rPr>
          <w:rFonts w:eastAsia="Arial,Calibri" w:cs="Arial"/>
        </w:rPr>
        <w:t xml:space="preserve">, </w:t>
      </w:r>
      <w:r w:rsidRPr="00FF3A8B">
        <w:rPr>
          <w:rFonts w:cs="Arial"/>
        </w:rPr>
        <w:t>así</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certificación</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credencial</w:t>
      </w:r>
      <w:r w:rsidRPr="006876CA">
        <w:rPr>
          <w:rFonts w:eastAsia="Arial,Calibri" w:cs="Arial"/>
        </w:rPr>
        <w:t xml:space="preserve"> </w:t>
      </w:r>
      <w:r w:rsidRPr="00FF3A8B">
        <w:rPr>
          <w:rFonts w:cs="Arial"/>
        </w:rPr>
        <w:t>PMP</w:t>
      </w:r>
      <w:r w:rsidRPr="006876CA">
        <w:rPr>
          <w:rFonts w:eastAsia="Arial,Calibri" w:cs="Arial"/>
        </w:rPr>
        <w:t xml:space="preserve"> </w:t>
      </w:r>
      <w:r w:rsidRPr="00FF3A8B">
        <w:rPr>
          <w:rFonts w:cs="Arial"/>
        </w:rPr>
        <w:t>vigente.</w:t>
      </w:r>
      <w:r w:rsidRPr="006876CA">
        <w:rPr>
          <w:rFonts w:eastAsia="Arial,Calibri" w:cs="Arial"/>
        </w:rPr>
        <w:t xml:space="preserve"> </w:t>
      </w:r>
      <w:r w:rsidRPr="00FF3A8B">
        <w:rPr>
          <w:rFonts w:cs="Arial"/>
        </w:rPr>
        <w:t>Adicionalmente,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presentar</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contratos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evidencie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experiencia</w:t>
      </w:r>
      <w:r w:rsidRPr="006876CA">
        <w:rPr>
          <w:rFonts w:eastAsia="Arial,Calibri" w:cs="Arial"/>
        </w:rPr>
        <w:t xml:space="preserve"> </w:t>
      </w:r>
      <w:r w:rsidRPr="00FF3A8B">
        <w:rPr>
          <w:rFonts w:cs="Arial"/>
        </w:rPr>
        <w:t>solicitada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29C3044A" w14:textId="77777777" w:rsidR="00392B47" w:rsidRPr="00173BD9" w:rsidRDefault="00392B47" w:rsidP="00F9679E">
      <w:pPr>
        <w:numPr>
          <w:ilvl w:val="2"/>
          <w:numId w:val="60"/>
        </w:numPr>
        <w:spacing w:after="200" w:line="276" w:lineRule="auto"/>
        <w:contextualSpacing/>
        <w:jc w:val="both"/>
        <w:rPr>
          <w:rFonts w:eastAsia="Arial" w:cs="Arial"/>
        </w:rPr>
      </w:pPr>
      <w:r w:rsidRPr="00FF3A8B">
        <w:rPr>
          <w:rFonts w:cs="Arial"/>
        </w:rPr>
        <w:t>Opción</w:t>
      </w:r>
      <w:r w:rsidRPr="00620F7A">
        <w:rPr>
          <w:rFonts w:eastAsia="Arial" w:cs="Arial"/>
        </w:rPr>
        <w:t xml:space="preserve"> </w:t>
      </w:r>
      <w:r w:rsidRPr="001352EB">
        <w:rPr>
          <w:rFonts w:cs="Arial"/>
        </w:rPr>
        <w:t>2:</w:t>
      </w:r>
      <w:r w:rsidRPr="00173BD9">
        <w:rPr>
          <w:rFonts w:eastAsia="Arial" w:cs="Arial"/>
        </w:rPr>
        <w:t xml:space="preserve"> </w:t>
      </w:r>
      <w:r w:rsidRPr="001352EB">
        <w:rPr>
          <w:rFonts w:cs="Arial"/>
        </w:rPr>
        <w:t>Profesional</w:t>
      </w:r>
      <w:r w:rsidRPr="00173BD9">
        <w:rPr>
          <w:rFonts w:eastAsia="Arial" w:cs="Arial"/>
        </w:rPr>
        <w:t xml:space="preserve"> </w:t>
      </w:r>
      <w:r w:rsidRPr="001352EB">
        <w:rPr>
          <w:rFonts w:cs="Arial"/>
        </w:rPr>
        <w:t>que</w:t>
      </w:r>
      <w:r w:rsidRPr="00173BD9">
        <w:rPr>
          <w:rFonts w:eastAsia="Arial" w:cs="Arial"/>
        </w:rPr>
        <w:t xml:space="preserve"> </w:t>
      </w:r>
      <w:r w:rsidRPr="001352EB">
        <w:rPr>
          <w:rFonts w:cs="Arial"/>
        </w:rPr>
        <w:t>acredite</w:t>
      </w:r>
      <w:r w:rsidRPr="00173BD9">
        <w:rPr>
          <w:rFonts w:eastAsia="Arial" w:cs="Arial"/>
        </w:rPr>
        <w:t xml:space="preserve"> </w:t>
      </w:r>
      <w:r w:rsidRPr="001352EB">
        <w:rPr>
          <w:rFonts w:cs="Arial"/>
        </w:rPr>
        <w:t>tener</w:t>
      </w:r>
      <w:r w:rsidRPr="00173BD9">
        <w:rPr>
          <w:rFonts w:eastAsia="Arial" w:cs="Arial"/>
        </w:rPr>
        <w:t xml:space="preserve"> </w:t>
      </w:r>
      <w:r w:rsidRPr="001352EB">
        <w:rPr>
          <w:rFonts w:cs="Arial"/>
        </w:rPr>
        <w:t>una</w:t>
      </w:r>
      <w:r w:rsidRPr="00173BD9">
        <w:rPr>
          <w:rFonts w:eastAsia="Arial" w:cs="Arial"/>
        </w:rPr>
        <w:t xml:space="preserve"> </w:t>
      </w:r>
      <w:r w:rsidRPr="001352EB">
        <w:rPr>
          <w:rFonts w:cs="Arial"/>
        </w:rPr>
        <w:t>Especialización,</w:t>
      </w:r>
      <w:r w:rsidRPr="00173BD9">
        <w:rPr>
          <w:rFonts w:eastAsia="Arial" w:cs="Arial"/>
        </w:rPr>
        <w:t xml:space="preserve"> </w:t>
      </w:r>
      <w:r w:rsidRPr="001352EB">
        <w:rPr>
          <w:rFonts w:cs="Arial"/>
        </w:rPr>
        <w:t>Maestría</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Doctorado</w:t>
      </w:r>
      <w:r w:rsidRPr="00173BD9">
        <w:rPr>
          <w:rFonts w:eastAsia="Arial" w:cs="Arial"/>
        </w:rPr>
        <w:t xml:space="preserve"> </w:t>
      </w:r>
      <w:r w:rsidRPr="001352EB">
        <w:rPr>
          <w:rFonts w:cs="Arial"/>
        </w:rPr>
        <w:t>en</w:t>
      </w:r>
      <w:r w:rsidRPr="00173BD9">
        <w:rPr>
          <w:rFonts w:eastAsia="Arial" w:cs="Arial"/>
        </w:rPr>
        <w:t xml:space="preserve"> </w:t>
      </w:r>
      <w:r w:rsidRPr="001352EB">
        <w:rPr>
          <w:rFonts w:cs="Arial"/>
        </w:rPr>
        <w:t>Gerencia</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Proyectos o afines,</w:t>
      </w:r>
      <w:r w:rsidRPr="00173BD9">
        <w:rPr>
          <w:rFonts w:eastAsia="Arial" w:cs="Arial"/>
        </w:rPr>
        <w:t xml:space="preserve"> </w:t>
      </w:r>
      <w:r w:rsidRPr="001352EB">
        <w:rPr>
          <w:rFonts w:cs="Arial"/>
        </w:rPr>
        <w:t>con</w:t>
      </w:r>
      <w:r w:rsidRPr="00173BD9">
        <w:rPr>
          <w:rFonts w:eastAsia="Arial" w:cs="Arial"/>
        </w:rPr>
        <w:t xml:space="preserve"> </w:t>
      </w:r>
      <w:r w:rsidRPr="001352EB">
        <w:rPr>
          <w:rFonts w:cs="Arial"/>
        </w:rPr>
        <w:t>mínimo</w:t>
      </w:r>
      <w:r w:rsidRPr="00173BD9">
        <w:rPr>
          <w:rFonts w:eastAsia="Arial" w:cs="Arial"/>
        </w:rPr>
        <w:t xml:space="preserve"> </w:t>
      </w:r>
      <w:r w:rsidRPr="001352EB">
        <w:rPr>
          <w:rFonts w:cs="Arial"/>
        </w:rPr>
        <w:t>un</w:t>
      </w:r>
      <w:r w:rsidRPr="00173BD9">
        <w:rPr>
          <w:rFonts w:eastAsia="Arial" w:cs="Arial"/>
        </w:rPr>
        <w:t xml:space="preserve"> </w:t>
      </w:r>
      <w:r w:rsidRPr="001352EB">
        <w:rPr>
          <w:rFonts w:cs="Arial"/>
        </w:rPr>
        <w:t>(1)</w:t>
      </w:r>
      <w:r w:rsidRPr="00173BD9">
        <w:rPr>
          <w:rFonts w:eastAsia="Arial" w:cs="Arial"/>
        </w:rPr>
        <w:t xml:space="preserve"> </w:t>
      </w:r>
      <w:r w:rsidRPr="001352EB">
        <w:rPr>
          <w:rFonts w:cs="Arial"/>
        </w:rPr>
        <w:t>año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experiencia</w:t>
      </w:r>
      <w:r w:rsidRPr="00173BD9">
        <w:rPr>
          <w:rFonts w:eastAsia="Arial" w:cs="Arial"/>
        </w:rPr>
        <w:t xml:space="preserve"> </w:t>
      </w:r>
      <w:r w:rsidRPr="001352EB">
        <w:rPr>
          <w:rFonts w:cs="Arial"/>
        </w:rPr>
        <w:t>como</w:t>
      </w:r>
      <w:r w:rsidRPr="00173BD9">
        <w:rPr>
          <w:rFonts w:eastAsia="Arial" w:cs="Arial"/>
        </w:rPr>
        <w:t xml:space="preserve"> </w:t>
      </w:r>
      <w:r w:rsidRPr="001352EB">
        <w:rPr>
          <w:rFonts w:cs="Arial"/>
        </w:rPr>
        <w:t>coordinador,</w:t>
      </w:r>
      <w:r w:rsidRPr="00173BD9">
        <w:rPr>
          <w:rFonts w:eastAsia="Arial" w:cs="Arial"/>
        </w:rPr>
        <w:t xml:space="preserve"> </w:t>
      </w:r>
      <w:r w:rsidRPr="001352EB">
        <w:rPr>
          <w:rFonts w:cs="Arial"/>
        </w:rPr>
        <w:t>gerente,</w:t>
      </w:r>
      <w:r w:rsidRPr="00173BD9">
        <w:rPr>
          <w:rFonts w:eastAsia="Arial" w:cs="Arial"/>
        </w:rPr>
        <w:t xml:space="preserve"> </w:t>
      </w:r>
      <w:r w:rsidRPr="001352EB">
        <w:rPr>
          <w:rFonts w:cs="Arial"/>
        </w:rPr>
        <w:t>líder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director</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proyectos</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highlight w:val="lightGray"/>
        </w:rPr>
        <w:t xml:space="preserve">[tipo de proyecto según </w:t>
      </w:r>
      <w:r w:rsidRPr="006876CA">
        <w:rPr>
          <w:rFonts w:cs="Arial"/>
          <w:highlight w:val="lightGray"/>
        </w:rPr>
        <w:t>obra].</w:t>
      </w:r>
    </w:p>
    <w:p w14:paraId="398859F8" w14:textId="77777777" w:rsidR="00392B47" w:rsidRPr="001352EB" w:rsidRDefault="00392B47" w:rsidP="00392B47">
      <w:pPr>
        <w:spacing w:after="200" w:line="276" w:lineRule="auto"/>
        <w:ind w:left="1080"/>
        <w:contextualSpacing/>
        <w:jc w:val="both"/>
        <w:rPr>
          <w:rFonts w:cs="Arial"/>
          <w:szCs w:val="20"/>
        </w:rPr>
      </w:pPr>
    </w:p>
    <w:p w14:paraId="3EF06170" w14:textId="77777777" w:rsidR="00392B47" w:rsidRPr="006876CA" w:rsidRDefault="00392B47" w:rsidP="004130DD">
      <w:pPr>
        <w:spacing w:after="200" w:line="276" w:lineRule="auto"/>
        <w:jc w:val="both"/>
        <w:rPr>
          <w:rFonts w:eastAsia="Arial,Calibri" w:cs="Arial"/>
        </w:rPr>
      </w:pPr>
      <w:r w:rsidRPr="006876CA">
        <w:rPr>
          <w:rFonts w:cs="Arial"/>
        </w:rPr>
        <w:t>Para</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anterior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adjudicatario</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acta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diploma,</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certifique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profesional</w:t>
      </w:r>
      <w:r w:rsidRPr="006876CA">
        <w:rPr>
          <w:rFonts w:eastAsia="Arial,Calibri" w:cs="Arial"/>
        </w:rPr>
        <w:t xml:space="preserve"> </w:t>
      </w:r>
      <w:r w:rsidRPr="00FF3A8B">
        <w:rPr>
          <w:rFonts w:cs="Arial"/>
        </w:rPr>
        <w:t>es</w:t>
      </w:r>
      <w:r w:rsidRPr="006876CA">
        <w:rPr>
          <w:rFonts w:eastAsia="Arial,Calibri" w:cs="Arial"/>
        </w:rPr>
        <w:t xml:space="preserve"> </w:t>
      </w:r>
      <w:r w:rsidRPr="00FF3A8B">
        <w:rPr>
          <w:rFonts w:cs="Arial"/>
        </w:rPr>
        <w:t>ingeniero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arquitecto,</w:t>
      </w:r>
      <w:r w:rsidRPr="006876CA">
        <w:rPr>
          <w:rFonts w:eastAsia="Arial,Calibri" w:cs="Arial"/>
        </w:rPr>
        <w:t xml:space="preserve"> </w:t>
      </w:r>
      <w:r w:rsidRPr="00FF3A8B">
        <w:rPr>
          <w:rFonts w:cs="Arial"/>
        </w:rPr>
        <w:t>así</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títulos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postgrado,</w:t>
      </w:r>
      <w:r w:rsidRPr="006876CA">
        <w:rPr>
          <w:rFonts w:eastAsia="Arial,Calibri" w:cs="Arial"/>
        </w:rPr>
        <w:t xml:space="preserve"> </w:t>
      </w:r>
      <w:r w:rsidRPr="00FF3A8B">
        <w:rPr>
          <w:rFonts w:cs="Arial"/>
        </w:rPr>
        <w:t>acreditados</w:t>
      </w:r>
      <w:r w:rsidRPr="006876CA">
        <w:rPr>
          <w:rFonts w:eastAsia="Arial,Calibri" w:cs="Arial"/>
        </w:rPr>
        <w:t xml:space="preserve"> </w:t>
      </w:r>
      <w:r w:rsidRPr="00FF3A8B">
        <w:rPr>
          <w:rFonts w:cs="Arial"/>
        </w:rPr>
        <w:t>mediante</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diplomas</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actas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Adicionalmente,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presentar</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contratos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evidencie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ex</w:t>
      </w:r>
      <w:r w:rsidRPr="00620F7A">
        <w:rPr>
          <w:rFonts w:cs="Arial"/>
        </w:rPr>
        <w:t>periencia</w:t>
      </w:r>
      <w:r w:rsidRPr="006876CA">
        <w:rPr>
          <w:rFonts w:eastAsia="Arial,Calibri" w:cs="Arial"/>
        </w:rPr>
        <w:t xml:space="preserve"> </w:t>
      </w:r>
      <w:r w:rsidRPr="00FF3A8B">
        <w:rPr>
          <w:rFonts w:cs="Arial"/>
        </w:rPr>
        <w:t>solicitada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26D6DBDB" w14:textId="77777777" w:rsidR="00392B47" w:rsidRPr="006876CA" w:rsidRDefault="00392B47" w:rsidP="004130DD">
      <w:pPr>
        <w:spacing w:after="200" w:line="276" w:lineRule="auto"/>
        <w:jc w:val="both"/>
        <w:rPr>
          <w:rFonts w:eastAsia="Arial,Calibri" w:cs="Arial"/>
        </w:rPr>
      </w:pPr>
      <w:r w:rsidRPr="00FF3A8B">
        <w:rPr>
          <w:rFonts w:cs="Arial"/>
        </w:rPr>
        <w:t>Cuando</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Especialización,</w:t>
      </w:r>
      <w:r w:rsidRPr="006876CA">
        <w:rPr>
          <w:rFonts w:eastAsia="Arial,Calibri" w:cs="Arial"/>
        </w:rPr>
        <w:t xml:space="preserve"> </w:t>
      </w:r>
      <w:r w:rsidRPr="00FF3A8B">
        <w:rPr>
          <w:rFonts w:cs="Arial"/>
        </w:rPr>
        <w:t>Maestría</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Doctorado</w:t>
      </w:r>
      <w:r w:rsidRPr="006876CA">
        <w:rPr>
          <w:rFonts w:eastAsia="Arial,Calibri" w:cs="Arial"/>
        </w:rPr>
        <w:t xml:space="preserve"> </w:t>
      </w:r>
      <w:r w:rsidRPr="00FF3A8B">
        <w:rPr>
          <w:rFonts w:cs="Arial"/>
        </w:rPr>
        <w:t>no</w:t>
      </w:r>
      <w:r w:rsidRPr="006876CA">
        <w:rPr>
          <w:rFonts w:eastAsia="Arial,Calibri" w:cs="Arial"/>
        </w:rPr>
        <w:t xml:space="preserve"> </w:t>
      </w:r>
      <w:r w:rsidRPr="00FF3A8B">
        <w:rPr>
          <w:rFonts w:cs="Arial"/>
        </w:rPr>
        <w:t>sea</w:t>
      </w:r>
      <w:r w:rsidRPr="006876CA">
        <w:rPr>
          <w:rFonts w:eastAsia="Arial,Calibri" w:cs="Arial"/>
        </w:rPr>
        <w:t xml:space="preserve"> </w:t>
      </w:r>
      <w:r w:rsidRPr="00FF3A8B">
        <w:rPr>
          <w:rFonts w:cs="Arial"/>
        </w:rPr>
        <w:t>específica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plan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certificación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Universidad</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cual</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indique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adelantados</w:t>
      </w:r>
      <w:r w:rsidRPr="006876CA">
        <w:rPr>
          <w:rFonts w:eastAsia="Arial,Calibri" w:cs="Arial"/>
        </w:rPr>
        <w:t xml:space="preserve"> </w:t>
      </w:r>
      <w:r w:rsidRPr="00FF3A8B">
        <w:rPr>
          <w:rFonts w:cs="Arial"/>
        </w:rPr>
        <w:t>guardan</w:t>
      </w:r>
      <w:r w:rsidRPr="006876CA">
        <w:rPr>
          <w:rFonts w:eastAsia="Arial,Calibri" w:cs="Arial"/>
        </w:rPr>
        <w:t xml:space="preserve"> </w:t>
      </w:r>
      <w:r w:rsidRPr="00FF3A8B">
        <w:rPr>
          <w:rFonts w:cs="Arial"/>
        </w:rPr>
        <w:t>equivalencia</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w:t>
      </w:r>
      <w:r w:rsidRPr="006876CA">
        <w:rPr>
          <w:rFonts w:eastAsia="Arial,Calibri" w:cs="Arial"/>
        </w:rPr>
        <w:t xml:space="preserve"> </w:t>
      </w:r>
    </w:p>
    <w:p w14:paraId="1BBD360E" w14:textId="77777777" w:rsidR="00392B47" w:rsidRPr="006876CA" w:rsidRDefault="00392B47" w:rsidP="004130DD">
      <w:pPr>
        <w:autoSpaceDE w:val="0"/>
        <w:autoSpaceDN w:val="0"/>
        <w:adjustRightInd w:val="0"/>
        <w:spacing w:after="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presente</w:t>
      </w:r>
      <w:r w:rsidRPr="006876CA">
        <w:rPr>
          <w:rFonts w:eastAsia="Arial,Calibri" w:cs="Arial"/>
        </w:rPr>
        <w:t xml:space="preserve"> </w:t>
      </w:r>
      <w:r w:rsidRPr="00FF3A8B">
        <w:rPr>
          <w:rFonts w:cs="Arial"/>
        </w:rPr>
        <w:t>pliego,</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entiende</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documento</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contiene</w:t>
      </w:r>
      <w:r w:rsidRPr="006876CA">
        <w:rPr>
          <w:rFonts w:eastAsia="Arial,Calibri" w:cs="Arial"/>
        </w:rPr>
        <w:t xml:space="preserve"> </w:t>
      </w:r>
      <w:r w:rsidRPr="00FF3A8B">
        <w:rPr>
          <w:rFonts w:cs="Arial"/>
        </w:rPr>
        <w:t>todas</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asignaturas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materias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componen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plan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estudio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determinada</w:t>
      </w:r>
      <w:r w:rsidRPr="006876CA">
        <w:rPr>
          <w:rFonts w:eastAsia="Arial,Calibri" w:cs="Arial"/>
        </w:rPr>
        <w:t xml:space="preserve"> </w:t>
      </w:r>
      <w:r w:rsidRPr="00FF3A8B">
        <w:rPr>
          <w:rFonts w:cs="Arial"/>
        </w:rPr>
        <w:t>carrera.</w:t>
      </w:r>
      <w:r w:rsidRPr="006876CA">
        <w:rPr>
          <w:rFonts w:eastAsia="Arial,Calibri" w:cs="Arial"/>
        </w:rPr>
        <w:t xml:space="preserve"> </w:t>
      </w:r>
    </w:p>
    <w:p w14:paraId="44CF743A" w14:textId="77777777" w:rsidR="00392B47" w:rsidRPr="00FF3A8B" w:rsidRDefault="00392B47" w:rsidP="004130DD">
      <w:pPr>
        <w:autoSpaceDE w:val="0"/>
        <w:autoSpaceDN w:val="0"/>
        <w:adjustRightInd w:val="0"/>
        <w:spacing w:after="0" w:line="276" w:lineRule="auto"/>
        <w:jc w:val="both"/>
        <w:rPr>
          <w:rFonts w:eastAsia="Calibri" w:cs="Arial"/>
          <w:szCs w:val="20"/>
        </w:rPr>
      </w:pPr>
    </w:p>
    <w:p w14:paraId="65AAB74D" w14:textId="77777777" w:rsidR="00392B47" w:rsidRPr="006876CA" w:rsidRDefault="00392B47" w:rsidP="004130DD">
      <w:pPr>
        <w:autoSpaceDE w:val="0"/>
        <w:autoSpaceDN w:val="0"/>
        <w:adjustRightInd w:val="0"/>
        <w:spacing w:after="0" w:line="276" w:lineRule="auto"/>
        <w:jc w:val="both"/>
        <w:rPr>
          <w:rFonts w:eastAsia="Arial,Calibri" w:cs="Arial"/>
        </w:rPr>
      </w:pPr>
      <w:r w:rsidRPr="00620F7A">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equivalencia,</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contener</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mínimo</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áreas</w:t>
      </w:r>
      <w:r w:rsidRPr="006876CA">
        <w:rPr>
          <w:rFonts w:eastAsia="Arial,Calibri" w:cs="Arial"/>
        </w:rPr>
        <w:t xml:space="preserve"> </w:t>
      </w:r>
      <w:r w:rsidRPr="00FF3A8B">
        <w:rPr>
          <w:rFonts w:cs="Arial"/>
        </w:rPr>
        <w:t>de:</w:t>
      </w:r>
    </w:p>
    <w:p w14:paraId="6146E3D5" w14:textId="77777777" w:rsidR="00392B47" w:rsidRPr="00FF3A8B" w:rsidRDefault="00392B47" w:rsidP="00392B47">
      <w:pPr>
        <w:autoSpaceDE w:val="0"/>
        <w:autoSpaceDN w:val="0"/>
        <w:adjustRightInd w:val="0"/>
        <w:spacing w:after="0" w:line="276" w:lineRule="auto"/>
        <w:jc w:val="both"/>
        <w:rPr>
          <w:rFonts w:eastAsia="Calibri" w:cs="Arial"/>
          <w:szCs w:val="20"/>
        </w:rPr>
      </w:pPr>
    </w:p>
    <w:p w14:paraId="779F3A91" w14:textId="77777777" w:rsidR="00392B47" w:rsidRPr="006876CA" w:rsidRDefault="00392B47" w:rsidP="00F9679E">
      <w:pPr>
        <w:numPr>
          <w:ilvl w:val="0"/>
          <w:numId w:val="62"/>
        </w:numPr>
        <w:autoSpaceDE w:val="0"/>
        <w:autoSpaceDN w:val="0"/>
        <w:adjustRightInd w:val="0"/>
        <w:spacing w:after="0" w:line="276" w:lineRule="auto"/>
        <w:jc w:val="both"/>
        <w:rPr>
          <w:rFonts w:eastAsia="Arial,Calibri" w:cs="Arial"/>
        </w:rPr>
      </w:pPr>
      <w:r w:rsidRPr="00620F7A">
        <w:rPr>
          <w:rFonts w:cs="Arial"/>
        </w:rPr>
        <w:t>Formulación,</w:t>
      </w:r>
      <w:r w:rsidRPr="006876CA">
        <w:rPr>
          <w:rFonts w:eastAsia="Arial,Calibri" w:cs="Arial"/>
        </w:rPr>
        <w:t xml:space="preserve"> </w:t>
      </w:r>
      <w:r w:rsidRPr="00FF3A8B">
        <w:rPr>
          <w:rFonts w:cs="Arial"/>
        </w:rPr>
        <w:t>Evaluación</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Gestión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3296C4DD" w14:textId="77777777" w:rsidR="00392B47" w:rsidRPr="006876CA" w:rsidRDefault="00392B47" w:rsidP="00F9679E">
      <w:pPr>
        <w:numPr>
          <w:ilvl w:val="0"/>
          <w:numId w:val="62"/>
        </w:numPr>
        <w:autoSpaceDE w:val="0"/>
        <w:autoSpaceDN w:val="0"/>
        <w:adjustRightInd w:val="0"/>
        <w:spacing w:after="0" w:line="276" w:lineRule="auto"/>
        <w:jc w:val="both"/>
        <w:rPr>
          <w:rFonts w:eastAsia="Arial,Calibri" w:cs="Arial"/>
        </w:rPr>
      </w:pPr>
      <w:r w:rsidRPr="00FF3A8B">
        <w:rPr>
          <w:rFonts w:cs="Arial"/>
        </w:rPr>
        <w:t>Gerencia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talento</w:t>
      </w:r>
      <w:r w:rsidRPr="006876CA">
        <w:rPr>
          <w:rFonts w:eastAsia="Arial,Calibri" w:cs="Arial"/>
        </w:rPr>
        <w:t xml:space="preserve"> </w:t>
      </w:r>
      <w:r w:rsidRPr="00FF3A8B">
        <w:rPr>
          <w:rFonts w:cs="Arial"/>
        </w:rPr>
        <w:t>humano</w:t>
      </w:r>
    </w:p>
    <w:p w14:paraId="5D0B133F" w14:textId="77777777" w:rsidR="00392B47" w:rsidRPr="006876CA" w:rsidRDefault="00392B47" w:rsidP="00F9679E">
      <w:pPr>
        <w:numPr>
          <w:ilvl w:val="0"/>
          <w:numId w:val="62"/>
        </w:numPr>
        <w:autoSpaceDE w:val="0"/>
        <w:autoSpaceDN w:val="0"/>
        <w:adjustRightInd w:val="0"/>
        <w:spacing w:after="0" w:line="276" w:lineRule="auto"/>
        <w:jc w:val="both"/>
        <w:rPr>
          <w:rFonts w:eastAsia="Arial,Calibri" w:cs="Arial"/>
        </w:rPr>
      </w:pPr>
      <w:r w:rsidRPr="00FF3A8B">
        <w:rPr>
          <w:rFonts w:cs="Arial"/>
        </w:rPr>
        <w:t>Principios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administración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(Planeación,</w:t>
      </w:r>
      <w:r w:rsidRPr="006876CA">
        <w:rPr>
          <w:rFonts w:eastAsia="Arial,Calibri" w:cs="Arial"/>
        </w:rPr>
        <w:t xml:space="preserve"> </w:t>
      </w:r>
      <w:r w:rsidRPr="00FF3A8B">
        <w:rPr>
          <w:rFonts w:cs="Arial"/>
        </w:rPr>
        <w:t>organización,</w:t>
      </w:r>
      <w:r w:rsidRPr="006876CA">
        <w:rPr>
          <w:rFonts w:eastAsia="Arial,Calibri" w:cs="Arial"/>
        </w:rPr>
        <w:t xml:space="preserve"> </w:t>
      </w:r>
      <w:r w:rsidRPr="00FF3A8B">
        <w:rPr>
          <w:rFonts w:cs="Arial"/>
        </w:rPr>
        <w:t>dirección</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control)</w:t>
      </w:r>
      <w:r w:rsidRPr="006876CA">
        <w:rPr>
          <w:rFonts w:eastAsia="Arial,Calibri" w:cs="Arial"/>
        </w:rPr>
        <w:t xml:space="preserve"> </w:t>
      </w:r>
    </w:p>
    <w:p w14:paraId="0CEE443D" w14:textId="77777777" w:rsidR="00392B47" w:rsidRPr="006876CA" w:rsidRDefault="00392B47" w:rsidP="00F9679E">
      <w:pPr>
        <w:numPr>
          <w:ilvl w:val="0"/>
          <w:numId w:val="62"/>
        </w:numPr>
        <w:autoSpaceDE w:val="0"/>
        <w:autoSpaceDN w:val="0"/>
        <w:adjustRightInd w:val="0"/>
        <w:spacing w:after="0" w:line="276" w:lineRule="auto"/>
        <w:jc w:val="both"/>
        <w:rPr>
          <w:rFonts w:eastAsia="Arial,Calibri" w:cs="Arial"/>
        </w:rPr>
      </w:pPr>
      <w:r w:rsidRPr="00FF3A8B">
        <w:rPr>
          <w:rFonts w:cs="Arial"/>
        </w:rPr>
        <w:t>Planeación</w:t>
      </w:r>
      <w:r w:rsidRPr="006876CA">
        <w:rPr>
          <w:rFonts w:eastAsia="Arial,Calibri" w:cs="Arial"/>
        </w:rPr>
        <w:t xml:space="preserve"> </w:t>
      </w:r>
      <w:r w:rsidRPr="00FF3A8B">
        <w:rPr>
          <w:rFonts w:cs="Arial"/>
        </w:rPr>
        <w:t>Estratégica</w:t>
      </w:r>
    </w:p>
    <w:p w14:paraId="2BBC7E4D" w14:textId="77777777" w:rsidR="00392B47" w:rsidRPr="006876CA" w:rsidRDefault="00392B47" w:rsidP="00F9679E">
      <w:pPr>
        <w:numPr>
          <w:ilvl w:val="0"/>
          <w:numId w:val="62"/>
        </w:numPr>
        <w:autoSpaceDE w:val="0"/>
        <w:autoSpaceDN w:val="0"/>
        <w:adjustRightInd w:val="0"/>
        <w:spacing w:after="0" w:line="276" w:lineRule="auto"/>
        <w:jc w:val="both"/>
        <w:rPr>
          <w:rFonts w:eastAsia="Arial,Calibri" w:cs="Arial"/>
        </w:rPr>
      </w:pPr>
      <w:r w:rsidRPr="00FF3A8B">
        <w:rPr>
          <w:rFonts w:cs="Arial"/>
        </w:rPr>
        <w:t>Finanzas</w:t>
      </w:r>
    </w:p>
    <w:p w14:paraId="794614E7" w14:textId="77777777" w:rsidR="00392B47" w:rsidRPr="00FF3A8B" w:rsidRDefault="00392B47" w:rsidP="004130DD">
      <w:pPr>
        <w:autoSpaceDE w:val="0"/>
        <w:autoSpaceDN w:val="0"/>
        <w:adjustRightInd w:val="0"/>
        <w:spacing w:after="0" w:line="276" w:lineRule="auto"/>
        <w:jc w:val="both"/>
        <w:rPr>
          <w:rFonts w:eastAsia="Calibri" w:cs="Arial"/>
          <w:szCs w:val="20"/>
        </w:rPr>
      </w:pPr>
    </w:p>
    <w:p w14:paraId="109CE652" w14:textId="2835128F" w:rsidR="00392B47" w:rsidRPr="006876CA" w:rsidRDefault="00392B47" w:rsidP="004130DD">
      <w:pPr>
        <w:spacing w:after="200" w:line="276" w:lineRule="auto"/>
        <w:jc w:val="both"/>
        <w:rPr>
          <w:rFonts w:eastAsia="Arial,Calibri" w:cs="Arial"/>
        </w:rPr>
      </w:pPr>
      <w:r w:rsidRPr="00620F7A">
        <w:rPr>
          <w:rFonts w:cs="Arial"/>
        </w:rPr>
        <w:t>El</w:t>
      </w:r>
      <w:r w:rsidRPr="006876CA">
        <w:rPr>
          <w:rFonts w:eastAsia="Arial,Calibri" w:cs="Arial"/>
        </w:rPr>
        <w:t xml:space="preserve"> </w:t>
      </w:r>
      <w:r w:rsidRPr="00FF3A8B">
        <w:rPr>
          <w:rFonts w:cs="Arial"/>
        </w:rPr>
        <w:t>programa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estará</w:t>
      </w:r>
      <w:r w:rsidRPr="006876CA">
        <w:rPr>
          <w:rFonts w:eastAsia="Arial,Calibri" w:cs="Arial"/>
        </w:rPr>
        <w:t xml:space="preserve"> </w:t>
      </w:r>
      <w:r w:rsidRPr="00FF3A8B">
        <w:rPr>
          <w:rFonts w:cs="Arial"/>
        </w:rPr>
        <w:t>sujeto</w:t>
      </w:r>
      <w:r w:rsidRPr="006876CA">
        <w:rPr>
          <w:rFonts w:eastAsia="Arial,Calibri" w:cs="Arial"/>
        </w:rPr>
        <w:t xml:space="preserve"> </w:t>
      </w:r>
      <w:r w:rsidRPr="00FF3A8B">
        <w:rPr>
          <w:rFonts w:cs="Arial"/>
        </w:rPr>
        <w:t>al</w:t>
      </w:r>
      <w:r w:rsidRPr="006876CA">
        <w:rPr>
          <w:rFonts w:eastAsia="Arial,Calibri" w:cs="Arial"/>
        </w:rPr>
        <w:t xml:space="preserve"> </w:t>
      </w:r>
      <w:r w:rsidRPr="00FF3A8B">
        <w:rPr>
          <w:rFonts w:cs="Arial"/>
        </w:rPr>
        <w:t>seguimiento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00D91ABA" w:rsidRPr="00D91ABA">
        <w:rPr>
          <w:rFonts w:eastAsia="Arial,Calibri" w:cs="Arial"/>
          <w:highlight w:val="lightGray"/>
        </w:rPr>
        <w:t xml:space="preserve">[supervisión o </w:t>
      </w:r>
      <w:r w:rsidRPr="00D91ABA">
        <w:rPr>
          <w:rFonts w:cs="Arial"/>
          <w:highlight w:val="lightGray"/>
        </w:rPr>
        <w:t>interventoría</w:t>
      </w:r>
      <w:r w:rsidR="00D91ABA" w:rsidRPr="00D91ABA">
        <w:rPr>
          <w:rFonts w:cs="Arial"/>
          <w:highlight w:val="lightGray"/>
        </w:rPr>
        <w:t>]</w:t>
      </w:r>
      <w:r w:rsidRPr="006876CA">
        <w:rPr>
          <w:rFonts w:eastAsia="Arial,Calibri" w:cs="Arial"/>
        </w:rPr>
        <w:t xml:space="preserve"> </w:t>
      </w:r>
      <w:r w:rsidRPr="00FF3A8B">
        <w:rPr>
          <w:rFonts w:cs="Arial"/>
        </w:rPr>
        <w:t>durante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ejecución</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contrato.</w:t>
      </w:r>
      <w:r w:rsidRPr="006876CA">
        <w:rPr>
          <w:rFonts w:eastAsia="Arial,Calibri" w:cs="Arial"/>
        </w:rPr>
        <w:t xml:space="preserve"> </w:t>
      </w:r>
    </w:p>
    <w:p w14:paraId="6E3C89C4" w14:textId="4E691A58" w:rsidR="00392B47" w:rsidRPr="006876CA" w:rsidRDefault="00392B47" w:rsidP="004130DD">
      <w:pPr>
        <w:spacing w:after="200" w:line="276" w:lineRule="auto"/>
        <w:jc w:val="both"/>
        <w:rPr>
          <w:rFonts w:eastAsia="Arial,Calibri" w:cs="Arial"/>
        </w:rPr>
      </w:pPr>
      <w:r w:rsidRPr="00FF3A8B">
        <w:rPr>
          <w:rFonts w:cs="Arial"/>
        </w:rPr>
        <w:lastRenderedPageBreak/>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evento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título</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haya</w:t>
      </w:r>
      <w:r w:rsidRPr="006876CA">
        <w:rPr>
          <w:rFonts w:eastAsia="Arial,Calibri" w:cs="Arial"/>
        </w:rPr>
        <w:t xml:space="preserve"> </w:t>
      </w:r>
      <w:r w:rsidRPr="00FF3A8B">
        <w:rPr>
          <w:rFonts w:cs="Arial"/>
        </w:rPr>
        <w:t>sido</w:t>
      </w:r>
      <w:r w:rsidRPr="006876CA">
        <w:rPr>
          <w:rFonts w:eastAsia="Arial,Calibri" w:cs="Arial"/>
        </w:rPr>
        <w:t xml:space="preserve"> </w:t>
      </w:r>
      <w:r w:rsidRPr="00FF3A8B">
        <w:rPr>
          <w:rFonts w:cs="Arial"/>
        </w:rPr>
        <w:t>obtenido</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extranjero</w:t>
      </w:r>
      <w:r w:rsidRPr="006876CA">
        <w:rPr>
          <w:rFonts w:eastAsia="Arial,Calibri" w:cs="Arial"/>
        </w:rPr>
        <w:t xml:space="preserve"> </w:t>
      </w:r>
      <w:r w:rsidRPr="00FF3A8B">
        <w:rPr>
          <w:rFonts w:cs="Arial"/>
        </w:rPr>
        <w:t>el</w:t>
      </w:r>
      <w:r w:rsidRPr="006876CA">
        <w:rPr>
          <w:rFonts w:eastAsia="Arial,Calibri" w:cs="Arial"/>
        </w:rPr>
        <w:t xml:space="preserve"> </w:t>
      </w:r>
      <w:r w:rsidR="003C407D" w:rsidRPr="00620F7A">
        <w:rPr>
          <w:rFonts w:cs="Arial"/>
        </w:rPr>
        <w:t>Proponente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convalidación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dicho</w:t>
      </w:r>
      <w:r w:rsidRPr="006876CA">
        <w:rPr>
          <w:rFonts w:eastAsia="Arial,Calibri" w:cs="Arial"/>
        </w:rPr>
        <w:t xml:space="preserve"> </w:t>
      </w:r>
      <w:r w:rsidRPr="00FF3A8B">
        <w:rPr>
          <w:rFonts w:cs="Arial"/>
        </w:rPr>
        <w:t>título</w:t>
      </w:r>
      <w:r w:rsidRPr="006876CA">
        <w:rPr>
          <w:rFonts w:eastAsia="Arial,Calibri" w:cs="Arial"/>
        </w:rPr>
        <w:t xml:space="preserve"> </w:t>
      </w:r>
      <w:r w:rsidRPr="00FF3A8B">
        <w:rPr>
          <w:rFonts w:cs="Arial"/>
        </w:rPr>
        <w:t>ante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Ministerio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Educación</w:t>
      </w:r>
      <w:r w:rsidRPr="006876CA">
        <w:rPr>
          <w:rFonts w:eastAsia="Arial,Calibri" w:cs="Arial"/>
        </w:rPr>
        <w:t xml:space="preserve"> </w:t>
      </w:r>
      <w:r w:rsidRPr="00FF3A8B">
        <w:rPr>
          <w:rFonts w:cs="Arial"/>
        </w:rPr>
        <w:t>Nacional,</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conformidad</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establecido</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Sección</w:t>
      </w:r>
      <w:r w:rsidRPr="006876CA">
        <w:rPr>
          <w:rFonts w:eastAsia="Arial,Calibri" w:cs="Arial"/>
        </w:rPr>
        <w:t xml:space="preserve"> </w:t>
      </w:r>
      <w:r w:rsidRPr="00620F7A">
        <w:rPr>
          <w:rFonts w:cs="Arial"/>
        </w:rPr>
        <w:fldChar w:fldCharType="begin"/>
      </w:r>
      <w:r w:rsidRPr="00173BD9">
        <w:rPr>
          <w:rFonts w:eastAsia="Calibri" w:cs="Arial"/>
          <w:szCs w:val="20"/>
        </w:rPr>
        <w:instrText xml:space="preserve"> REF _Ref508650432 \r \h  \* MERGEFORMAT </w:instrText>
      </w:r>
      <w:r w:rsidRPr="00620F7A">
        <w:rPr>
          <w:rFonts w:cs="Arial"/>
        </w:rPr>
      </w:r>
      <w:r w:rsidRPr="00620F7A">
        <w:rPr>
          <w:rFonts w:cs="Arial"/>
        </w:rPr>
        <w:fldChar w:fldCharType="separate"/>
      </w:r>
      <w:r w:rsidR="00214D00" w:rsidRPr="00214D00">
        <w:rPr>
          <w:rFonts w:cs="Arial"/>
        </w:rPr>
        <w:t>1.9</w:t>
      </w:r>
      <w:r w:rsidRPr="00620F7A">
        <w:rPr>
          <w:rFonts w:cs="Arial"/>
        </w:rPr>
        <w:fldChar w:fldCharType="end"/>
      </w:r>
      <w:r w:rsidRPr="006876CA">
        <w:rPr>
          <w:rFonts w:eastAsia="Arial,Calibri" w:cs="Arial"/>
        </w:rPr>
        <w:t>.</w:t>
      </w:r>
    </w:p>
    <w:p w14:paraId="237E03F7" w14:textId="77777777" w:rsidR="00392B47" w:rsidRPr="006876CA" w:rsidRDefault="00392B47" w:rsidP="004130DD">
      <w:pPr>
        <w:spacing w:after="20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estimar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experiencia</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coordinador,</w:t>
      </w:r>
      <w:r w:rsidRPr="006876CA">
        <w:rPr>
          <w:rFonts w:eastAsia="Arial,Calibri" w:cs="Arial"/>
        </w:rPr>
        <w:t xml:space="preserve"> </w:t>
      </w:r>
      <w:r w:rsidRPr="00FF3A8B">
        <w:rPr>
          <w:rFonts w:cs="Arial"/>
        </w:rPr>
        <w:t>gerente, líder o</w:t>
      </w:r>
      <w:r w:rsidRPr="006876CA">
        <w:rPr>
          <w:rFonts w:eastAsia="Arial,Calibri" w:cs="Arial"/>
        </w:rPr>
        <w:t xml:space="preserve"> </w:t>
      </w:r>
      <w:r w:rsidRPr="00FF3A8B">
        <w:rPr>
          <w:rFonts w:cs="Arial"/>
        </w:rPr>
        <w:t>director</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highlight w:val="lightGray"/>
        </w:rPr>
        <w:t>[tipo de proyecto según obra</w:t>
      </w:r>
      <w:r w:rsidRPr="00620F7A">
        <w:rPr>
          <w:rFonts w:eastAsia="Arial" w:cs="Arial"/>
        </w:rPr>
        <w:t>]</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tendrá</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consideración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transcurrido</w:t>
      </w:r>
      <w:r w:rsidRPr="006876CA">
        <w:rPr>
          <w:rFonts w:eastAsia="Arial,Calibri" w:cs="Arial"/>
        </w:rPr>
        <w:t xml:space="preserve"> </w:t>
      </w:r>
      <w:r w:rsidRPr="00FF3A8B">
        <w:rPr>
          <w:rFonts w:cs="Arial"/>
        </w:rPr>
        <w:t>entre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fecha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inicio</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terminación</w:t>
      </w:r>
      <w:r w:rsidRPr="006876CA">
        <w:rPr>
          <w:rFonts w:eastAsia="Arial,Calibri" w:cs="Arial"/>
        </w:rPr>
        <w:t xml:space="preserve"> </w:t>
      </w:r>
      <w:r w:rsidRPr="00FF3A8B">
        <w:rPr>
          <w:rFonts w:cs="Arial"/>
        </w:rPr>
        <w:t>indicada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presentadas,</w:t>
      </w:r>
      <w:r w:rsidRPr="006876CA">
        <w:rPr>
          <w:rFonts w:eastAsia="Arial,Calibri" w:cs="Arial"/>
        </w:rPr>
        <w:t xml:space="preserve"> </w:t>
      </w:r>
      <w:r w:rsidRPr="00FF3A8B">
        <w:rPr>
          <w:rFonts w:cs="Arial"/>
        </w:rPr>
        <w:t>independientemente</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su</w:t>
      </w:r>
      <w:r w:rsidRPr="006876CA">
        <w:rPr>
          <w:rFonts w:eastAsia="Arial,Calibri" w:cs="Arial"/>
        </w:rPr>
        <w:t xml:space="preserve"> </w:t>
      </w:r>
      <w:r w:rsidRPr="00FF3A8B">
        <w:rPr>
          <w:rFonts w:cs="Arial"/>
        </w:rPr>
        <w:t>dedicación.</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evento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existan</w:t>
      </w:r>
      <w:r w:rsidRPr="006876CA">
        <w:rPr>
          <w:rFonts w:eastAsia="Arial,Calibri" w:cs="Arial"/>
        </w:rPr>
        <w:t xml:space="preserve"> </w:t>
      </w:r>
      <w:r w:rsidRPr="00FF3A8B">
        <w:rPr>
          <w:rFonts w:cs="Arial"/>
        </w:rPr>
        <w:t>traslapos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solamente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tendrá</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cuenta</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vez</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traslapado.</w:t>
      </w:r>
      <w:r w:rsidRPr="006876CA">
        <w:rPr>
          <w:rFonts w:eastAsia="Arial,Calibri" w:cs="Arial"/>
        </w:rPr>
        <w:t xml:space="preserve"> </w:t>
      </w:r>
    </w:p>
    <w:p w14:paraId="378D2BFA" w14:textId="2A1E0BFA" w:rsidR="001812EB" w:rsidRPr="006876CA" w:rsidRDefault="00392B47" w:rsidP="00F9679E">
      <w:pPr>
        <w:pStyle w:val="InviasNormal"/>
        <w:numPr>
          <w:ilvl w:val="2"/>
          <w:numId w:val="102"/>
        </w:numPr>
        <w:spacing w:line="276" w:lineRule="auto"/>
        <w:outlineLvl w:val="2"/>
        <w:rPr>
          <w:rFonts w:ascii="Arial" w:eastAsia="Arial" w:hAnsi="Arial" w:cs="Arial"/>
          <w:b/>
          <w:sz w:val="20"/>
          <w:szCs w:val="20"/>
          <w:lang w:val="es-CO"/>
        </w:rPr>
      </w:pPr>
      <w:bookmarkStart w:id="486" w:name="_Toc32147372"/>
      <w:r w:rsidRPr="006876CA">
        <w:rPr>
          <w:rFonts w:ascii="Arial" w:eastAsia="Arial" w:hAnsi="Arial" w:cs="Arial"/>
          <w:b/>
          <w:sz w:val="20"/>
          <w:szCs w:val="20"/>
          <w:lang w:val="es-CO"/>
        </w:rPr>
        <w:t>DISPONIBILIDAD Y CONDICIONES FUNCIONALES DE LA MAQUINARIA DE OBRA</w:t>
      </w:r>
      <w:bookmarkEnd w:id="486"/>
    </w:p>
    <w:p w14:paraId="01448F9E" w14:textId="170084F6" w:rsidR="00392B47" w:rsidRPr="00FF3A8B" w:rsidRDefault="00392B47" w:rsidP="004130DD">
      <w:pPr>
        <w:spacing w:line="276" w:lineRule="auto"/>
        <w:jc w:val="both"/>
        <w:rPr>
          <w:rFonts w:eastAsia="Arial" w:cs="Arial"/>
        </w:rPr>
      </w:pPr>
      <w:r w:rsidRPr="006876CA">
        <w:rPr>
          <w:rFonts w:cs="Arial"/>
        </w:rPr>
        <w:t>La</w:t>
      </w:r>
      <w:r w:rsidRPr="00173BD9">
        <w:rPr>
          <w:rFonts w:eastAsia="Arial" w:cs="Arial"/>
        </w:rPr>
        <w:t xml:space="preserve"> Entidad asignará</w:t>
      </w:r>
      <w:r w:rsidR="00CE6723">
        <w:rPr>
          <w:rFonts w:eastAsia="Arial" w:cs="Arial"/>
        </w:rPr>
        <w:t>n</w:t>
      </w:r>
      <w:r w:rsidRPr="00173BD9">
        <w:rPr>
          <w:rFonts w:eastAsia="Arial" w:cs="Arial"/>
        </w:rPr>
        <w:t xml:space="preserve"> </w:t>
      </w:r>
      <w:r w:rsidRPr="001352EB">
        <w:rPr>
          <w:rFonts w:cs="Arial"/>
          <w:highlight w:val="lightGray"/>
        </w:rPr>
        <w:t>[</w:t>
      </w:r>
      <w:r w:rsidRPr="00173BD9">
        <w:rPr>
          <w:rFonts w:eastAsia="Arial" w:cs="Arial"/>
          <w:highlight w:val="lightGray"/>
        </w:rPr>
        <w:t>punt</w:t>
      </w:r>
      <w:r w:rsidR="001812EB" w:rsidRPr="00173BD9">
        <w:rPr>
          <w:rFonts w:eastAsia="Arial" w:cs="Arial"/>
          <w:highlight w:val="lightGray"/>
        </w:rPr>
        <w:t>aje</w:t>
      </w:r>
      <w:r w:rsidRPr="00173BD9">
        <w:rPr>
          <w:rFonts w:eastAsia="Arial" w:cs="Arial"/>
          <w:highlight w:val="lightGray"/>
        </w:rPr>
        <w:t xml:space="preserve"> a definir por la Entidad</w:t>
      </w:r>
      <w:r w:rsidR="00665AC5" w:rsidRPr="00665AC5">
        <w:rPr>
          <w:rFonts w:cs="Arial"/>
          <w:highlight w:val="lightGray"/>
        </w:rPr>
        <w:t xml:space="preserve"> </w:t>
      </w:r>
      <w:r w:rsidR="00665AC5" w:rsidRPr="001352EB">
        <w:rPr>
          <w:rFonts w:cs="Arial"/>
          <w:highlight w:val="lightGray"/>
        </w:rPr>
        <w:t xml:space="preserve">siempre y cuando no sea superior a </w:t>
      </w:r>
      <w:r w:rsidR="00665AC5" w:rsidRPr="006876CA">
        <w:rPr>
          <w:rFonts w:cs="Arial"/>
          <w:highlight w:val="lightGray"/>
        </w:rPr>
        <w:t>20 puntos, aun si escoge varios criterios</w:t>
      </w:r>
      <w:r w:rsidRPr="006876CA">
        <w:rPr>
          <w:rFonts w:cs="Arial"/>
          <w:highlight w:val="lightGray"/>
        </w:rPr>
        <w:t>]</w:t>
      </w:r>
      <w:r w:rsidRPr="00173BD9">
        <w:rPr>
          <w:rFonts w:eastAsia="Arial" w:cs="Arial"/>
        </w:rPr>
        <w:t xml:space="preserve"> al </w:t>
      </w:r>
      <w:r w:rsidR="003C407D" w:rsidRPr="00173BD9">
        <w:rPr>
          <w:rFonts w:eastAsia="Arial" w:cs="Arial"/>
        </w:rPr>
        <w:t>Proponente</w:t>
      </w:r>
      <w:r w:rsidRPr="00173BD9">
        <w:rPr>
          <w:rFonts w:eastAsia="Arial" w:cs="Arial"/>
        </w:rPr>
        <w:t xml:space="preserve"> que se comprometa</w:t>
      </w:r>
      <w:r w:rsidR="6352ED16" w:rsidRPr="00173BD9">
        <w:rPr>
          <w:rFonts w:eastAsia="Arial" w:cs="Arial"/>
        </w:rPr>
        <w:t xml:space="preserve"> a utilizar maquinaria con una edad menor a veinte (20) años</w:t>
      </w:r>
      <w:r w:rsidRPr="00173BD9">
        <w:rPr>
          <w:rFonts w:eastAsia="Arial" w:cs="Arial"/>
        </w:rPr>
        <w:t xml:space="preserve"> mediante la suscripción del</w:t>
      </w:r>
      <w:r w:rsidR="00D16EFC" w:rsidRPr="00173BD9">
        <w:rPr>
          <w:rFonts w:eastAsia="Arial" w:cs="Arial"/>
        </w:rPr>
        <w:t xml:space="preserve"> Formato 7B </w:t>
      </w:r>
      <w:r w:rsidR="00554713" w:rsidRPr="00173BD9">
        <w:rPr>
          <w:rFonts w:eastAsia="Arial" w:cs="Arial"/>
        </w:rPr>
        <w:t>-</w:t>
      </w:r>
      <w:r w:rsidR="00D16EFC" w:rsidRPr="00173BD9">
        <w:rPr>
          <w:rFonts w:eastAsia="Arial" w:cs="Arial"/>
        </w:rPr>
        <w:t xml:space="preserve"> Disponibilidad y condiciones funcionales de la maquinaria de </w:t>
      </w:r>
      <w:r w:rsidR="003E2F95">
        <w:rPr>
          <w:rFonts w:eastAsia="Arial" w:cs="Arial"/>
        </w:rPr>
        <w:t>obra</w:t>
      </w:r>
      <w:r w:rsidR="59689EDF" w:rsidRPr="00FF3A8B">
        <w:rPr>
          <w:rFonts w:eastAsia="Arial" w:cs="Arial"/>
          <w:lang w:eastAsia="es-ES"/>
        </w:rPr>
        <w:t>.</w:t>
      </w:r>
      <w:r w:rsidRPr="00620F7A">
        <w:rPr>
          <w:rFonts w:cs="Arial"/>
        </w:rPr>
        <w:t xml:space="preserve"> </w:t>
      </w:r>
      <w:r w:rsidR="346A0DB7" w:rsidRPr="006876CA">
        <w:rPr>
          <w:rFonts w:eastAsia="Arial,Calibri" w:cs="Arial"/>
        </w:rPr>
        <w:t>En caso de que la maquinaria haya sido repotenciada, los</w:t>
      </w:r>
      <w:r w:rsidR="4FF058EC" w:rsidRPr="006876CA">
        <w:rPr>
          <w:rFonts w:eastAsia="Arial,Calibri" w:cs="Arial"/>
        </w:rPr>
        <w:t xml:space="preserve"> veinte</w:t>
      </w:r>
      <w:r w:rsidR="346A0DB7" w:rsidRPr="006876CA">
        <w:rPr>
          <w:rFonts w:eastAsia="Arial,Calibri" w:cs="Arial"/>
        </w:rPr>
        <w:t xml:space="preserve"> </w:t>
      </w:r>
      <w:r w:rsidR="16AD3765" w:rsidRPr="006876CA">
        <w:rPr>
          <w:rFonts w:eastAsia="Arial,Calibri" w:cs="Arial"/>
        </w:rPr>
        <w:t>(</w:t>
      </w:r>
      <w:r w:rsidR="346A0DB7" w:rsidRPr="006876CA">
        <w:rPr>
          <w:rFonts w:eastAsia="Arial,Calibri" w:cs="Arial"/>
        </w:rPr>
        <w:t>20</w:t>
      </w:r>
      <w:r w:rsidR="0EE22EC0" w:rsidRPr="006876CA">
        <w:rPr>
          <w:rFonts w:eastAsia="Arial,Calibri" w:cs="Arial"/>
        </w:rPr>
        <w:t>)</w:t>
      </w:r>
      <w:r w:rsidR="346A0DB7" w:rsidRPr="006876CA">
        <w:rPr>
          <w:rFonts w:eastAsia="Arial,Calibri" w:cs="Arial"/>
        </w:rPr>
        <w:t xml:space="preserve"> años cuentan desde la fecha de la repotenciación de la máquina.</w:t>
      </w:r>
      <w:r w:rsidRPr="006876CA">
        <w:rPr>
          <w:rFonts w:eastAsia="Arial,Calibri" w:cs="Arial"/>
        </w:rPr>
        <w:t xml:space="preserve"> </w:t>
      </w:r>
    </w:p>
    <w:p w14:paraId="3E465D9E" w14:textId="391EE806" w:rsidR="00392B47" w:rsidRPr="00620F7A" w:rsidRDefault="00392B47" w:rsidP="004130DD">
      <w:pPr>
        <w:spacing w:after="200" w:line="276" w:lineRule="auto"/>
        <w:jc w:val="both"/>
        <w:rPr>
          <w:rFonts w:cs="Arial"/>
        </w:rPr>
      </w:pPr>
      <w:r w:rsidRPr="00620F7A">
        <w:rPr>
          <w:rFonts w:cs="Arial"/>
        </w:rPr>
        <w:t>Se</w:t>
      </w:r>
      <w:r w:rsidRPr="006876CA">
        <w:rPr>
          <w:rFonts w:eastAsia="Arial,Calibri" w:cs="Arial"/>
        </w:rPr>
        <w:t xml:space="preserve"> </w:t>
      </w:r>
      <w:r w:rsidRPr="00FF3A8B">
        <w:rPr>
          <w:rFonts w:cs="Arial"/>
        </w:rPr>
        <w:t>asignará</w:t>
      </w:r>
      <w:r w:rsidRPr="006876CA">
        <w:rPr>
          <w:rFonts w:eastAsia="Arial,Calibri" w:cs="Arial"/>
        </w:rPr>
        <w:t xml:space="preserve"> </w:t>
      </w:r>
      <w:r w:rsidRPr="00FF3A8B">
        <w:rPr>
          <w:rFonts w:cs="Arial"/>
        </w:rPr>
        <w:t>cero</w:t>
      </w:r>
      <w:r w:rsidRPr="006876CA">
        <w:rPr>
          <w:rFonts w:eastAsia="Arial,Calibri" w:cs="Arial"/>
        </w:rPr>
        <w:t xml:space="preserve"> </w:t>
      </w:r>
      <w:r w:rsidRPr="00FF3A8B">
        <w:rPr>
          <w:rFonts w:cs="Arial"/>
        </w:rPr>
        <w:t>(0)</w:t>
      </w:r>
      <w:r w:rsidRPr="006876CA">
        <w:rPr>
          <w:rFonts w:eastAsia="Arial,Calibri" w:cs="Arial"/>
        </w:rPr>
        <w:t xml:space="preserve"> </w:t>
      </w:r>
      <w:r w:rsidRPr="00FF3A8B">
        <w:rPr>
          <w:rFonts w:cs="Arial"/>
        </w:rPr>
        <w:t>puntos</w:t>
      </w:r>
      <w:r w:rsidRPr="006876CA">
        <w:rPr>
          <w:rFonts w:eastAsia="Arial,Calibri" w:cs="Arial"/>
        </w:rPr>
        <w:t xml:space="preserve"> </w:t>
      </w:r>
      <w:r w:rsidRPr="00FF3A8B">
        <w:rPr>
          <w:rFonts w:cs="Arial"/>
        </w:rPr>
        <w:t>al</w:t>
      </w:r>
      <w:r w:rsidRPr="006876CA">
        <w:rPr>
          <w:rFonts w:eastAsia="Arial,Calibri" w:cs="Arial"/>
        </w:rPr>
        <w:t xml:space="preserve"> </w:t>
      </w:r>
      <w:r w:rsidR="003C407D" w:rsidRPr="00620F7A">
        <w:rPr>
          <w:rFonts w:cs="Arial"/>
        </w:rPr>
        <w:t>Proponente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no</w:t>
      </w:r>
      <w:r w:rsidRPr="006876CA">
        <w:rPr>
          <w:rFonts w:eastAsia="Arial,Calibri" w:cs="Arial"/>
        </w:rPr>
        <w:t xml:space="preserve"> </w:t>
      </w:r>
      <w:r w:rsidRPr="00FF3A8B">
        <w:rPr>
          <w:rFonts w:cs="Arial"/>
        </w:rPr>
        <w:t>ofrezca</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maquinaria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condiciones</w:t>
      </w:r>
      <w:r w:rsidRPr="006876CA">
        <w:rPr>
          <w:rFonts w:eastAsia="Arial,Calibri" w:cs="Arial"/>
        </w:rPr>
        <w:t xml:space="preserve"> </w:t>
      </w:r>
      <w:r w:rsidRPr="00FF3A8B">
        <w:rPr>
          <w:rFonts w:cs="Arial"/>
        </w:rPr>
        <w:t>requeridas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ofrezca</w:t>
      </w:r>
      <w:r w:rsidRPr="006876CA">
        <w:rPr>
          <w:rFonts w:eastAsia="Arial,Calibri" w:cs="Arial"/>
        </w:rPr>
        <w:t xml:space="preserve"> </w:t>
      </w:r>
      <w:r w:rsidRPr="00FF3A8B">
        <w:rPr>
          <w:rFonts w:cs="Arial"/>
        </w:rPr>
        <w:t>sin</w:t>
      </w:r>
      <w:r w:rsidRPr="006876CA">
        <w:rPr>
          <w:rFonts w:eastAsia="Arial,Calibri" w:cs="Arial"/>
        </w:rPr>
        <w:t xml:space="preserve"> </w:t>
      </w:r>
      <w:r w:rsidRPr="00FF3A8B">
        <w:rPr>
          <w:rFonts w:cs="Arial"/>
        </w:rPr>
        <w:t>cumplir</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exigencias</w:t>
      </w:r>
      <w:r w:rsidRPr="006876CA">
        <w:rPr>
          <w:rFonts w:eastAsia="Arial,Calibri" w:cs="Arial"/>
        </w:rPr>
        <w:t xml:space="preserve"> </w:t>
      </w:r>
      <w:r w:rsidRPr="00FF3A8B">
        <w:rPr>
          <w:rFonts w:cs="Arial"/>
        </w:rPr>
        <w:t>dispuestas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este</w:t>
      </w:r>
      <w:r w:rsidRPr="006876CA">
        <w:rPr>
          <w:rFonts w:eastAsia="Arial,Calibri" w:cs="Arial"/>
        </w:rPr>
        <w:t xml:space="preserve"> </w:t>
      </w:r>
      <w:r w:rsidRPr="00FF3A8B">
        <w:rPr>
          <w:rFonts w:cs="Arial"/>
        </w:rPr>
        <w:t>Pliego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 xml:space="preserve">condiciones. </w:t>
      </w:r>
    </w:p>
    <w:p w14:paraId="4BB2BB4D" w14:textId="3BEA4F4F" w:rsidR="004130DD" w:rsidRPr="006876CA" w:rsidRDefault="00392B47" w:rsidP="004130DD">
      <w:pPr>
        <w:spacing w:after="200" w:line="276" w:lineRule="auto"/>
        <w:jc w:val="both"/>
        <w:rPr>
          <w:rFonts w:cs="Arial"/>
        </w:rPr>
      </w:pPr>
      <w:r w:rsidRPr="001352EB">
        <w:rPr>
          <w:rFonts w:cs="Arial"/>
        </w:rPr>
        <w:t xml:space="preserve">La verificación de este ofrecimiento se hará por parte de la </w:t>
      </w:r>
      <w:r w:rsidR="00D91ABA" w:rsidRPr="00D91ABA">
        <w:rPr>
          <w:rFonts w:eastAsia="Arial,Calibri" w:cs="Arial"/>
          <w:highlight w:val="lightGray"/>
        </w:rPr>
        <w:t xml:space="preserve">[supervisión o </w:t>
      </w:r>
      <w:r w:rsidR="00D91ABA" w:rsidRPr="00D91ABA">
        <w:rPr>
          <w:rFonts w:cs="Arial"/>
          <w:highlight w:val="lightGray"/>
        </w:rPr>
        <w:t>interventoría]</w:t>
      </w:r>
      <w:r w:rsidR="00A11E54">
        <w:rPr>
          <w:rFonts w:cs="Arial"/>
        </w:rPr>
        <w:t xml:space="preserve"> </w:t>
      </w:r>
      <w:r w:rsidRPr="001352EB">
        <w:rPr>
          <w:rFonts w:cs="Arial"/>
        </w:rPr>
        <w:t xml:space="preserve">en la ejecución del contrato. En virtud de lo anterior, el adjudicatario del </w:t>
      </w:r>
      <w:r w:rsidR="003E3EFD" w:rsidRPr="006876CA">
        <w:rPr>
          <w:rFonts w:cs="Arial"/>
        </w:rPr>
        <w:t>Proceso de Contratación</w:t>
      </w:r>
      <w:r w:rsidRPr="006876CA">
        <w:rPr>
          <w:rFonts w:cs="Arial"/>
        </w:rPr>
        <w:t xml:space="preserve"> deberá acreditar que la maquinaria se encuentra en las condiciones aquí descritas, para lo cual, allegará el documento idóneo.</w:t>
      </w:r>
      <w:r w:rsidR="00D16EFC" w:rsidRPr="006876CA">
        <w:rPr>
          <w:rFonts w:cs="Arial"/>
        </w:rPr>
        <w:tab/>
      </w:r>
    </w:p>
    <w:p w14:paraId="4777336B" w14:textId="4ECB64D7" w:rsidR="04B9BBA9" w:rsidRPr="006876CA" w:rsidRDefault="04B9BBA9" w:rsidP="00F9679E">
      <w:pPr>
        <w:pStyle w:val="InviasNormal"/>
        <w:numPr>
          <w:ilvl w:val="2"/>
          <w:numId w:val="102"/>
        </w:numPr>
        <w:spacing w:line="276" w:lineRule="auto"/>
        <w:outlineLvl w:val="2"/>
        <w:rPr>
          <w:rFonts w:ascii="Arial" w:eastAsia="Arial" w:hAnsi="Arial" w:cs="Arial"/>
          <w:b/>
          <w:bCs/>
          <w:sz w:val="20"/>
          <w:szCs w:val="20"/>
        </w:rPr>
      </w:pPr>
      <w:r w:rsidRPr="006876CA">
        <w:rPr>
          <w:rFonts w:ascii="Arial" w:eastAsia="Arial" w:hAnsi="Arial" w:cs="Arial"/>
          <w:b/>
          <w:bCs/>
          <w:sz w:val="20"/>
          <w:szCs w:val="20"/>
          <w:lang w:val="es-CO"/>
        </w:rPr>
        <w:t xml:space="preserve"> </w:t>
      </w:r>
      <w:bookmarkStart w:id="487" w:name="_Toc32147373"/>
      <w:r w:rsidRPr="006876CA">
        <w:rPr>
          <w:rFonts w:ascii="Arial" w:eastAsia="Arial" w:hAnsi="Arial" w:cs="Arial"/>
          <w:b/>
          <w:bCs/>
          <w:sz w:val="20"/>
          <w:szCs w:val="20"/>
          <w:lang w:val="es-CO"/>
        </w:rPr>
        <w:t>PRESENTACIÓN DE UN PLAN DE CALIDAD</w:t>
      </w:r>
      <w:bookmarkEnd w:id="487"/>
    </w:p>
    <w:p w14:paraId="2911574B" w14:textId="4E2187CA" w:rsidR="04B9BBA9" w:rsidRPr="006876CA" w:rsidRDefault="04B9BBA9" w:rsidP="004130DD">
      <w:pPr>
        <w:spacing w:line="276" w:lineRule="auto"/>
        <w:jc w:val="both"/>
      </w:pPr>
      <w:r w:rsidRPr="006876CA">
        <w:t xml:space="preserve">La Entidad asignarán </w:t>
      </w:r>
      <w:r w:rsidRPr="006876CA">
        <w:rPr>
          <w:highlight w:val="lightGray"/>
        </w:rPr>
        <w:t>[punt</w:t>
      </w:r>
      <w:r w:rsidR="001812EB" w:rsidRPr="00FF3A8B">
        <w:rPr>
          <w:rFonts w:cs="Arial"/>
          <w:highlight w:val="lightGray"/>
        </w:rPr>
        <w:t>aje</w:t>
      </w:r>
      <w:r w:rsidRPr="006876CA">
        <w:rPr>
          <w:highlight w:val="lightGray"/>
        </w:rPr>
        <w:t xml:space="preserve"> a definir por la Entidad siempre y cuando no sea superior a </w:t>
      </w:r>
      <w:r w:rsidR="00D16EFC" w:rsidRPr="006876CA">
        <w:rPr>
          <w:highlight w:val="lightGray"/>
        </w:rPr>
        <w:t>20</w:t>
      </w:r>
      <w:r w:rsidRPr="006876CA">
        <w:rPr>
          <w:highlight w:val="lightGray"/>
        </w:rPr>
        <w:t xml:space="preserve"> puntos, aun si escoge varios criterios]</w:t>
      </w:r>
      <w:r w:rsidRPr="006876CA">
        <w:t xml:space="preserve"> al </w:t>
      </w:r>
      <w:r w:rsidR="003C407D" w:rsidRPr="00FF3A8B">
        <w:rPr>
          <w:rFonts w:cs="Arial"/>
        </w:rPr>
        <w:t>Proponente</w:t>
      </w:r>
      <w:r w:rsidRPr="006876CA">
        <w:t xml:space="preserve"> que se comprometa a presentar un Plan de Calidad específico para el proyecto, elaborado conforme a los parámetros establecidos en la última actualización de las normas NTC ISO 9001:2015 y NTC ISO 10005:2018 mediante la suscripción del Formato 7C</w:t>
      </w:r>
      <w:r w:rsidR="001812EB" w:rsidRPr="00FF3A8B">
        <w:rPr>
          <w:rFonts w:cs="Arial"/>
        </w:rPr>
        <w:t xml:space="preserve"> </w:t>
      </w:r>
      <w:r w:rsidRPr="006876CA">
        <w:t>- Plan de calidad</w:t>
      </w:r>
      <w:r w:rsidR="00D16EFC" w:rsidRPr="006876CA">
        <w:t>.</w:t>
      </w:r>
      <w:r w:rsidRPr="006876CA">
        <w:t xml:space="preserve"> </w:t>
      </w:r>
    </w:p>
    <w:p w14:paraId="352E9C41" w14:textId="42D8ADB1" w:rsidR="7138D895" w:rsidRPr="00EB2FC2" w:rsidRDefault="04B9BBA9" w:rsidP="004130DD">
      <w:pPr>
        <w:spacing w:before="120" w:after="240" w:line="276" w:lineRule="auto"/>
        <w:jc w:val="both"/>
        <w:rPr>
          <w:rFonts w:cs="Arial"/>
        </w:rPr>
      </w:pPr>
      <w:r w:rsidRPr="006876CA">
        <w:t xml:space="preserve">La </w:t>
      </w:r>
      <w:r w:rsidR="00A11E54" w:rsidRPr="00D91ABA">
        <w:rPr>
          <w:rFonts w:eastAsia="Arial,Calibri" w:cs="Arial"/>
          <w:highlight w:val="lightGray"/>
        </w:rPr>
        <w:t xml:space="preserve">[supervisión o </w:t>
      </w:r>
      <w:r w:rsidR="00A11E54" w:rsidRPr="00D91ABA">
        <w:rPr>
          <w:rFonts w:cs="Arial"/>
          <w:highlight w:val="lightGray"/>
        </w:rPr>
        <w:t>interventoría]</w:t>
      </w:r>
      <w:r w:rsidR="00A11E54">
        <w:rPr>
          <w:rFonts w:cs="Arial"/>
        </w:rPr>
        <w:t xml:space="preserve"> </w:t>
      </w:r>
      <w:r w:rsidRPr="006876CA">
        <w:t>verificará el cumplimiento de este criterio conforme a lo establecido en las normas mencionadas sin requerir la presentación de certificación alguna.</w:t>
      </w:r>
    </w:p>
    <w:p w14:paraId="1ADA9900" w14:textId="70E6519C" w:rsidR="00392B47" w:rsidRPr="006876CA" w:rsidRDefault="00392B47" w:rsidP="00F9679E">
      <w:pPr>
        <w:pStyle w:val="InviasNormal"/>
        <w:numPr>
          <w:ilvl w:val="2"/>
          <w:numId w:val="102"/>
        </w:numPr>
        <w:spacing w:line="276" w:lineRule="auto"/>
        <w:outlineLvl w:val="2"/>
        <w:rPr>
          <w:rFonts w:ascii="Arial" w:eastAsia="Arial" w:hAnsi="Arial" w:cs="Arial"/>
          <w:b/>
          <w:sz w:val="20"/>
          <w:szCs w:val="20"/>
          <w:lang w:val="es-CO"/>
        </w:rPr>
      </w:pPr>
      <w:bookmarkStart w:id="488" w:name="_Toc32147374"/>
      <w:r w:rsidRPr="006876CA">
        <w:rPr>
          <w:rFonts w:ascii="Arial" w:eastAsia="Arial" w:hAnsi="Arial" w:cs="Arial"/>
          <w:b/>
          <w:sz w:val="20"/>
          <w:szCs w:val="20"/>
          <w:lang w:val="es-CO"/>
        </w:rPr>
        <w:t>GARANTÍA SUPLEMENTARIA O ADICIONAL</w:t>
      </w:r>
      <w:bookmarkEnd w:id="488"/>
      <w:r w:rsidRPr="006876CA">
        <w:rPr>
          <w:rFonts w:ascii="Arial" w:eastAsia="Arial" w:hAnsi="Arial" w:cs="Arial"/>
          <w:b/>
          <w:sz w:val="20"/>
          <w:szCs w:val="20"/>
          <w:lang w:val="es-CO"/>
        </w:rPr>
        <w:t xml:space="preserve"> </w:t>
      </w:r>
    </w:p>
    <w:p w14:paraId="2BA8E5F3" w14:textId="3EDF37BB" w:rsidR="00E20547" w:rsidRPr="006876CA" w:rsidRDefault="00392B47" w:rsidP="004130DD">
      <w:pPr>
        <w:spacing w:line="276" w:lineRule="auto"/>
        <w:jc w:val="both"/>
        <w:rPr>
          <w:rFonts w:cs="Arial"/>
        </w:rPr>
      </w:pPr>
      <w:r w:rsidRPr="006876CA">
        <w:rPr>
          <w:rFonts w:cs="Arial"/>
        </w:rPr>
        <w:t>La Entidad asignará</w:t>
      </w:r>
      <w:r w:rsidR="00A561FC">
        <w:rPr>
          <w:rFonts w:cs="Arial"/>
        </w:rPr>
        <w:t>n</w:t>
      </w:r>
      <w:r w:rsidRPr="00EB2FC2">
        <w:rPr>
          <w:rFonts w:cs="Arial"/>
        </w:rPr>
        <w:t xml:space="preserve"> </w:t>
      </w:r>
      <w:r w:rsidRPr="006876CA">
        <w:rPr>
          <w:highlight w:val="lightGray"/>
        </w:rPr>
        <w:t>[</w:t>
      </w:r>
      <w:r w:rsidR="00E20547" w:rsidRPr="00FF3A8B" w:rsidDel="00FC4622">
        <w:rPr>
          <w:rFonts w:cs="Arial"/>
          <w:highlight w:val="lightGray"/>
        </w:rPr>
        <w:t>punt</w:t>
      </w:r>
      <w:r w:rsidR="00E20547" w:rsidRPr="00620F7A">
        <w:rPr>
          <w:rFonts w:cs="Arial"/>
          <w:highlight w:val="lightGray"/>
        </w:rPr>
        <w:t>aje</w:t>
      </w:r>
      <w:r w:rsidR="00E20547" w:rsidRPr="00EB2FC2" w:rsidDel="00FC4622">
        <w:rPr>
          <w:rFonts w:cs="Arial"/>
          <w:highlight w:val="lightGray"/>
        </w:rPr>
        <w:t xml:space="preserve"> a definir por la Entidad siempre y cuando no sea superior a </w:t>
      </w:r>
      <w:r w:rsidR="006C04C2" w:rsidRPr="006876CA">
        <w:rPr>
          <w:rFonts w:cs="Arial"/>
          <w:highlight w:val="lightGray"/>
        </w:rPr>
        <w:t>20</w:t>
      </w:r>
      <w:r w:rsidR="00E20547" w:rsidRPr="006876CA" w:rsidDel="00FC4622">
        <w:rPr>
          <w:rFonts w:cs="Arial"/>
          <w:highlight w:val="lightGray"/>
        </w:rPr>
        <w:t xml:space="preserve"> puntos, aun si escoge varios criterios</w:t>
      </w:r>
      <w:r w:rsidR="00E20547" w:rsidRPr="006876CA" w:rsidDel="00FC4622">
        <w:rPr>
          <w:highlight w:val="lightGray"/>
        </w:rPr>
        <w:t>]</w:t>
      </w:r>
      <w:r w:rsidR="00E20547" w:rsidRPr="00FF3A8B" w:rsidDel="00FC4622">
        <w:rPr>
          <w:rFonts w:cs="Arial"/>
        </w:rPr>
        <w:t xml:space="preserve"> </w:t>
      </w:r>
      <w:r w:rsidR="00E20547" w:rsidRPr="00620F7A">
        <w:rPr>
          <w:rFonts w:cs="Arial"/>
        </w:rPr>
        <w:t xml:space="preserve">al </w:t>
      </w:r>
      <w:r w:rsidR="003C407D" w:rsidRPr="006876CA">
        <w:rPr>
          <w:rFonts w:cs="Arial"/>
        </w:rPr>
        <w:t>Proponente</w:t>
      </w:r>
      <w:r w:rsidR="00E20547" w:rsidRPr="006876CA">
        <w:rPr>
          <w:rFonts w:cs="Arial"/>
        </w:rPr>
        <w:t xml:space="preserve"> que se comprometa a otorgar Garantías Suplementarias o Adicionales a la legal establecida </w:t>
      </w:r>
      <w:r w:rsidR="00D619A0">
        <w:rPr>
          <w:rFonts w:cs="Arial"/>
        </w:rPr>
        <w:t>para</w:t>
      </w:r>
      <w:r w:rsidR="00E20547" w:rsidRPr="00EB2FC2">
        <w:rPr>
          <w:rFonts w:cs="Arial"/>
        </w:rPr>
        <w:t xml:space="preserve"> la estabilidad y calidad de la obra</w:t>
      </w:r>
      <w:r w:rsidR="00E20547" w:rsidRPr="006876CA">
        <w:rPr>
          <w:rFonts w:cs="Arial"/>
        </w:rPr>
        <w:t>, mediante la suscripción del Formato 7D - Garantía Suplementaria o Adicional por parte del Representante Legal, en el cual bajo la gravedad de juramento conste el compromiso que asume.</w:t>
      </w:r>
    </w:p>
    <w:p w14:paraId="098A67A2" w14:textId="3D989CFB" w:rsidR="00E20547" w:rsidRPr="006876CA" w:rsidRDefault="00E20547" w:rsidP="004130DD">
      <w:pPr>
        <w:spacing w:line="276" w:lineRule="auto"/>
        <w:jc w:val="both"/>
        <w:rPr>
          <w:rFonts w:cs="Arial"/>
        </w:rPr>
      </w:pPr>
      <w:r w:rsidRPr="006876CA">
        <w:rPr>
          <w:rFonts w:cs="Arial"/>
        </w:rPr>
        <w:t xml:space="preserve">Para efectos del presente Proceso de Selección por Garantía Suplementaria o Adicional se entiende aquella que es otorgada por el contratista, distinta a la legal, cuando amplíe o mejore la cobertura de esta, de forma gratuita, asociada a la estabilidad y calidad de la obra. Esta garantía será adicional a la fijada en las condiciones de garantía del presente Proceso de Selección y por cuenta del </w:t>
      </w:r>
      <w:r w:rsidR="003C407D" w:rsidRPr="006876CA">
        <w:rPr>
          <w:rFonts w:cs="Arial"/>
        </w:rPr>
        <w:lastRenderedPageBreak/>
        <w:t>Proponente</w:t>
      </w:r>
      <w:r w:rsidRPr="006876CA">
        <w:rPr>
          <w:rFonts w:cs="Arial"/>
        </w:rPr>
        <w:t xml:space="preserve">. El </w:t>
      </w:r>
      <w:r w:rsidR="003C407D" w:rsidRPr="006876CA">
        <w:rPr>
          <w:rFonts w:cs="Arial"/>
        </w:rPr>
        <w:t>Proponente</w:t>
      </w:r>
      <w:r w:rsidRPr="006876CA">
        <w:rPr>
          <w:rFonts w:cs="Arial"/>
        </w:rPr>
        <w:t xml:space="preserve"> podrá otorgarla a través de una aseguradora o directamente como garantía comercial.</w:t>
      </w:r>
    </w:p>
    <w:p w14:paraId="1DB668DA" w14:textId="77777777" w:rsidR="00E20547" w:rsidRPr="006876CA" w:rsidRDefault="00E20547" w:rsidP="004130DD">
      <w:pPr>
        <w:spacing w:line="276" w:lineRule="auto"/>
        <w:jc w:val="both"/>
        <w:rPr>
          <w:rFonts w:cs="Arial"/>
        </w:rPr>
      </w:pPr>
      <w:r w:rsidRPr="006876CA">
        <w:rPr>
          <w:rFonts w:cs="Arial"/>
        </w:rPr>
        <w:t xml:space="preserve">Es de aclarar que a este tipo de garantías le es aplicable la regla de responsabilidad solidaria, respecto de quienes hayan participado en la cadena de distribución con posterioridad a quien emitió la Garantía Suplementaria. </w:t>
      </w:r>
    </w:p>
    <w:p w14:paraId="79E1331B" w14:textId="22CB1098" w:rsidR="00E20547" w:rsidRPr="006876CA" w:rsidRDefault="00E20547" w:rsidP="004130DD">
      <w:pPr>
        <w:spacing w:line="276" w:lineRule="auto"/>
        <w:jc w:val="both"/>
        <w:rPr>
          <w:rFonts w:cs="Arial"/>
        </w:rPr>
      </w:pPr>
      <w:r w:rsidRPr="006876CA">
        <w:rPr>
          <w:rFonts w:cs="Arial"/>
        </w:rPr>
        <w:t xml:space="preserve">En caso de que el </w:t>
      </w:r>
      <w:r w:rsidR="003C407D" w:rsidRPr="006876CA">
        <w:rPr>
          <w:rFonts w:cs="Arial"/>
        </w:rPr>
        <w:t>Proponente</w:t>
      </w:r>
      <w:r w:rsidRPr="006876CA">
        <w:rPr>
          <w:rFonts w:cs="Arial"/>
        </w:rPr>
        <w:t xml:space="preserve"> se comprometa a ofertar este Factor de Calidad debe tener en cuenta las siguientes consideraciones: </w:t>
      </w:r>
    </w:p>
    <w:p w14:paraId="4F7290B0" w14:textId="67FEB97B" w:rsidR="00E20547" w:rsidRPr="006876CA" w:rsidRDefault="00E20547" w:rsidP="00F9679E">
      <w:pPr>
        <w:numPr>
          <w:ilvl w:val="0"/>
          <w:numId w:val="68"/>
        </w:numPr>
        <w:spacing w:line="276" w:lineRule="auto"/>
        <w:jc w:val="both"/>
        <w:rPr>
          <w:rFonts w:cs="Arial"/>
        </w:rPr>
      </w:pPr>
      <w:r w:rsidRPr="006876CA">
        <w:rPr>
          <w:rFonts w:cs="Arial"/>
        </w:rPr>
        <w:t xml:space="preserve">La Entidad en el presente Proceso de Selección estableció el valor y vigencia para la Garantía de Cumplimiento en el Amparo de Estabilidad y Calidad de las obras en el Capítulo VII GARANTÍAS, el cual es de obligatorio cumplimiento para todos los </w:t>
      </w:r>
      <w:r w:rsidR="00E633D4" w:rsidRPr="006876CA">
        <w:rPr>
          <w:rFonts w:cs="Arial"/>
        </w:rPr>
        <w:t>Proponentes</w:t>
      </w:r>
      <w:r w:rsidRPr="006876CA">
        <w:rPr>
          <w:rFonts w:cs="Arial"/>
        </w:rPr>
        <w:t xml:space="preserve">. </w:t>
      </w:r>
    </w:p>
    <w:p w14:paraId="79258FC5" w14:textId="77777777" w:rsidR="00E20547" w:rsidRPr="006876CA" w:rsidRDefault="00E20547" w:rsidP="00F9679E">
      <w:pPr>
        <w:numPr>
          <w:ilvl w:val="0"/>
          <w:numId w:val="68"/>
        </w:numPr>
        <w:spacing w:line="276" w:lineRule="auto"/>
        <w:jc w:val="both"/>
        <w:rPr>
          <w:rFonts w:cs="Arial"/>
        </w:rPr>
      </w:pPr>
      <w:r w:rsidRPr="006876CA">
        <w:rPr>
          <w:rFonts w:cs="Arial"/>
        </w:rPr>
        <w:t xml:space="preserve">En caso de ofertar este factor, la Garantía Suplementaria o Adicional se entiende posterior a la establecida para el Proceso en el Capítulo VII GARANTÍAS, y su plazo se contará una vez haya terminado el mínimo requerido para el Proceso de Selección. </w:t>
      </w:r>
    </w:p>
    <w:p w14:paraId="31095E9F" w14:textId="77777777" w:rsidR="00E20547" w:rsidRPr="006876CA" w:rsidRDefault="00E20547" w:rsidP="00F9679E">
      <w:pPr>
        <w:numPr>
          <w:ilvl w:val="0"/>
          <w:numId w:val="68"/>
        </w:numPr>
        <w:spacing w:line="276" w:lineRule="auto"/>
        <w:jc w:val="both"/>
        <w:rPr>
          <w:rFonts w:cs="Arial"/>
        </w:rPr>
      </w:pPr>
      <w:r w:rsidRPr="006876CA">
        <w:rPr>
          <w:rFonts w:cs="Arial"/>
        </w:rPr>
        <w:t xml:space="preserve">El valor asegurado para la garantía suplementaria será igual al amparo de estabilidad y calidad de las obras </w:t>
      </w:r>
    </w:p>
    <w:p w14:paraId="4F7FBC86" w14:textId="58745BD2" w:rsidR="00E20547" w:rsidRPr="006876CA" w:rsidRDefault="00E20547" w:rsidP="00F9679E">
      <w:pPr>
        <w:numPr>
          <w:ilvl w:val="0"/>
          <w:numId w:val="68"/>
        </w:numPr>
        <w:spacing w:line="276" w:lineRule="auto"/>
        <w:jc w:val="both"/>
        <w:rPr>
          <w:rFonts w:cs="Arial"/>
        </w:rPr>
      </w:pPr>
      <w:r w:rsidRPr="006876CA">
        <w:rPr>
          <w:rFonts w:cs="Arial"/>
        </w:rPr>
        <w:t xml:space="preserve">El </w:t>
      </w:r>
      <w:r w:rsidR="003C407D" w:rsidRPr="006876CA">
        <w:rPr>
          <w:rFonts w:cs="Arial"/>
        </w:rPr>
        <w:t>Proponente</w:t>
      </w:r>
      <w:r w:rsidRPr="006876CA">
        <w:rPr>
          <w:rFonts w:cs="Arial"/>
        </w:rPr>
        <w:t xml:space="preserve"> ofertará la vigencia de la garantía adicional que considere pertinente en meses contados a partir del vencimiento del plazo del Amparo de Estabilidad y Calidad de la Obra </w:t>
      </w:r>
    </w:p>
    <w:p w14:paraId="72703472" w14:textId="77777777" w:rsidR="00E20547" w:rsidRPr="006876CA" w:rsidRDefault="00E20547" w:rsidP="00F9679E">
      <w:pPr>
        <w:numPr>
          <w:ilvl w:val="0"/>
          <w:numId w:val="68"/>
        </w:numPr>
        <w:spacing w:line="276" w:lineRule="auto"/>
        <w:jc w:val="both"/>
        <w:rPr>
          <w:rFonts w:cs="Arial"/>
        </w:rPr>
      </w:pPr>
      <w:r w:rsidRPr="006876CA">
        <w:rPr>
          <w:rFonts w:cs="Arial"/>
        </w:rPr>
        <w:t>Para efectos de la asignación de puntaje se tendrá en cuenta la siguiente formula:</w:t>
      </w:r>
    </w:p>
    <w:p w14:paraId="5598FC76" w14:textId="77777777" w:rsidR="00E20547" w:rsidRPr="00FF3A8B" w:rsidRDefault="00E20547" w:rsidP="004130DD">
      <w:pPr>
        <w:spacing w:line="276" w:lineRule="auto"/>
        <w:rPr>
          <w:rFonts w:cs="Arial"/>
        </w:rPr>
      </w:pPr>
      <w:r w:rsidRPr="006876CA">
        <w:rPr>
          <w:rFonts w:cs="Arial"/>
        </w:rPr>
        <w:t xml:space="preserve"> </w:t>
      </w:r>
      <m:oMath>
        <m:r>
          <m:rPr>
            <m:sty m:val="p"/>
          </m:rPr>
          <w:rPr>
            <w:rFonts w:ascii="Cambria Math" w:hAnsi="Cambria Math" w:cs="Arial"/>
            <w:sz w:val="22"/>
          </w:rPr>
          <w:br/>
        </m:r>
      </m:oMath>
      <m:oMathPara>
        <m:oMath>
          <m:r>
            <w:rPr>
              <w:rFonts w:ascii="Cambria Math" w:hAnsi="Cambria Math" w:cs="Arial"/>
              <w:sz w:val="22"/>
            </w:rPr>
            <m:t>P=</m:t>
          </m:r>
          <m:f>
            <m:fPr>
              <m:ctrlPr>
                <w:rPr>
                  <w:rFonts w:ascii="Cambria Math" w:hAnsi="Cambria Math" w:cs="Arial"/>
                  <w:i/>
                  <w:sz w:val="22"/>
                </w:rPr>
              </m:ctrlPr>
            </m:fPr>
            <m:num>
              <m:r>
                <w:rPr>
                  <w:rFonts w:ascii="Cambria Math" w:hAnsi="Cambria Math" w:cs="Arial"/>
                  <w:sz w:val="22"/>
                </w:rPr>
                <m:t>Tx*Pmax</m:t>
              </m:r>
            </m:num>
            <m:den>
              <m:r>
                <w:rPr>
                  <w:rFonts w:ascii="Cambria Math" w:hAnsi="Cambria Math" w:cs="Arial"/>
                  <w:sz w:val="22"/>
                </w:rPr>
                <m:t>Tmax</m:t>
              </m:r>
            </m:den>
          </m:f>
        </m:oMath>
      </m:oMathPara>
    </w:p>
    <w:p w14:paraId="691A2F3B" w14:textId="77777777" w:rsidR="00E20547" w:rsidRPr="00EB2FC2" w:rsidRDefault="00E20547" w:rsidP="00E20547">
      <w:pPr>
        <w:spacing w:line="240" w:lineRule="auto"/>
        <w:ind w:left="1416"/>
        <w:rPr>
          <w:rFonts w:cs="Arial"/>
        </w:rPr>
      </w:pPr>
      <w:r w:rsidRPr="00620F7A">
        <w:rPr>
          <w:rFonts w:cs="Arial"/>
        </w:rPr>
        <w:t>Donde:</w:t>
      </w:r>
    </w:p>
    <w:p w14:paraId="2C92C7A5" w14:textId="77777777" w:rsidR="00E20547" w:rsidRPr="006876CA" w:rsidRDefault="00E20547" w:rsidP="00E20547">
      <w:pPr>
        <w:spacing w:after="0" w:line="240" w:lineRule="auto"/>
        <w:ind w:left="1416"/>
        <w:rPr>
          <w:rFonts w:cs="Arial"/>
        </w:rPr>
      </w:pPr>
      <w:r w:rsidRPr="00EB2FC2">
        <w:rPr>
          <w:rFonts w:cs="Arial"/>
        </w:rPr>
        <w:t>P                    =        Puntaje a asignar.</w:t>
      </w:r>
    </w:p>
    <w:p w14:paraId="1601DD49" w14:textId="02F37E94" w:rsidR="00E20547" w:rsidRPr="006876CA" w:rsidRDefault="00E20547" w:rsidP="00E20547">
      <w:pPr>
        <w:spacing w:after="0" w:line="240" w:lineRule="auto"/>
        <w:ind w:left="1416"/>
        <w:rPr>
          <w:rFonts w:cs="Arial"/>
        </w:rPr>
      </w:pPr>
      <w:r w:rsidRPr="006876CA">
        <w:rPr>
          <w:rFonts w:cs="Arial"/>
        </w:rPr>
        <w:t xml:space="preserve">Tx                  =        Tiempo ofertado por el </w:t>
      </w:r>
      <w:r w:rsidR="003C407D" w:rsidRPr="006876CA">
        <w:rPr>
          <w:rFonts w:cs="Arial"/>
        </w:rPr>
        <w:t>Proponente</w:t>
      </w:r>
      <w:r w:rsidRPr="006876CA">
        <w:rPr>
          <w:rFonts w:cs="Arial"/>
        </w:rPr>
        <w:t xml:space="preserve"> en meses “x”.</w:t>
      </w:r>
    </w:p>
    <w:p w14:paraId="6092F2EA" w14:textId="77777777" w:rsidR="00E20547" w:rsidRPr="006876CA" w:rsidRDefault="00E20547" w:rsidP="00E20547">
      <w:pPr>
        <w:spacing w:after="0" w:line="240" w:lineRule="auto"/>
        <w:ind w:left="1416"/>
        <w:rPr>
          <w:rFonts w:cs="Arial"/>
        </w:rPr>
      </w:pPr>
      <w:r w:rsidRPr="006876CA">
        <w:rPr>
          <w:rFonts w:cs="Arial"/>
        </w:rPr>
        <w:t>Pmax             =        Puntaje máximo para el respectivo factor de calificación.</w:t>
      </w:r>
    </w:p>
    <w:p w14:paraId="007DDA19" w14:textId="524BADD6" w:rsidR="00E20547" w:rsidRPr="006876CA" w:rsidRDefault="00E20547" w:rsidP="00E20547">
      <w:pPr>
        <w:spacing w:after="0" w:line="240" w:lineRule="auto"/>
        <w:ind w:left="1416"/>
        <w:rPr>
          <w:rFonts w:cs="Arial"/>
        </w:rPr>
      </w:pPr>
      <w:r w:rsidRPr="006876CA">
        <w:rPr>
          <w:rFonts w:cs="Arial"/>
        </w:rPr>
        <w:t>Tmax             =        Tiempo máximo ofertado.</w:t>
      </w:r>
    </w:p>
    <w:p w14:paraId="77249173" w14:textId="77777777" w:rsidR="00E20547" w:rsidRPr="006876CA" w:rsidRDefault="00E20547" w:rsidP="00E20547">
      <w:pPr>
        <w:jc w:val="both"/>
        <w:rPr>
          <w:rFonts w:cs="Arial"/>
        </w:rPr>
      </w:pPr>
    </w:p>
    <w:p w14:paraId="50ECD49A" w14:textId="77777777" w:rsidR="00E20547" w:rsidRPr="006876CA" w:rsidRDefault="00E20547" w:rsidP="00F9679E">
      <w:pPr>
        <w:numPr>
          <w:ilvl w:val="0"/>
          <w:numId w:val="68"/>
        </w:numPr>
        <w:spacing w:line="276" w:lineRule="auto"/>
        <w:jc w:val="both"/>
        <w:rPr>
          <w:rFonts w:cs="Arial"/>
        </w:rPr>
      </w:pPr>
      <w:r w:rsidRPr="006876CA">
        <w:rPr>
          <w:rFonts w:cs="Arial"/>
        </w:rPr>
        <w:t xml:space="preserve">Los costos asociados a esta garantía son asumidos por el contratista. </w:t>
      </w:r>
    </w:p>
    <w:p w14:paraId="28A4E5A6" w14:textId="4AAB6029" w:rsidR="00E20547" w:rsidRPr="006876CA" w:rsidRDefault="00E20547" w:rsidP="00F9679E">
      <w:pPr>
        <w:numPr>
          <w:ilvl w:val="0"/>
          <w:numId w:val="68"/>
        </w:numPr>
        <w:spacing w:line="276" w:lineRule="auto"/>
        <w:jc w:val="both"/>
        <w:rPr>
          <w:rFonts w:cs="Arial"/>
        </w:rPr>
      </w:pPr>
      <w:r w:rsidRPr="006876CA">
        <w:rPr>
          <w:rFonts w:cs="Arial"/>
        </w:rPr>
        <w:t xml:space="preserve">La verificación de este ofrecimiento se hará por parte de la </w:t>
      </w:r>
      <w:r w:rsidR="00077684" w:rsidRPr="00D91ABA">
        <w:rPr>
          <w:rFonts w:eastAsia="Arial,Calibri" w:cs="Arial"/>
          <w:highlight w:val="lightGray"/>
        </w:rPr>
        <w:t xml:space="preserve">[supervisión o </w:t>
      </w:r>
      <w:r w:rsidR="00077684" w:rsidRPr="00D91ABA">
        <w:rPr>
          <w:rFonts w:cs="Arial"/>
          <w:highlight w:val="lightGray"/>
        </w:rPr>
        <w:t>interventoría]</w:t>
      </w:r>
      <w:r w:rsidR="00077684">
        <w:rPr>
          <w:rFonts w:cs="Arial"/>
        </w:rPr>
        <w:t xml:space="preserve"> </w:t>
      </w:r>
      <w:r w:rsidRPr="006876CA">
        <w:rPr>
          <w:rFonts w:cs="Arial"/>
        </w:rPr>
        <w:t xml:space="preserve">en la ejecución del contrato. En virtud de lo anterior, el adjudicatario del </w:t>
      </w:r>
      <w:r w:rsidR="003E3EFD" w:rsidRPr="006876CA">
        <w:rPr>
          <w:rFonts w:cs="Arial"/>
        </w:rPr>
        <w:t>Proceso de Contratación</w:t>
      </w:r>
      <w:r w:rsidRPr="006876CA">
        <w:rPr>
          <w:rFonts w:cs="Arial"/>
        </w:rPr>
        <w:t xml:space="preserve"> deberá acreditar que ha otorgado la garantía en las condiciones aquí descritas, para lo cual, allegará el documento idóneo.</w:t>
      </w:r>
    </w:p>
    <w:p w14:paraId="5EF30958" w14:textId="04B6E584" w:rsidR="00781848" w:rsidRPr="006876CA" w:rsidRDefault="00781848" w:rsidP="00F9679E">
      <w:pPr>
        <w:numPr>
          <w:ilvl w:val="0"/>
          <w:numId w:val="68"/>
        </w:numPr>
        <w:spacing w:line="276" w:lineRule="auto"/>
        <w:jc w:val="both"/>
        <w:rPr>
          <w:rFonts w:cs="Arial"/>
        </w:rPr>
      </w:pPr>
      <w:r w:rsidRPr="006876CA">
        <w:rPr>
          <w:rFonts w:cs="Arial"/>
        </w:rPr>
        <w:t>El seguimiento al cumplimiento de la Garantía Suplementaria se realizará en los términos del numeral 4 del artículo 4 de la Ley 80 de 1993 por la persona designada por la Entidad. Cuando no se realice</w:t>
      </w:r>
      <w:r w:rsidR="00E20547" w:rsidRPr="006876CA">
        <w:rPr>
          <w:rFonts w:cs="Arial"/>
        </w:rPr>
        <w:t xml:space="preserve"> </w:t>
      </w:r>
      <w:r w:rsidR="00116C91" w:rsidRPr="006876CA">
        <w:rPr>
          <w:rFonts w:cs="Arial"/>
        </w:rPr>
        <w:t>la</w:t>
      </w:r>
      <w:r w:rsidRPr="006876CA">
        <w:rPr>
          <w:rFonts w:cs="Arial"/>
        </w:rPr>
        <w:t xml:space="preserve"> designación, el contratista deberá realizar el seguimiento como mínimo en la frecuencia que determine en el Formato 7D – Garantía </w:t>
      </w:r>
      <w:r w:rsidRPr="006876CA">
        <w:rPr>
          <w:rFonts w:cs="Arial"/>
        </w:rPr>
        <w:lastRenderedPageBreak/>
        <w:t>Suplementaria o Adicional durante la vigencia de la Garantía Suplementaria o Adicional ofrecida.</w:t>
      </w:r>
    </w:p>
    <w:p w14:paraId="63F94A55" w14:textId="3968BE6B" w:rsidR="00D27447" w:rsidRPr="006876CA" w:rsidRDefault="00D27447" w:rsidP="00D27447">
      <w:pPr>
        <w:pStyle w:val="InviasNormal"/>
        <w:numPr>
          <w:ilvl w:val="2"/>
          <w:numId w:val="102"/>
        </w:numPr>
        <w:spacing w:line="276" w:lineRule="auto"/>
        <w:outlineLvl w:val="2"/>
        <w:rPr>
          <w:rFonts w:ascii="Arial" w:eastAsia="Arial" w:hAnsi="Arial" w:cs="Arial"/>
          <w:b/>
          <w:sz w:val="20"/>
          <w:szCs w:val="20"/>
          <w:lang w:val="es-CO"/>
        </w:rPr>
      </w:pPr>
      <w:bookmarkStart w:id="489" w:name="_Toc32238570"/>
      <w:bookmarkStart w:id="490" w:name="_Toc32238571"/>
      <w:bookmarkStart w:id="491" w:name="_Toc32238572"/>
      <w:bookmarkStart w:id="492" w:name="_Toc32238573"/>
      <w:bookmarkStart w:id="493" w:name="_Toc32238574"/>
      <w:bookmarkStart w:id="494" w:name="_Toc32238575"/>
      <w:bookmarkStart w:id="495" w:name="_Toc32238576"/>
      <w:bookmarkStart w:id="496" w:name="_Toc32238577"/>
      <w:bookmarkStart w:id="497" w:name="_Toc32238578"/>
      <w:bookmarkStart w:id="498" w:name="_Toc32238579"/>
      <w:bookmarkStart w:id="499" w:name="_Toc32238580"/>
      <w:bookmarkStart w:id="500" w:name="_Toc32238581"/>
      <w:bookmarkStart w:id="501" w:name="_Toc32238582"/>
      <w:bookmarkStart w:id="502" w:name="_Toc32238583"/>
      <w:bookmarkStart w:id="503" w:name="_Toc32238584"/>
      <w:bookmarkStart w:id="504" w:name="_Toc32147375"/>
      <w:bookmarkStart w:id="505" w:name="_Toc32147520"/>
      <w:bookmarkStart w:id="506" w:name="_Toc32238586"/>
      <w:bookmarkStart w:id="507" w:name="_Toc32238899"/>
      <w:bookmarkStart w:id="508" w:name="_Toc32147376"/>
      <w:bookmarkStart w:id="509" w:name="_Toc32147521"/>
      <w:bookmarkStart w:id="510" w:name="_Toc32238587"/>
      <w:bookmarkStart w:id="511" w:name="_Toc32238900"/>
      <w:bookmarkStart w:id="512" w:name="_Toc32147377"/>
      <w:bookmarkStart w:id="513" w:name="_Toc32147522"/>
      <w:bookmarkStart w:id="514" w:name="_Toc32238588"/>
      <w:bookmarkStart w:id="515" w:name="_Toc32238901"/>
      <w:bookmarkStart w:id="516" w:name="_Toc32147378"/>
      <w:bookmarkStart w:id="517" w:name="_Toc32147523"/>
      <w:bookmarkStart w:id="518" w:name="_Toc32238589"/>
      <w:bookmarkStart w:id="519" w:name="_Toc32238902"/>
      <w:bookmarkStart w:id="520" w:name="_Toc32147379"/>
      <w:bookmarkStart w:id="521" w:name="_Toc32147524"/>
      <w:bookmarkStart w:id="522" w:name="_Toc32238590"/>
      <w:bookmarkStart w:id="523" w:name="_Toc32238903"/>
      <w:bookmarkStart w:id="524" w:name="_Toc32147380"/>
      <w:bookmarkStart w:id="525" w:name="_Toc32147525"/>
      <w:bookmarkStart w:id="526" w:name="_Toc32238591"/>
      <w:bookmarkStart w:id="527" w:name="_Toc32238904"/>
      <w:bookmarkStart w:id="528" w:name="_Toc32147381"/>
      <w:bookmarkStart w:id="529" w:name="_Toc32147526"/>
      <w:bookmarkStart w:id="530" w:name="_Toc32238592"/>
      <w:bookmarkStart w:id="531" w:name="_Toc32238905"/>
      <w:bookmarkStart w:id="532" w:name="_Toc32147382"/>
      <w:bookmarkStart w:id="533" w:name="_Toc32147527"/>
      <w:bookmarkStart w:id="534" w:name="_Toc32238593"/>
      <w:bookmarkStart w:id="535" w:name="_Toc32238906"/>
      <w:bookmarkStart w:id="536" w:name="_Toc32147383"/>
      <w:bookmarkStart w:id="537" w:name="_Toc32147528"/>
      <w:bookmarkStart w:id="538" w:name="_Toc32238594"/>
      <w:bookmarkStart w:id="539" w:name="_Toc32238907"/>
      <w:bookmarkStart w:id="540" w:name="_Toc32147384"/>
      <w:bookmarkStart w:id="541" w:name="_Toc32147529"/>
      <w:bookmarkStart w:id="542" w:name="_Toc32238595"/>
      <w:bookmarkStart w:id="543" w:name="_Toc32238908"/>
      <w:bookmarkStart w:id="544" w:name="_Toc32147385"/>
      <w:bookmarkStart w:id="545" w:name="_Toc32147530"/>
      <w:bookmarkStart w:id="546" w:name="_Toc32238596"/>
      <w:bookmarkStart w:id="547" w:name="_Toc32238909"/>
      <w:bookmarkStart w:id="548" w:name="_Toc32147386"/>
      <w:bookmarkStart w:id="549" w:name="_Toc32147531"/>
      <w:bookmarkStart w:id="550" w:name="_Toc32238597"/>
      <w:bookmarkStart w:id="551" w:name="_Toc32238910"/>
      <w:bookmarkStart w:id="552" w:name="_Toc32147397"/>
      <w:bookmarkStart w:id="553" w:name="_Toc32147542"/>
      <w:bookmarkStart w:id="554" w:name="_Toc32238608"/>
      <w:bookmarkStart w:id="555" w:name="_Toc32238921"/>
      <w:bookmarkStart w:id="556" w:name="_Toc32147398"/>
      <w:bookmarkStart w:id="557" w:name="_Toc32147543"/>
      <w:bookmarkStart w:id="558" w:name="_Toc32238609"/>
      <w:bookmarkStart w:id="559" w:name="_Toc32238922"/>
      <w:bookmarkStart w:id="560" w:name="_Toc32147399"/>
      <w:bookmarkStart w:id="561" w:name="_Toc32147544"/>
      <w:bookmarkStart w:id="562" w:name="_Toc32238610"/>
      <w:bookmarkStart w:id="563" w:name="_Toc32238923"/>
      <w:bookmarkStart w:id="564" w:name="_Toc32147400"/>
      <w:bookmarkStart w:id="565" w:name="_Toc32147545"/>
      <w:bookmarkStart w:id="566" w:name="_Toc32238611"/>
      <w:bookmarkStart w:id="567" w:name="_Toc32238924"/>
      <w:bookmarkStart w:id="568" w:name="_Toc32147401"/>
      <w:bookmarkStart w:id="569" w:name="_Toc32147546"/>
      <w:bookmarkStart w:id="570" w:name="_Toc32238612"/>
      <w:bookmarkStart w:id="571" w:name="_Toc32238925"/>
      <w:bookmarkStart w:id="572" w:name="_Toc32147402"/>
      <w:bookmarkStart w:id="573" w:name="_Toc32147547"/>
      <w:bookmarkStart w:id="574" w:name="_Toc32238613"/>
      <w:bookmarkStart w:id="575" w:name="_Toc32238926"/>
      <w:bookmarkStart w:id="576" w:name="_Toc32147403"/>
      <w:bookmarkStart w:id="577" w:name="_Toc32147548"/>
      <w:bookmarkStart w:id="578" w:name="_Toc32238614"/>
      <w:bookmarkStart w:id="579" w:name="_Toc32238927"/>
      <w:bookmarkStart w:id="580" w:name="_Toc32147404"/>
      <w:bookmarkStart w:id="581" w:name="_Toc32147549"/>
      <w:bookmarkStart w:id="582" w:name="_Toc32238615"/>
      <w:bookmarkStart w:id="583" w:name="_Toc32238928"/>
      <w:bookmarkStart w:id="584" w:name="_Toc32147405"/>
      <w:bookmarkStart w:id="585" w:name="_Toc32147550"/>
      <w:bookmarkStart w:id="586" w:name="_Toc32238616"/>
      <w:bookmarkStart w:id="587" w:name="_Toc32238929"/>
      <w:bookmarkStart w:id="588" w:name="_Toc32147406"/>
      <w:bookmarkStart w:id="589" w:name="_Toc32147551"/>
      <w:bookmarkStart w:id="590" w:name="_Toc32238617"/>
      <w:bookmarkStart w:id="591" w:name="_Toc32238930"/>
      <w:bookmarkStart w:id="592" w:name="_Toc32147407"/>
      <w:bookmarkStart w:id="593" w:name="_Toc32147552"/>
      <w:bookmarkStart w:id="594" w:name="_Toc32238618"/>
      <w:bookmarkStart w:id="595" w:name="_Toc32238931"/>
      <w:bookmarkStart w:id="596" w:name="_Toc32147408"/>
      <w:bookmarkStart w:id="597" w:name="_Toc32147553"/>
      <w:bookmarkStart w:id="598" w:name="_Toc32238619"/>
      <w:bookmarkStart w:id="599" w:name="_Toc32238932"/>
      <w:bookmarkStart w:id="600" w:name="_Toc32147409"/>
      <w:bookmarkStart w:id="601" w:name="_Toc32147554"/>
      <w:bookmarkStart w:id="602" w:name="_Toc32238620"/>
      <w:bookmarkStart w:id="603" w:name="_Toc32238933"/>
      <w:bookmarkStart w:id="604" w:name="_Toc32147410"/>
      <w:bookmarkStart w:id="605" w:name="_Toc32147555"/>
      <w:bookmarkStart w:id="606" w:name="_Toc32238621"/>
      <w:bookmarkStart w:id="607" w:name="_Toc32238934"/>
      <w:bookmarkStart w:id="608" w:name="_Toc32147411"/>
      <w:bookmarkStart w:id="609" w:name="_Toc32147556"/>
      <w:bookmarkStart w:id="610" w:name="_Toc32238622"/>
      <w:bookmarkStart w:id="611" w:name="_Toc32238935"/>
      <w:bookmarkStart w:id="612" w:name="_Toc32147412"/>
      <w:bookmarkStart w:id="613" w:name="_Toc32147557"/>
      <w:bookmarkStart w:id="614" w:name="_Toc32238623"/>
      <w:bookmarkStart w:id="615" w:name="_Toc32238936"/>
      <w:bookmarkStart w:id="616" w:name="_Toc32147413"/>
      <w:bookmarkStart w:id="617" w:name="_Toc32147558"/>
      <w:bookmarkStart w:id="618" w:name="_Toc32238624"/>
      <w:bookmarkStart w:id="619" w:name="_Toc32238937"/>
      <w:bookmarkStart w:id="620" w:name="_Toc32147414"/>
      <w:bookmarkStart w:id="621" w:name="_Toc32147559"/>
      <w:bookmarkStart w:id="622" w:name="_Toc32238625"/>
      <w:bookmarkStart w:id="623" w:name="_Toc32238938"/>
      <w:bookmarkStart w:id="624" w:name="_Toc32147415"/>
      <w:bookmarkStart w:id="625" w:name="_Toc32147560"/>
      <w:bookmarkStart w:id="626" w:name="_Toc32238626"/>
      <w:bookmarkStart w:id="627" w:name="_Toc32238939"/>
      <w:bookmarkStart w:id="628" w:name="_Toc32147416"/>
      <w:bookmarkStart w:id="629" w:name="_Toc32147561"/>
      <w:bookmarkStart w:id="630" w:name="_Toc32238627"/>
      <w:bookmarkStart w:id="631" w:name="_Toc32238940"/>
      <w:bookmarkStart w:id="632" w:name="_Toc32147417"/>
      <w:bookmarkStart w:id="633" w:name="_Toc32147562"/>
      <w:bookmarkStart w:id="634" w:name="_Toc32238628"/>
      <w:bookmarkStart w:id="635" w:name="_Toc32238941"/>
      <w:bookmarkStart w:id="636" w:name="_Toc32147418"/>
      <w:bookmarkStart w:id="637" w:name="_Toc32147563"/>
      <w:bookmarkStart w:id="638" w:name="_Toc32238629"/>
      <w:bookmarkStart w:id="639" w:name="_Toc32238942"/>
      <w:bookmarkStart w:id="640" w:name="_Toc32147419"/>
      <w:bookmarkStart w:id="641" w:name="_Toc34750133"/>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Pr>
          <w:rFonts w:ascii="Arial" w:eastAsia="Arial" w:hAnsi="Arial" w:cs="Arial"/>
          <w:b/>
          <w:sz w:val="20"/>
          <w:szCs w:val="20"/>
          <w:lang w:val="es-CO"/>
        </w:rPr>
        <w:t xml:space="preserve"> </w:t>
      </w:r>
      <w:bookmarkEnd w:id="640"/>
      <w:bookmarkEnd w:id="641"/>
      <w:r w:rsidRPr="006876CA">
        <w:rPr>
          <w:rFonts w:ascii="Arial" w:eastAsia="Arial" w:hAnsi="Arial" w:cs="Arial"/>
          <w:b/>
          <w:sz w:val="20"/>
          <w:szCs w:val="20"/>
          <w:lang w:val="es-CO"/>
        </w:rPr>
        <w:t>CUADRILLAS DE TRABAJO ADICIONAL A COSTO Y RIESGO DEL CONTRATISTA</w:t>
      </w:r>
    </w:p>
    <w:p w14:paraId="52762233" w14:textId="77777777" w:rsidR="00665AC5" w:rsidRPr="006876CA" w:rsidRDefault="00665AC5" w:rsidP="00665AC5">
      <w:pPr>
        <w:spacing w:line="276" w:lineRule="auto"/>
        <w:jc w:val="both"/>
        <w:rPr>
          <w:rFonts w:cs="Arial"/>
        </w:rPr>
      </w:pPr>
      <w:r w:rsidRPr="006876CA">
        <w:rPr>
          <w:rFonts w:cs="Arial"/>
        </w:rPr>
        <w:t xml:space="preserve">La Entidad asignará </w:t>
      </w:r>
      <w:r w:rsidRPr="006876CA">
        <w:rPr>
          <w:rFonts w:cs="Arial"/>
          <w:highlight w:val="lightGray"/>
        </w:rPr>
        <w:t>[puntaje a definir por la Entidad siempre y cuando no sea superior a 20 puntos, aun si escoge varios criterios]</w:t>
      </w:r>
      <w:r w:rsidRPr="006876CA">
        <w:rPr>
          <w:rFonts w:cs="Arial"/>
        </w:rPr>
        <w:t xml:space="preserve"> al Proponente que se comprometa a ofertar y vincular a la obra </w:t>
      </w:r>
      <w:r w:rsidRPr="006876CA">
        <w:t>cuadrillas de trabajo</w:t>
      </w:r>
      <w:r w:rsidRPr="00FF3A8B">
        <w:rPr>
          <w:rFonts w:cs="Arial"/>
        </w:rPr>
        <w:t xml:space="preserve"> adicional</w:t>
      </w:r>
      <w:r w:rsidRPr="00620F7A">
        <w:rPr>
          <w:rFonts w:cs="Arial"/>
        </w:rPr>
        <w:t xml:space="preserve"> a costo y riesgo propio, mediante la suscripción del Formato 7E - Cuadrillas de trabajo adicional</w:t>
      </w:r>
      <w:r w:rsidRPr="006876CA">
        <w:rPr>
          <w:rFonts w:cs="Arial"/>
        </w:rPr>
        <w:t xml:space="preserve">, en el cual bajo la gravedad de juramento conste el compromiso que en esta sección se detalla. </w:t>
      </w:r>
    </w:p>
    <w:p w14:paraId="190ADAC4" w14:textId="77777777" w:rsidR="00665AC5" w:rsidRPr="006876CA" w:rsidRDefault="00665AC5" w:rsidP="00665AC5">
      <w:pPr>
        <w:spacing w:line="276" w:lineRule="auto"/>
        <w:jc w:val="both"/>
        <w:rPr>
          <w:rFonts w:cs="Arial"/>
        </w:rPr>
      </w:pPr>
      <w:r w:rsidRPr="006876CA">
        <w:rPr>
          <w:rFonts w:cs="Arial"/>
        </w:rPr>
        <w:t xml:space="preserve">Por cuadrilla de trabajo adicional se entiende la configurada por el personal obrero adicional para un frente o unidad de trabajo que requiera el proyecto de infraestructura de trabajo, la cual deberá ser de 5 obreros. Este ofrecimiento será a costo y riesgo del contratista durante la ejecución del contrato y no podrá ser objeto de cobro alguno a la Entidad. </w:t>
      </w:r>
    </w:p>
    <w:p w14:paraId="50775BAE" w14:textId="77777777" w:rsidR="00665AC5" w:rsidRPr="006876CA" w:rsidRDefault="00665AC5" w:rsidP="00665AC5">
      <w:pPr>
        <w:spacing w:line="276" w:lineRule="auto"/>
        <w:jc w:val="both"/>
        <w:rPr>
          <w:rFonts w:cs="Arial"/>
        </w:rPr>
      </w:pPr>
      <w:r w:rsidRPr="006876CA">
        <w:rPr>
          <w:rFonts w:cs="Arial"/>
        </w:rPr>
        <w:t>En caso de que el Proponente se comprometa a ofertar este Factor de Calidad debe tener en cuenta las siguientes consideraciones:</w:t>
      </w:r>
    </w:p>
    <w:p w14:paraId="0E05112F" w14:textId="77777777" w:rsidR="00665AC5" w:rsidRPr="006876CA" w:rsidRDefault="00665AC5" w:rsidP="00D27447">
      <w:pPr>
        <w:numPr>
          <w:ilvl w:val="0"/>
          <w:numId w:val="69"/>
        </w:numPr>
        <w:spacing w:line="276" w:lineRule="auto"/>
        <w:jc w:val="both"/>
        <w:rPr>
          <w:rFonts w:cs="Arial"/>
        </w:rPr>
      </w:pPr>
      <w:r w:rsidRPr="006876CA">
        <w:rPr>
          <w:rFonts w:cs="Arial"/>
        </w:rPr>
        <w:t xml:space="preserve">El Proponente ofrecerá el número de cuadrillas de trabajo adicional que considere pertinente. </w:t>
      </w:r>
    </w:p>
    <w:p w14:paraId="7370EBEC" w14:textId="77777777" w:rsidR="00665AC5" w:rsidRPr="00FF3A8B" w:rsidRDefault="00665AC5" w:rsidP="00D27447">
      <w:pPr>
        <w:numPr>
          <w:ilvl w:val="0"/>
          <w:numId w:val="69"/>
        </w:numPr>
        <w:jc w:val="both"/>
        <w:rPr>
          <w:rFonts w:cs="Arial"/>
        </w:rPr>
      </w:pPr>
      <w:r w:rsidRPr="006876CA">
        <w:rPr>
          <w:rFonts w:cs="Arial"/>
        </w:rPr>
        <w:t xml:space="preserve">Las cuadrillas de trabajo adicionales ofrecidas deben laborar en cumplimiento de las siguientes condiciones: </w:t>
      </w:r>
      <w:r w:rsidRPr="006876CA">
        <w:rPr>
          <w:highlight w:val="lightGray"/>
        </w:rPr>
        <w:t xml:space="preserve">[En este espacio la Entidad deberá definir las actividades y/o tiempo requerido de acuerdo con el objeto del </w:t>
      </w:r>
      <w:r w:rsidRPr="00FF3A8B">
        <w:rPr>
          <w:rFonts w:cs="Arial"/>
          <w:highlight w:val="lightGray"/>
        </w:rPr>
        <w:t>Proceso de Contratación</w:t>
      </w:r>
      <w:r w:rsidRPr="006876CA">
        <w:rPr>
          <w:highlight w:val="lightGray"/>
        </w:rPr>
        <w:t>]</w:t>
      </w:r>
    </w:p>
    <w:p w14:paraId="4E17B13F" w14:textId="77777777" w:rsidR="00665AC5" w:rsidRPr="006876CA" w:rsidRDefault="00665AC5" w:rsidP="00D27447">
      <w:pPr>
        <w:numPr>
          <w:ilvl w:val="0"/>
          <w:numId w:val="69"/>
        </w:numPr>
        <w:jc w:val="both"/>
        <w:rPr>
          <w:rFonts w:cs="Arial"/>
        </w:rPr>
      </w:pPr>
      <w:r w:rsidRPr="00620F7A">
        <w:rPr>
          <w:rFonts w:cs="Arial"/>
        </w:rPr>
        <w:t xml:space="preserve">Para efectos de la asignación de </w:t>
      </w:r>
      <w:r w:rsidRPr="00EB2FC2">
        <w:rPr>
          <w:rFonts w:cs="Arial"/>
        </w:rPr>
        <w:t>puntaje se tendrá en cuenta la siguiente f</w:t>
      </w:r>
      <w:r w:rsidRPr="006876CA">
        <w:rPr>
          <w:rFonts w:cs="Arial"/>
        </w:rPr>
        <w:t>órmula:</w:t>
      </w:r>
    </w:p>
    <w:p w14:paraId="7DF7A91B" w14:textId="77777777" w:rsidR="00665AC5" w:rsidRPr="00FF3A8B" w:rsidRDefault="00665AC5" w:rsidP="00665AC5">
      <w:pPr>
        <w:rPr>
          <w:rFonts w:cs="Arial"/>
        </w:rPr>
      </w:pPr>
      <w:r w:rsidRPr="006876CA">
        <w:rPr>
          <w:rFonts w:cs="Arial"/>
        </w:rPr>
        <w:t xml:space="preserve"> </w:t>
      </w:r>
      <m:oMath>
        <m:r>
          <m:rPr>
            <m:sty m:val="p"/>
          </m:rPr>
          <w:rPr>
            <w:rFonts w:ascii="Cambria Math" w:hAnsi="Cambria Math" w:cs="Arial"/>
            <w:sz w:val="22"/>
          </w:rPr>
          <w:br/>
        </m:r>
      </m:oMath>
      <m:oMathPara>
        <m:oMath>
          <m:r>
            <w:rPr>
              <w:rFonts w:ascii="Cambria Math" w:hAnsi="Cambria Math" w:cs="Arial"/>
              <w:sz w:val="22"/>
            </w:rPr>
            <m:t>P=</m:t>
          </m:r>
          <m:f>
            <m:fPr>
              <m:ctrlPr>
                <w:rPr>
                  <w:rFonts w:ascii="Cambria Math" w:hAnsi="Cambria Math" w:cs="Arial"/>
                  <w:i/>
                  <w:sz w:val="22"/>
                </w:rPr>
              </m:ctrlPr>
            </m:fPr>
            <m:num>
              <m:r>
                <w:rPr>
                  <w:rFonts w:ascii="Cambria Math" w:hAnsi="Cambria Math" w:cs="Arial"/>
                  <w:sz w:val="22"/>
                </w:rPr>
                <m:t>Cx*Pmax</m:t>
              </m:r>
            </m:num>
            <m:den>
              <m:r>
                <w:rPr>
                  <w:rFonts w:ascii="Cambria Math" w:hAnsi="Cambria Math" w:cs="Arial"/>
                  <w:sz w:val="22"/>
                </w:rPr>
                <m:t>Cmax</m:t>
              </m:r>
            </m:den>
          </m:f>
        </m:oMath>
      </m:oMathPara>
    </w:p>
    <w:p w14:paraId="211F6E3E" w14:textId="77777777" w:rsidR="00665AC5" w:rsidRPr="00EB2FC2" w:rsidRDefault="00665AC5" w:rsidP="00665AC5">
      <w:pPr>
        <w:spacing w:line="240" w:lineRule="auto"/>
        <w:ind w:left="1416"/>
        <w:rPr>
          <w:rFonts w:cs="Arial"/>
        </w:rPr>
      </w:pPr>
      <w:r w:rsidRPr="00620F7A">
        <w:rPr>
          <w:rFonts w:cs="Arial"/>
        </w:rPr>
        <w:t>Donde:</w:t>
      </w:r>
    </w:p>
    <w:p w14:paraId="4DD4F6B2" w14:textId="77777777" w:rsidR="00665AC5" w:rsidRPr="006876CA" w:rsidRDefault="00665AC5" w:rsidP="00665AC5">
      <w:pPr>
        <w:spacing w:after="0" w:line="240" w:lineRule="auto"/>
        <w:ind w:left="1416"/>
        <w:rPr>
          <w:rFonts w:cs="Arial"/>
        </w:rPr>
      </w:pPr>
      <w:r w:rsidRPr="006876CA">
        <w:rPr>
          <w:rFonts w:cs="Arial"/>
        </w:rPr>
        <w:t>P                    =        Puntaje a asignar.</w:t>
      </w:r>
    </w:p>
    <w:p w14:paraId="7E08F103" w14:textId="77777777" w:rsidR="00665AC5" w:rsidRPr="006876CA" w:rsidRDefault="00665AC5" w:rsidP="00665AC5">
      <w:pPr>
        <w:spacing w:after="0" w:line="240" w:lineRule="auto"/>
        <w:ind w:left="1416"/>
        <w:rPr>
          <w:rFonts w:cs="Arial"/>
        </w:rPr>
      </w:pPr>
      <w:r w:rsidRPr="006876CA">
        <w:rPr>
          <w:rFonts w:cs="Arial"/>
        </w:rPr>
        <w:t>Cx                  =        Número de cuadrillas ofertadas por el Proponente “x”.</w:t>
      </w:r>
    </w:p>
    <w:p w14:paraId="381304F0" w14:textId="77777777" w:rsidR="00665AC5" w:rsidRPr="006876CA" w:rsidRDefault="00665AC5" w:rsidP="00665AC5">
      <w:pPr>
        <w:spacing w:after="0" w:line="240" w:lineRule="auto"/>
        <w:ind w:left="1416"/>
        <w:rPr>
          <w:rFonts w:cs="Arial"/>
        </w:rPr>
      </w:pPr>
      <w:r w:rsidRPr="006876CA">
        <w:rPr>
          <w:rFonts w:cs="Arial"/>
        </w:rPr>
        <w:t>Pmax             =        Puntaje máximo para el respectivo factor de calificación.</w:t>
      </w:r>
    </w:p>
    <w:p w14:paraId="4CB146F9" w14:textId="77777777" w:rsidR="00665AC5" w:rsidRPr="006876CA" w:rsidRDefault="00665AC5" w:rsidP="00665AC5">
      <w:pPr>
        <w:spacing w:after="0" w:line="240" w:lineRule="auto"/>
        <w:ind w:left="1416"/>
        <w:rPr>
          <w:rFonts w:cs="Arial"/>
        </w:rPr>
      </w:pPr>
      <w:r w:rsidRPr="006876CA">
        <w:rPr>
          <w:rFonts w:cs="Arial"/>
        </w:rPr>
        <w:t>Cmax             =        Número máximo de cuadrillas ofertadas.</w:t>
      </w:r>
    </w:p>
    <w:p w14:paraId="47FCABDA" w14:textId="77777777" w:rsidR="00665AC5" w:rsidRPr="00660BB8" w:rsidRDefault="00665AC5" w:rsidP="00665AC5">
      <w:pPr>
        <w:spacing w:line="276" w:lineRule="auto"/>
        <w:jc w:val="both"/>
        <w:rPr>
          <w:rFonts w:cs="Arial"/>
        </w:rPr>
      </w:pPr>
    </w:p>
    <w:p w14:paraId="4359AB87" w14:textId="77777777" w:rsidR="00665AC5" w:rsidRPr="006876CA" w:rsidRDefault="00665AC5" w:rsidP="00D27447">
      <w:pPr>
        <w:numPr>
          <w:ilvl w:val="0"/>
          <w:numId w:val="69"/>
        </w:numPr>
        <w:spacing w:line="276" w:lineRule="auto"/>
        <w:jc w:val="both"/>
        <w:rPr>
          <w:rFonts w:cs="Arial"/>
        </w:rPr>
      </w:pPr>
      <w:r w:rsidRPr="006876CA">
        <w:rPr>
          <w:rFonts w:cs="Arial"/>
        </w:rPr>
        <w:t xml:space="preserve">La verificación de este ofrecimiento se hará por parte de la </w:t>
      </w:r>
      <w:r w:rsidRPr="00D91ABA">
        <w:rPr>
          <w:rFonts w:eastAsia="Arial,Calibri" w:cs="Arial"/>
          <w:highlight w:val="lightGray"/>
        </w:rPr>
        <w:t xml:space="preserve">[supervisión o </w:t>
      </w:r>
      <w:r w:rsidRPr="00D91ABA">
        <w:rPr>
          <w:rFonts w:cs="Arial"/>
          <w:highlight w:val="lightGray"/>
        </w:rPr>
        <w:t>interventoría]</w:t>
      </w:r>
      <w:r>
        <w:rPr>
          <w:rFonts w:cs="Arial"/>
        </w:rPr>
        <w:t xml:space="preserve"> </w:t>
      </w:r>
      <w:r w:rsidRPr="006876CA">
        <w:rPr>
          <w:rFonts w:cs="Arial"/>
        </w:rPr>
        <w:t>en la ejecución del contrato. En virtud de lo anterior, el adjudicatario del Proceso de Contratación deberá acreditar que ha vinculado a la obra las cuadrillas de trabajo adicional a costo y riesgo propio en las condiciones aquí descritas, para lo cual, allegará el documento idóneo.</w:t>
      </w:r>
    </w:p>
    <w:p w14:paraId="62163202" w14:textId="77777777" w:rsidR="00665AC5" w:rsidRPr="00A75E92" w:rsidRDefault="00665AC5" w:rsidP="00665AC5">
      <w:pPr>
        <w:spacing w:after="0" w:line="276" w:lineRule="auto"/>
        <w:jc w:val="both"/>
        <w:rPr>
          <w:rFonts w:cs="Arial"/>
        </w:rPr>
      </w:pPr>
      <w:r w:rsidRPr="006876CA">
        <w:rPr>
          <w:rFonts w:cs="Arial"/>
          <w:highlight w:val="lightGray"/>
        </w:rPr>
        <w:t>[Cuando la Entidad opte por este factor de calidad, deberá solicitar alguna o algunas de las otras opciones previstas en la sección 4.2]</w:t>
      </w:r>
    </w:p>
    <w:p w14:paraId="3FD2E369" w14:textId="77777777" w:rsidR="00665AC5" w:rsidRDefault="00665AC5" w:rsidP="00665AC5">
      <w:pPr>
        <w:pStyle w:val="InviasNormal"/>
        <w:spacing w:line="276" w:lineRule="auto"/>
        <w:outlineLvl w:val="2"/>
        <w:rPr>
          <w:rFonts w:cs="Arial"/>
        </w:rPr>
      </w:pPr>
    </w:p>
    <w:p w14:paraId="51B4500F" w14:textId="77777777" w:rsidR="00665AC5" w:rsidRPr="006876CA" w:rsidRDefault="00665AC5" w:rsidP="00D27447">
      <w:pPr>
        <w:pStyle w:val="InviasNormal"/>
        <w:numPr>
          <w:ilvl w:val="2"/>
          <w:numId w:val="102"/>
        </w:numPr>
        <w:spacing w:line="276" w:lineRule="auto"/>
        <w:outlineLvl w:val="2"/>
        <w:rPr>
          <w:rFonts w:ascii="Arial" w:eastAsia="Arial" w:hAnsi="Arial" w:cs="Arial"/>
          <w:b/>
          <w:bCs/>
          <w:sz w:val="20"/>
          <w:szCs w:val="20"/>
        </w:rPr>
      </w:pPr>
      <w:bookmarkStart w:id="642" w:name="_Toc32147420"/>
      <w:r w:rsidRPr="006876CA">
        <w:rPr>
          <w:rFonts w:ascii="Arial" w:eastAsia="Arial" w:hAnsi="Arial" w:cs="Arial"/>
          <w:b/>
          <w:bCs/>
          <w:sz w:val="20"/>
          <w:szCs w:val="20"/>
          <w:lang w:val="es-CO"/>
        </w:rPr>
        <w:t>MANTENIMIENTO ADICIONAL</w:t>
      </w:r>
      <w:bookmarkEnd w:id="642"/>
      <w:r w:rsidRPr="006876CA">
        <w:rPr>
          <w:rFonts w:ascii="Arial" w:eastAsia="Arial" w:hAnsi="Arial" w:cs="Arial"/>
          <w:b/>
          <w:bCs/>
          <w:sz w:val="20"/>
          <w:szCs w:val="20"/>
          <w:lang w:val="es-CO"/>
        </w:rPr>
        <w:t xml:space="preserve"> </w:t>
      </w:r>
    </w:p>
    <w:p w14:paraId="0D7031AF" w14:textId="77777777" w:rsidR="00665AC5" w:rsidRPr="006876CA" w:rsidRDefault="00665AC5" w:rsidP="00665AC5">
      <w:pPr>
        <w:spacing w:line="276" w:lineRule="auto"/>
        <w:jc w:val="both"/>
        <w:rPr>
          <w:rFonts w:cs="Arial"/>
        </w:rPr>
      </w:pPr>
      <w:r w:rsidRPr="00FF3A8B">
        <w:rPr>
          <w:rFonts w:cs="Arial"/>
        </w:rPr>
        <w:lastRenderedPageBreak/>
        <w:t xml:space="preserve">La Entidad asignará </w:t>
      </w:r>
      <w:r w:rsidRPr="00620F7A">
        <w:rPr>
          <w:rFonts w:cs="Arial"/>
          <w:highlight w:val="lightGray"/>
        </w:rPr>
        <w:t>[punt</w:t>
      </w:r>
      <w:r w:rsidRPr="00EB2FC2">
        <w:rPr>
          <w:rFonts w:cs="Arial"/>
          <w:highlight w:val="lightGray"/>
        </w:rPr>
        <w:t xml:space="preserve">aje a definir por la Entidad siempre y cuando no sea superior a </w:t>
      </w:r>
      <w:r w:rsidRPr="006876CA">
        <w:rPr>
          <w:rFonts w:cs="Arial"/>
          <w:highlight w:val="lightGray"/>
        </w:rPr>
        <w:t>20 puntos, aun si escoge varios criterios]</w:t>
      </w:r>
      <w:r w:rsidRPr="006876CA">
        <w:rPr>
          <w:rFonts w:cs="Arial"/>
        </w:rPr>
        <w:t xml:space="preserve"> al Proponente que se comprometa a realizar labores de mantenimiento rutinario por su propia cuenta y riesgo que permitan garantizar la calidad de las labores de obra ejecutadas mediante la suscripción del Formato 7F - Mantenimiento adicional, en el cual bajo la gravedad de juramento conste el compromiso que en esta sección se detalla.</w:t>
      </w:r>
    </w:p>
    <w:p w14:paraId="242EBF12" w14:textId="77777777" w:rsidR="00665AC5" w:rsidRPr="006876CA" w:rsidRDefault="00665AC5" w:rsidP="00665AC5">
      <w:pPr>
        <w:spacing w:line="276" w:lineRule="auto"/>
        <w:jc w:val="both"/>
        <w:rPr>
          <w:rFonts w:cs="Arial"/>
        </w:rPr>
      </w:pPr>
      <w:r w:rsidRPr="006876CA">
        <w:rPr>
          <w:rFonts w:cs="Arial"/>
        </w:rPr>
        <w:t>En caso de que el Proponente se comprometa a ofertar este Factor de Calidad debe tener en cuenta las siguientes consideraciones:</w:t>
      </w:r>
    </w:p>
    <w:p w14:paraId="3064EDBB" w14:textId="77777777" w:rsidR="00665AC5" w:rsidRPr="006876CA" w:rsidRDefault="00665AC5" w:rsidP="00D27447">
      <w:pPr>
        <w:numPr>
          <w:ilvl w:val="0"/>
          <w:numId w:val="66"/>
        </w:numPr>
        <w:spacing w:line="276" w:lineRule="auto"/>
        <w:jc w:val="both"/>
        <w:rPr>
          <w:rFonts w:cs="Arial"/>
        </w:rPr>
      </w:pPr>
      <w:r w:rsidRPr="006876CA">
        <w:rPr>
          <w:rFonts w:cs="Arial"/>
        </w:rPr>
        <w:t xml:space="preserve">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plazo de ejecución del contrato. </w:t>
      </w:r>
    </w:p>
    <w:p w14:paraId="2B00F0C2" w14:textId="77777777" w:rsidR="00665AC5" w:rsidRPr="006876CA" w:rsidRDefault="00665AC5" w:rsidP="00D27447">
      <w:pPr>
        <w:pStyle w:val="Prrafodelista"/>
        <w:numPr>
          <w:ilvl w:val="0"/>
          <w:numId w:val="66"/>
        </w:numPr>
        <w:jc w:val="both"/>
        <w:rPr>
          <w:rFonts w:ascii="Arial" w:eastAsiaTheme="minorHAnsi" w:hAnsi="Arial" w:cs="Arial"/>
          <w:color w:val="3B3838" w:themeColor="background2" w:themeShade="40"/>
          <w:sz w:val="20"/>
        </w:rPr>
      </w:pPr>
      <w:r w:rsidRPr="006876CA">
        <w:rPr>
          <w:rFonts w:ascii="Arial" w:eastAsiaTheme="minorHAnsi" w:hAnsi="Arial" w:cs="Arial"/>
          <w:color w:val="3B3838" w:themeColor="background2" w:themeShade="40"/>
          <w:sz w:val="20"/>
        </w:rPr>
        <w:t>Las labores ofrecidas corresponderán a mantenimientos rutinarios que NO se encuentren relacionados con la estabilidad de las obras y NO afecten la póliza en su amparo de Calidad y Estabilidad.</w:t>
      </w:r>
    </w:p>
    <w:p w14:paraId="5E210370" w14:textId="77777777" w:rsidR="00665AC5" w:rsidRPr="006876CA" w:rsidRDefault="00665AC5" w:rsidP="00665AC5">
      <w:pPr>
        <w:pStyle w:val="Prrafodelista"/>
        <w:jc w:val="both"/>
        <w:rPr>
          <w:rFonts w:ascii="Arial" w:eastAsiaTheme="minorHAnsi" w:hAnsi="Arial" w:cs="Arial"/>
          <w:color w:val="3B3838" w:themeColor="background2" w:themeShade="40"/>
          <w:sz w:val="20"/>
        </w:rPr>
      </w:pPr>
    </w:p>
    <w:p w14:paraId="338DCC09" w14:textId="77777777" w:rsidR="00665AC5" w:rsidRPr="006876CA" w:rsidRDefault="00665AC5" w:rsidP="00D27447">
      <w:pPr>
        <w:pStyle w:val="Prrafodelista"/>
        <w:numPr>
          <w:ilvl w:val="0"/>
          <w:numId w:val="66"/>
        </w:numPr>
        <w:jc w:val="both"/>
        <w:rPr>
          <w:rFonts w:ascii="Arial" w:eastAsiaTheme="minorHAnsi" w:hAnsi="Arial" w:cs="Arial"/>
          <w:color w:val="3B3838" w:themeColor="background2" w:themeShade="40"/>
          <w:sz w:val="20"/>
        </w:rPr>
      </w:pPr>
      <w:r w:rsidRPr="006876CA">
        <w:rPr>
          <w:rFonts w:ascii="Arial" w:eastAsiaTheme="minorHAnsi" w:hAnsi="Arial" w:cs="Arial"/>
          <w:color w:val="3B3838" w:themeColor="background2" w:themeShade="40"/>
          <w:sz w:val="20"/>
        </w:rPr>
        <w:t>La Entidad determinará la forma en que llevará a cabo el seguimiento de las labores ofertadas por este concepto durante la ejecución del contrato.</w:t>
      </w:r>
    </w:p>
    <w:p w14:paraId="61D941C5" w14:textId="77777777" w:rsidR="00665AC5" w:rsidRPr="006876CA" w:rsidRDefault="00665AC5" w:rsidP="00D27447">
      <w:pPr>
        <w:numPr>
          <w:ilvl w:val="0"/>
          <w:numId w:val="66"/>
        </w:numPr>
        <w:spacing w:line="276" w:lineRule="auto"/>
        <w:jc w:val="both"/>
        <w:rPr>
          <w:rFonts w:cs="Arial"/>
        </w:rPr>
      </w:pPr>
      <w:r w:rsidRPr="006876CA">
        <w:rPr>
          <w:rFonts w:cs="Arial"/>
        </w:rPr>
        <w:t>Para efectos de la asignación de puntaje se tendrá en cuenta la siguiente fórmula:</w:t>
      </w:r>
    </w:p>
    <w:p w14:paraId="66BD0DDD" w14:textId="77777777" w:rsidR="00665AC5" w:rsidRPr="00FF3A8B" w:rsidRDefault="00665AC5" w:rsidP="00665AC5">
      <w:pPr>
        <w:rPr>
          <w:rFonts w:cs="Arial"/>
        </w:rPr>
      </w:pPr>
      <w:r w:rsidRPr="006876CA">
        <w:rPr>
          <w:rFonts w:cs="Arial"/>
        </w:rPr>
        <w:t xml:space="preserve"> </w:t>
      </w:r>
      <m:oMath>
        <m:r>
          <m:rPr>
            <m:sty m:val="p"/>
          </m:rPr>
          <w:rPr>
            <w:rFonts w:ascii="Cambria Math" w:hAnsi="Cambria Math" w:cs="Arial"/>
            <w:sz w:val="22"/>
          </w:rPr>
          <w:br/>
        </m:r>
      </m:oMath>
      <m:oMathPara>
        <m:oMath>
          <m:r>
            <w:rPr>
              <w:rFonts w:ascii="Cambria Math" w:hAnsi="Cambria Math" w:cs="Arial"/>
              <w:sz w:val="22"/>
            </w:rPr>
            <m:t>P=</m:t>
          </m:r>
          <m:f>
            <m:fPr>
              <m:ctrlPr>
                <w:rPr>
                  <w:rFonts w:ascii="Cambria Math" w:hAnsi="Cambria Math" w:cs="Arial"/>
                  <w:i/>
                  <w:sz w:val="22"/>
                </w:rPr>
              </m:ctrlPr>
            </m:fPr>
            <m:num>
              <m:r>
                <w:rPr>
                  <w:rFonts w:ascii="Cambria Math" w:hAnsi="Cambria Math" w:cs="Arial"/>
                  <w:sz w:val="22"/>
                </w:rPr>
                <m:t>Tx*Pmax</m:t>
              </m:r>
            </m:num>
            <m:den>
              <m:r>
                <w:rPr>
                  <w:rFonts w:ascii="Cambria Math" w:hAnsi="Cambria Math" w:cs="Arial"/>
                  <w:sz w:val="22"/>
                </w:rPr>
                <m:t>Tmax</m:t>
              </m:r>
            </m:den>
          </m:f>
        </m:oMath>
      </m:oMathPara>
    </w:p>
    <w:p w14:paraId="7DC9B551" w14:textId="77777777" w:rsidR="00665AC5" w:rsidRPr="00EB2FC2" w:rsidRDefault="00665AC5" w:rsidP="00665AC5">
      <w:pPr>
        <w:spacing w:line="240" w:lineRule="auto"/>
        <w:ind w:left="1416"/>
        <w:rPr>
          <w:rFonts w:cs="Arial"/>
        </w:rPr>
      </w:pPr>
      <w:r w:rsidRPr="00620F7A">
        <w:rPr>
          <w:rFonts w:cs="Arial"/>
        </w:rPr>
        <w:t>Donde:</w:t>
      </w:r>
    </w:p>
    <w:p w14:paraId="3E3DE30E" w14:textId="77777777" w:rsidR="00665AC5" w:rsidRPr="006876CA" w:rsidRDefault="00665AC5" w:rsidP="00665AC5">
      <w:pPr>
        <w:spacing w:after="0" w:line="240" w:lineRule="auto"/>
        <w:ind w:left="1416"/>
        <w:rPr>
          <w:rFonts w:cs="Arial"/>
        </w:rPr>
      </w:pPr>
      <w:r w:rsidRPr="006876CA">
        <w:rPr>
          <w:rFonts w:cs="Arial"/>
        </w:rPr>
        <w:t>P                    =        Puntaje a asignar.</w:t>
      </w:r>
    </w:p>
    <w:p w14:paraId="673C6906" w14:textId="77777777" w:rsidR="00665AC5" w:rsidRPr="006876CA" w:rsidRDefault="00665AC5" w:rsidP="00665AC5">
      <w:pPr>
        <w:spacing w:after="0" w:line="240" w:lineRule="auto"/>
        <w:ind w:left="1416"/>
        <w:rPr>
          <w:rFonts w:cs="Arial"/>
        </w:rPr>
      </w:pPr>
      <w:r w:rsidRPr="006876CA">
        <w:rPr>
          <w:rFonts w:cs="Arial"/>
        </w:rPr>
        <w:t>Tx                  =        Tiempo ofertado por el Proponente en meses “x”.</w:t>
      </w:r>
    </w:p>
    <w:p w14:paraId="1395FC53" w14:textId="77777777" w:rsidR="00665AC5" w:rsidRPr="006876CA" w:rsidRDefault="00665AC5" w:rsidP="00665AC5">
      <w:pPr>
        <w:spacing w:after="0" w:line="240" w:lineRule="auto"/>
        <w:ind w:left="1416"/>
        <w:rPr>
          <w:rFonts w:cs="Arial"/>
        </w:rPr>
      </w:pPr>
      <w:r w:rsidRPr="006876CA">
        <w:rPr>
          <w:rFonts w:cs="Arial"/>
        </w:rPr>
        <w:t>Pmax             =        Puntaje máximo para el respectivo factor de calificación.</w:t>
      </w:r>
    </w:p>
    <w:p w14:paraId="7BFDBA44" w14:textId="77777777" w:rsidR="00665AC5" w:rsidRPr="006876CA" w:rsidRDefault="00665AC5" w:rsidP="00665AC5">
      <w:pPr>
        <w:spacing w:after="0" w:line="240" w:lineRule="auto"/>
        <w:ind w:left="1416"/>
        <w:rPr>
          <w:rFonts w:cs="Arial"/>
        </w:rPr>
      </w:pPr>
      <w:r w:rsidRPr="006876CA">
        <w:rPr>
          <w:rFonts w:cs="Arial"/>
        </w:rPr>
        <w:t>Tmax             =        Tiempo máximo ofertado.</w:t>
      </w:r>
    </w:p>
    <w:p w14:paraId="4FDFB2CC" w14:textId="77777777" w:rsidR="00665AC5" w:rsidRPr="006876CA" w:rsidRDefault="00665AC5" w:rsidP="00665AC5">
      <w:pPr>
        <w:pStyle w:val="Prrafodelista"/>
        <w:jc w:val="both"/>
        <w:rPr>
          <w:rFonts w:ascii="Arial" w:hAnsi="Arial" w:cs="Arial"/>
        </w:rPr>
      </w:pPr>
    </w:p>
    <w:p w14:paraId="53DB0BC2" w14:textId="77777777" w:rsidR="00665AC5" w:rsidRPr="006876CA" w:rsidRDefault="00665AC5" w:rsidP="00D27447">
      <w:pPr>
        <w:numPr>
          <w:ilvl w:val="0"/>
          <w:numId w:val="66"/>
        </w:numPr>
        <w:spacing w:line="276" w:lineRule="auto"/>
        <w:jc w:val="both"/>
        <w:rPr>
          <w:rFonts w:cs="Arial"/>
        </w:rPr>
      </w:pPr>
      <w:r w:rsidRPr="00FF3A8B">
        <w:rPr>
          <w:rFonts w:cs="Arial"/>
        </w:rPr>
        <w:t>Como verificación del cumplimiento del presente factor</w:t>
      </w:r>
      <w:r w:rsidRPr="00620F7A">
        <w:rPr>
          <w:rFonts w:cs="Arial"/>
        </w:rPr>
        <w:t xml:space="preserve">, el </w:t>
      </w:r>
      <w:r w:rsidRPr="006876CA">
        <w:rPr>
          <w:rFonts w:cs="Arial"/>
        </w:rPr>
        <w:t>Proponente deberá señalar en el Formato 7F – Mantenimiento Adicional la frecuencia mínima con la que hará al menos un recorrido por cada uno de los tramos viales y elementos intervenidos. Situación que deberá ser documentada durante la ejecución a través de un informe de seguimiento del estado y calidad de las obras, con su registro fotográfico remitido a la Entidad.</w:t>
      </w:r>
    </w:p>
    <w:p w14:paraId="155EEE8A" w14:textId="77777777" w:rsidR="00665AC5" w:rsidRPr="006876CA" w:rsidDel="002D6B00" w:rsidRDefault="00665AC5" w:rsidP="00D27447">
      <w:pPr>
        <w:numPr>
          <w:ilvl w:val="0"/>
          <w:numId w:val="66"/>
        </w:numPr>
        <w:spacing w:line="276" w:lineRule="auto"/>
        <w:jc w:val="both"/>
        <w:rPr>
          <w:rFonts w:cs="Arial"/>
        </w:rPr>
      </w:pPr>
      <w:r w:rsidRPr="006876CA">
        <w:rPr>
          <w:rFonts w:cs="Arial"/>
        </w:rPr>
        <w:t xml:space="preserve">En caso </w:t>
      </w:r>
      <w:r>
        <w:rPr>
          <w:rFonts w:cs="Arial"/>
        </w:rPr>
        <w:t xml:space="preserve">de </w:t>
      </w:r>
      <w:r w:rsidRPr="00EB2FC2">
        <w:rPr>
          <w:rFonts w:cs="Arial"/>
        </w:rPr>
        <w:t xml:space="preserve">que la Entidad, por medio de visitas de </w:t>
      </w:r>
      <w:r w:rsidRPr="006876CA">
        <w:rPr>
          <w:rFonts w:cs="Arial"/>
        </w:rPr>
        <w:t>inspección y seguimiento de las obras, identifique situaciones que requieran un mantenimiento bajo las condiciones expuestas, realizará el requerimiento al Contratista para la verificación y posterior atención.</w:t>
      </w:r>
    </w:p>
    <w:p w14:paraId="49BF79E6" w14:textId="77777777" w:rsidR="00665AC5" w:rsidRPr="00A75E92" w:rsidRDefault="00665AC5" w:rsidP="00665AC5">
      <w:pPr>
        <w:pStyle w:val="InviasNormal"/>
        <w:spacing w:line="276" w:lineRule="auto"/>
        <w:outlineLvl w:val="2"/>
        <w:rPr>
          <w:rFonts w:cs="Arial"/>
        </w:rPr>
      </w:pPr>
    </w:p>
    <w:p w14:paraId="6B4F0C06" w14:textId="77777777" w:rsidR="003973BC" w:rsidRPr="00173BD9" w:rsidRDefault="003973BC">
      <w:pPr>
        <w:pStyle w:val="Captulo4"/>
      </w:pPr>
      <w:bookmarkStart w:id="643" w:name="_Toc32147421"/>
      <w:bookmarkStart w:id="644" w:name="_Toc42700872"/>
      <w:r w:rsidRPr="00173BD9">
        <w:t>APOYO A LA INDUSTRIA NACIONAL</w:t>
      </w:r>
      <w:bookmarkEnd w:id="643"/>
      <w:bookmarkEnd w:id="644"/>
    </w:p>
    <w:p w14:paraId="528D22FC" w14:textId="723B83F0" w:rsidR="003973BC" w:rsidRPr="00EB2FC2" w:rsidRDefault="003973BC" w:rsidP="004130DD">
      <w:pPr>
        <w:spacing w:after="200" w:line="276" w:lineRule="auto"/>
        <w:jc w:val="both"/>
        <w:rPr>
          <w:rFonts w:eastAsia="Arial,Calibri" w:cs="Arial"/>
          <w:b/>
          <w:szCs w:val="20"/>
        </w:rPr>
      </w:pPr>
      <w:r w:rsidRPr="00173BD9">
        <w:rPr>
          <w:rFonts w:cs="Arial"/>
          <w:szCs w:val="20"/>
        </w:rPr>
        <w:t>Los</w:t>
      </w:r>
      <w:r w:rsidRPr="00173BD9">
        <w:rPr>
          <w:rFonts w:eastAsia="Arial,Calibri" w:cs="Arial"/>
          <w:szCs w:val="20"/>
        </w:rPr>
        <w:t xml:space="preserve"> </w:t>
      </w:r>
      <w:r w:rsidR="00E633D4" w:rsidRPr="00173BD9">
        <w:rPr>
          <w:rFonts w:cs="Arial"/>
          <w:szCs w:val="20"/>
        </w:rPr>
        <w:t>Proponentes</w:t>
      </w:r>
      <w:r w:rsidRPr="00173BD9">
        <w:rPr>
          <w:rFonts w:eastAsia="Arial,Calibri" w:cs="Arial"/>
          <w:szCs w:val="20"/>
        </w:rPr>
        <w:t xml:space="preserve"> </w:t>
      </w:r>
      <w:r w:rsidRPr="00173BD9">
        <w:rPr>
          <w:rFonts w:cs="Arial"/>
          <w:szCs w:val="20"/>
        </w:rPr>
        <w:t>pueden</w:t>
      </w:r>
      <w:r w:rsidRPr="00173BD9">
        <w:rPr>
          <w:rFonts w:eastAsia="Arial,Calibri" w:cs="Arial"/>
          <w:szCs w:val="20"/>
        </w:rPr>
        <w:t xml:space="preserve"> </w:t>
      </w:r>
      <w:r w:rsidRPr="00173BD9">
        <w:rPr>
          <w:rFonts w:cs="Arial"/>
          <w:szCs w:val="20"/>
        </w:rPr>
        <w:t>obtener</w:t>
      </w:r>
      <w:r w:rsidRPr="00173BD9">
        <w:rPr>
          <w:rFonts w:eastAsia="Arial,Calibri" w:cs="Arial"/>
          <w:szCs w:val="20"/>
        </w:rPr>
        <w:t xml:space="preserve"> </w:t>
      </w:r>
      <w:r w:rsidRPr="00173BD9">
        <w:rPr>
          <w:rFonts w:cs="Arial"/>
          <w:szCs w:val="20"/>
        </w:rPr>
        <w:t>puntaje</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apoyo</w:t>
      </w:r>
      <w:r w:rsidRPr="00173BD9">
        <w:rPr>
          <w:rFonts w:eastAsia="Arial,Calibri" w:cs="Arial"/>
          <w:szCs w:val="20"/>
        </w:rPr>
        <w:t xml:space="preserve"> </w:t>
      </w:r>
      <w:r w:rsidRPr="00173BD9">
        <w:rPr>
          <w:rFonts w:cs="Arial"/>
          <w:szCs w:val="20"/>
        </w:rPr>
        <w:t>a</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industria</w:t>
      </w:r>
      <w:r w:rsidRPr="00173BD9">
        <w:rPr>
          <w:rFonts w:eastAsia="Arial,Calibri" w:cs="Arial"/>
          <w:szCs w:val="20"/>
        </w:rPr>
        <w:t xml:space="preserve"> </w:t>
      </w:r>
      <w:r w:rsidRPr="00173BD9">
        <w:rPr>
          <w:rFonts w:cs="Arial"/>
          <w:szCs w:val="20"/>
        </w:rPr>
        <w:t>nacional</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00881403" w:rsidRPr="00173BD9">
        <w:rPr>
          <w:rFonts w:cs="Arial"/>
          <w:szCs w:val="20"/>
        </w:rPr>
        <w:t>(i)</w:t>
      </w:r>
      <w:r w:rsidR="00881403" w:rsidRPr="00173BD9">
        <w:rPr>
          <w:rFonts w:eastAsia="Arial,Calibri" w:cs="Arial"/>
          <w:szCs w:val="20"/>
        </w:rPr>
        <w:t xml:space="preserve"> </w:t>
      </w:r>
      <w:r w:rsidR="00881403" w:rsidRPr="00173BD9">
        <w:rPr>
          <w:rFonts w:cs="Arial"/>
          <w:szCs w:val="20"/>
        </w:rPr>
        <w:t>servicios</w:t>
      </w:r>
      <w:r w:rsidR="00881403" w:rsidRPr="00173BD9">
        <w:rPr>
          <w:rFonts w:eastAsia="Arial,Calibri" w:cs="Arial"/>
          <w:szCs w:val="20"/>
        </w:rPr>
        <w:t xml:space="preserve"> </w:t>
      </w:r>
      <w:r w:rsidR="00881403" w:rsidRPr="00173BD9">
        <w:rPr>
          <w:rFonts w:cs="Arial"/>
          <w:szCs w:val="20"/>
        </w:rPr>
        <w:t>nacionales</w:t>
      </w:r>
      <w:r w:rsidR="00881403" w:rsidRPr="00173BD9">
        <w:rPr>
          <w:rFonts w:eastAsia="Arial,Calibri" w:cs="Arial"/>
          <w:szCs w:val="20"/>
        </w:rPr>
        <w:t xml:space="preserve"> </w:t>
      </w:r>
      <w:r w:rsidR="00881403" w:rsidRPr="00173BD9">
        <w:rPr>
          <w:rFonts w:cs="Arial"/>
          <w:szCs w:val="20"/>
        </w:rPr>
        <w:t>o</w:t>
      </w:r>
      <w:r w:rsidR="00881403" w:rsidRPr="00173BD9">
        <w:rPr>
          <w:rFonts w:eastAsia="Arial,Calibri" w:cs="Arial"/>
          <w:szCs w:val="20"/>
        </w:rPr>
        <w:t xml:space="preserve"> </w:t>
      </w:r>
      <w:r w:rsidR="00881403" w:rsidRPr="00173BD9">
        <w:rPr>
          <w:rFonts w:cs="Arial"/>
          <w:szCs w:val="20"/>
        </w:rPr>
        <w:t>con</w:t>
      </w:r>
      <w:r w:rsidR="00881403" w:rsidRPr="00173BD9">
        <w:rPr>
          <w:rFonts w:eastAsia="Arial,Calibri" w:cs="Arial"/>
          <w:szCs w:val="20"/>
        </w:rPr>
        <w:t xml:space="preserve"> </w:t>
      </w:r>
      <w:r w:rsidR="00881403" w:rsidRPr="00173BD9">
        <w:rPr>
          <w:rFonts w:cs="Arial"/>
          <w:szCs w:val="20"/>
        </w:rPr>
        <w:t>trato</w:t>
      </w:r>
      <w:r w:rsidR="00881403" w:rsidRPr="00173BD9">
        <w:rPr>
          <w:rFonts w:eastAsia="Arial,Calibri" w:cs="Arial"/>
          <w:szCs w:val="20"/>
        </w:rPr>
        <w:t xml:space="preserve"> </w:t>
      </w:r>
      <w:r w:rsidR="00881403" w:rsidRPr="00173BD9">
        <w:rPr>
          <w:rFonts w:cs="Arial"/>
          <w:szCs w:val="20"/>
        </w:rPr>
        <w:t>nacional</w:t>
      </w:r>
      <w:r w:rsidR="00881403" w:rsidRPr="00173BD9">
        <w:rPr>
          <w:rFonts w:eastAsia="Arial,Calibri" w:cs="Arial"/>
          <w:szCs w:val="20"/>
        </w:rPr>
        <w:t xml:space="preserve"> </w:t>
      </w:r>
      <w:r w:rsidR="00881403" w:rsidRPr="00173BD9">
        <w:rPr>
          <w:rFonts w:cs="Arial"/>
          <w:szCs w:val="20"/>
        </w:rPr>
        <w:t>o</w:t>
      </w:r>
      <w:r w:rsidR="00881403" w:rsidRPr="00173BD9">
        <w:rPr>
          <w:rFonts w:eastAsia="Arial,Calibri" w:cs="Arial"/>
          <w:szCs w:val="20"/>
        </w:rPr>
        <w:t xml:space="preserve"> </w:t>
      </w:r>
      <w:r w:rsidR="00881403" w:rsidRPr="00173BD9">
        <w:rPr>
          <w:rFonts w:cs="Arial"/>
          <w:szCs w:val="20"/>
        </w:rPr>
        <w:t>por</w:t>
      </w:r>
      <w:r w:rsidR="00881403" w:rsidRPr="00173BD9">
        <w:rPr>
          <w:rFonts w:eastAsia="Arial,Calibri" w:cs="Arial"/>
          <w:szCs w:val="20"/>
        </w:rPr>
        <w:t xml:space="preserve"> </w:t>
      </w:r>
      <w:r w:rsidR="00881403" w:rsidRPr="00173BD9">
        <w:rPr>
          <w:rFonts w:cs="Arial"/>
          <w:szCs w:val="20"/>
        </w:rPr>
        <w:t>(ii)</w:t>
      </w:r>
      <w:r w:rsidR="00881403" w:rsidRPr="00173BD9">
        <w:rPr>
          <w:rFonts w:eastAsia="Arial,Calibri" w:cs="Arial"/>
          <w:szCs w:val="20"/>
        </w:rPr>
        <w:t xml:space="preserve"> </w:t>
      </w:r>
      <w:r w:rsidR="00881403" w:rsidRPr="00173BD9">
        <w:rPr>
          <w:rFonts w:cs="Arial"/>
          <w:szCs w:val="20"/>
        </w:rPr>
        <w:t>la incorporación</w:t>
      </w:r>
      <w:r w:rsidR="00881403" w:rsidRPr="00173BD9">
        <w:rPr>
          <w:rFonts w:eastAsia="Arial,Calibri" w:cs="Arial"/>
          <w:szCs w:val="20"/>
        </w:rPr>
        <w:t xml:space="preserve"> </w:t>
      </w:r>
      <w:r w:rsidR="00881403" w:rsidRPr="00173BD9">
        <w:rPr>
          <w:rFonts w:cs="Arial"/>
          <w:szCs w:val="20"/>
        </w:rPr>
        <w:t>de</w:t>
      </w:r>
      <w:r w:rsidR="00881403" w:rsidRPr="00173BD9">
        <w:rPr>
          <w:rFonts w:eastAsia="Arial,Calibri" w:cs="Arial"/>
          <w:szCs w:val="20"/>
        </w:rPr>
        <w:t xml:space="preserve"> </w:t>
      </w:r>
      <w:r w:rsidR="00881403" w:rsidRPr="00173BD9">
        <w:rPr>
          <w:rFonts w:cs="Arial"/>
          <w:szCs w:val="20"/>
        </w:rPr>
        <w:t>servicios</w:t>
      </w:r>
      <w:r w:rsidR="00881403" w:rsidRPr="00173BD9">
        <w:rPr>
          <w:rFonts w:eastAsia="Arial,Calibri" w:cs="Arial"/>
          <w:szCs w:val="20"/>
        </w:rPr>
        <w:t xml:space="preserve"> </w:t>
      </w:r>
      <w:r w:rsidR="00881403" w:rsidRPr="00173BD9">
        <w:rPr>
          <w:rFonts w:cs="Arial"/>
          <w:szCs w:val="20"/>
        </w:rPr>
        <w:t>colombianos.</w:t>
      </w:r>
      <w:r w:rsidR="00881403" w:rsidRPr="00173BD9">
        <w:rPr>
          <w:rFonts w:eastAsia="Arial,Calibri" w:cs="Arial"/>
          <w:szCs w:val="20"/>
        </w:rPr>
        <w:t xml:space="preserve"> </w:t>
      </w:r>
      <w:r w:rsidR="0024361F" w:rsidRPr="00173BD9">
        <w:rPr>
          <w:rFonts w:cs="Arial"/>
          <w:szCs w:val="20"/>
        </w:rPr>
        <w:t>L</w:t>
      </w:r>
      <w:r w:rsidR="00881403" w:rsidRPr="00173BD9">
        <w:rPr>
          <w:rFonts w:cs="Arial"/>
          <w:szCs w:val="20"/>
        </w:rPr>
        <w:t>a</w:t>
      </w:r>
      <w:r w:rsidR="00881403" w:rsidRPr="00173BD9">
        <w:rPr>
          <w:rFonts w:eastAsia="Arial,Calibri" w:cs="Arial"/>
          <w:szCs w:val="20"/>
        </w:rPr>
        <w:t xml:space="preserve"> </w:t>
      </w:r>
      <w:r w:rsidR="008F5D64">
        <w:rPr>
          <w:rFonts w:cs="Arial"/>
          <w:szCs w:val="20"/>
        </w:rPr>
        <w:t>E</w:t>
      </w:r>
      <w:r w:rsidR="00881403" w:rsidRPr="00173BD9">
        <w:rPr>
          <w:rFonts w:cs="Arial"/>
          <w:szCs w:val="20"/>
        </w:rPr>
        <w:t>ntidad</w:t>
      </w:r>
      <w:r w:rsidR="00881403" w:rsidRPr="00173BD9">
        <w:rPr>
          <w:rFonts w:eastAsia="Arial,Calibri" w:cs="Arial"/>
          <w:szCs w:val="20"/>
        </w:rPr>
        <w:t xml:space="preserve"> </w:t>
      </w:r>
      <w:r w:rsidR="00881403" w:rsidRPr="00173BD9">
        <w:rPr>
          <w:rFonts w:cs="Arial"/>
          <w:szCs w:val="20"/>
        </w:rPr>
        <w:t>en</w:t>
      </w:r>
      <w:r w:rsidR="00881403" w:rsidRPr="00173BD9">
        <w:rPr>
          <w:rFonts w:eastAsia="Arial,Calibri" w:cs="Arial"/>
          <w:szCs w:val="20"/>
        </w:rPr>
        <w:t xml:space="preserve"> </w:t>
      </w:r>
      <w:r w:rsidR="00881403" w:rsidRPr="00173BD9">
        <w:rPr>
          <w:rFonts w:cs="Arial"/>
          <w:szCs w:val="20"/>
        </w:rPr>
        <w:t>ningún</w:t>
      </w:r>
      <w:r w:rsidR="00881403" w:rsidRPr="00173BD9">
        <w:rPr>
          <w:rFonts w:eastAsia="Arial,Calibri" w:cs="Arial"/>
          <w:szCs w:val="20"/>
        </w:rPr>
        <w:t xml:space="preserve"> </w:t>
      </w:r>
      <w:r w:rsidR="00881403" w:rsidRPr="00173BD9">
        <w:rPr>
          <w:rFonts w:cs="Arial"/>
          <w:szCs w:val="20"/>
        </w:rPr>
        <w:t>caso</w:t>
      </w:r>
      <w:r w:rsidR="00881403" w:rsidRPr="00173BD9">
        <w:rPr>
          <w:rFonts w:eastAsia="Arial,Calibri" w:cs="Arial"/>
          <w:szCs w:val="20"/>
        </w:rPr>
        <w:t xml:space="preserve"> </w:t>
      </w:r>
      <w:r w:rsidR="00881403" w:rsidRPr="00173BD9">
        <w:rPr>
          <w:rFonts w:cs="Arial"/>
          <w:szCs w:val="20"/>
        </w:rPr>
        <w:lastRenderedPageBreak/>
        <w:t>otorgará</w:t>
      </w:r>
      <w:r w:rsidR="00881403" w:rsidRPr="00173BD9">
        <w:rPr>
          <w:rFonts w:eastAsia="Arial,Calibri" w:cs="Arial"/>
          <w:szCs w:val="20"/>
        </w:rPr>
        <w:t xml:space="preserve"> </w:t>
      </w:r>
      <w:r w:rsidR="00881403" w:rsidRPr="00173BD9">
        <w:rPr>
          <w:rFonts w:cs="Arial"/>
          <w:szCs w:val="20"/>
        </w:rPr>
        <w:t>simultáneamente</w:t>
      </w:r>
      <w:r w:rsidR="00881403" w:rsidRPr="00173BD9">
        <w:rPr>
          <w:rFonts w:eastAsia="Arial,Calibri" w:cs="Arial"/>
          <w:szCs w:val="20"/>
        </w:rPr>
        <w:t xml:space="preserve"> </w:t>
      </w:r>
      <w:r w:rsidR="00881403" w:rsidRPr="00173BD9">
        <w:rPr>
          <w:rFonts w:cs="Arial"/>
          <w:szCs w:val="20"/>
        </w:rPr>
        <w:t>el</w:t>
      </w:r>
      <w:r w:rsidR="00881403" w:rsidRPr="00173BD9">
        <w:rPr>
          <w:rFonts w:eastAsia="Arial,Calibri" w:cs="Arial"/>
          <w:szCs w:val="20"/>
        </w:rPr>
        <w:t xml:space="preserve"> </w:t>
      </w:r>
      <w:r w:rsidR="00881403" w:rsidRPr="00173BD9">
        <w:rPr>
          <w:rFonts w:cs="Arial"/>
          <w:szCs w:val="20"/>
        </w:rPr>
        <w:t>puntaje</w:t>
      </w:r>
      <w:r w:rsidR="00881403" w:rsidRPr="00173BD9">
        <w:rPr>
          <w:rFonts w:eastAsia="Arial,Calibri" w:cs="Arial"/>
          <w:szCs w:val="20"/>
        </w:rPr>
        <w:t xml:space="preserve"> </w:t>
      </w:r>
      <w:r w:rsidR="00881403" w:rsidRPr="00173BD9">
        <w:rPr>
          <w:rFonts w:cs="Arial"/>
          <w:szCs w:val="20"/>
        </w:rPr>
        <w:t>por</w:t>
      </w:r>
      <w:r w:rsidR="00881403" w:rsidRPr="00173BD9">
        <w:rPr>
          <w:rFonts w:eastAsia="Arial,Calibri" w:cs="Arial"/>
          <w:szCs w:val="20"/>
        </w:rPr>
        <w:t xml:space="preserve"> </w:t>
      </w:r>
      <w:r w:rsidR="00881403" w:rsidRPr="00173BD9">
        <w:rPr>
          <w:rFonts w:cs="Arial"/>
          <w:szCs w:val="20"/>
        </w:rPr>
        <w:t>(i)</w:t>
      </w:r>
      <w:r w:rsidR="00881403" w:rsidRPr="00173BD9">
        <w:rPr>
          <w:rFonts w:eastAsia="Arial,Calibri" w:cs="Arial"/>
          <w:szCs w:val="20"/>
        </w:rPr>
        <w:t xml:space="preserve"> </w:t>
      </w:r>
      <w:r w:rsidR="00881403" w:rsidRPr="00173BD9">
        <w:rPr>
          <w:rFonts w:cs="Arial"/>
          <w:szCs w:val="20"/>
        </w:rPr>
        <w:t>servicio</w:t>
      </w:r>
      <w:r w:rsidR="00881403" w:rsidRPr="00173BD9">
        <w:rPr>
          <w:rFonts w:eastAsia="Arial,Calibri" w:cs="Arial"/>
          <w:szCs w:val="20"/>
        </w:rPr>
        <w:t xml:space="preserve"> </w:t>
      </w:r>
      <w:r w:rsidR="00881403" w:rsidRPr="00173BD9">
        <w:rPr>
          <w:rFonts w:cs="Arial"/>
          <w:szCs w:val="20"/>
        </w:rPr>
        <w:t>nacional</w:t>
      </w:r>
      <w:r w:rsidR="00881403" w:rsidRPr="00173BD9">
        <w:rPr>
          <w:rFonts w:eastAsia="Arial,Calibri" w:cs="Arial"/>
          <w:szCs w:val="20"/>
        </w:rPr>
        <w:t xml:space="preserve"> </w:t>
      </w:r>
      <w:r w:rsidR="00881403" w:rsidRPr="00173BD9">
        <w:rPr>
          <w:rFonts w:cs="Arial"/>
          <w:szCs w:val="20"/>
        </w:rPr>
        <w:t>o</w:t>
      </w:r>
      <w:r w:rsidR="00881403" w:rsidRPr="00173BD9">
        <w:rPr>
          <w:rFonts w:eastAsia="Arial,Calibri" w:cs="Arial"/>
          <w:szCs w:val="20"/>
        </w:rPr>
        <w:t xml:space="preserve"> </w:t>
      </w:r>
      <w:r w:rsidR="00881403" w:rsidRPr="00173BD9">
        <w:rPr>
          <w:rFonts w:cs="Arial"/>
          <w:szCs w:val="20"/>
        </w:rPr>
        <w:t>con</w:t>
      </w:r>
      <w:r w:rsidR="00881403" w:rsidRPr="00173BD9">
        <w:rPr>
          <w:rFonts w:eastAsia="Arial,Calibri" w:cs="Arial"/>
          <w:szCs w:val="20"/>
        </w:rPr>
        <w:t xml:space="preserve"> </w:t>
      </w:r>
      <w:r w:rsidR="00881403" w:rsidRPr="00173BD9">
        <w:rPr>
          <w:rFonts w:cs="Arial"/>
          <w:szCs w:val="20"/>
        </w:rPr>
        <w:t>trato</w:t>
      </w:r>
      <w:r w:rsidR="00881403" w:rsidRPr="00173BD9">
        <w:rPr>
          <w:rFonts w:eastAsia="Arial,Calibri" w:cs="Arial"/>
          <w:szCs w:val="20"/>
        </w:rPr>
        <w:t xml:space="preserve"> </w:t>
      </w:r>
      <w:r w:rsidR="00881403" w:rsidRPr="00173BD9">
        <w:rPr>
          <w:rFonts w:cs="Arial"/>
          <w:szCs w:val="20"/>
        </w:rPr>
        <w:t>nacional</w:t>
      </w:r>
      <w:r w:rsidR="00881403" w:rsidRPr="00173BD9">
        <w:rPr>
          <w:rFonts w:eastAsia="Arial,Calibri" w:cs="Arial"/>
          <w:szCs w:val="20"/>
        </w:rPr>
        <w:t xml:space="preserve"> </w:t>
      </w:r>
      <w:r w:rsidR="00881403" w:rsidRPr="00173BD9">
        <w:rPr>
          <w:rFonts w:cs="Arial"/>
          <w:szCs w:val="20"/>
        </w:rPr>
        <w:t>y</w:t>
      </w:r>
      <w:r w:rsidR="00881403" w:rsidRPr="00173BD9">
        <w:rPr>
          <w:rFonts w:eastAsia="Arial,Calibri" w:cs="Arial"/>
          <w:szCs w:val="20"/>
        </w:rPr>
        <w:t xml:space="preserve"> </w:t>
      </w:r>
      <w:r w:rsidR="00881403" w:rsidRPr="00173BD9">
        <w:rPr>
          <w:rFonts w:cs="Arial"/>
          <w:szCs w:val="20"/>
        </w:rPr>
        <w:t>por (ii)</w:t>
      </w:r>
      <w:r w:rsidR="00881403" w:rsidRPr="00173BD9">
        <w:rPr>
          <w:rFonts w:eastAsia="Arial,Calibri" w:cs="Arial"/>
          <w:szCs w:val="20"/>
        </w:rPr>
        <w:t xml:space="preserve"> </w:t>
      </w:r>
      <w:r w:rsidR="00881403" w:rsidRPr="00173BD9">
        <w:rPr>
          <w:rFonts w:cs="Arial"/>
          <w:szCs w:val="20"/>
        </w:rPr>
        <w:t>incorporación</w:t>
      </w:r>
      <w:r w:rsidR="00881403" w:rsidRPr="00173BD9">
        <w:rPr>
          <w:rFonts w:eastAsia="Arial,Calibri" w:cs="Arial"/>
          <w:szCs w:val="20"/>
        </w:rPr>
        <w:t xml:space="preserve"> </w:t>
      </w:r>
      <w:r w:rsidR="00881403" w:rsidRPr="00173BD9">
        <w:rPr>
          <w:rFonts w:cs="Arial"/>
          <w:szCs w:val="20"/>
        </w:rPr>
        <w:t>de</w:t>
      </w:r>
      <w:r w:rsidR="00881403" w:rsidRPr="00173BD9">
        <w:rPr>
          <w:rFonts w:eastAsia="Arial,Calibri" w:cs="Arial"/>
          <w:szCs w:val="20"/>
        </w:rPr>
        <w:t xml:space="preserve"> </w:t>
      </w:r>
      <w:r w:rsidR="00881403" w:rsidRPr="00173BD9">
        <w:rPr>
          <w:rFonts w:cs="Arial"/>
          <w:szCs w:val="20"/>
        </w:rPr>
        <w:t>servicios</w:t>
      </w:r>
      <w:r w:rsidR="00881403" w:rsidRPr="00173BD9">
        <w:rPr>
          <w:rFonts w:eastAsia="Arial,Calibri" w:cs="Arial"/>
          <w:szCs w:val="20"/>
        </w:rPr>
        <w:t xml:space="preserve"> </w:t>
      </w:r>
      <w:r w:rsidR="00881403" w:rsidRPr="00173BD9">
        <w:rPr>
          <w:rFonts w:cs="Arial"/>
          <w:szCs w:val="20"/>
        </w:rPr>
        <w:t>colombianos</w:t>
      </w:r>
      <w:r w:rsidRPr="00173BD9">
        <w:rPr>
          <w:rFonts w:cs="Arial"/>
          <w:szCs w:val="20"/>
        </w:rPr>
        <w:t>.</w:t>
      </w:r>
    </w:p>
    <w:p w14:paraId="0B841177" w14:textId="77777777" w:rsidR="003973BC" w:rsidRPr="00173BD9" w:rsidRDefault="003973BC" w:rsidP="004130DD">
      <w:pPr>
        <w:spacing w:after="200" w:line="276" w:lineRule="auto"/>
        <w:jc w:val="both"/>
        <w:rPr>
          <w:rFonts w:eastAsia="Arial,Calibri" w:cs="Arial"/>
          <w:szCs w:val="20"/>
        </w:rPr>
      </w:pPr>
      <w:r w:rsidRPr="00173BD9">
        <w:rPr>
          <w:rFonts w:cs="Arial"/>
          <w:szCs w:val="20"/>
        </w:rPr>
        <w:t>El</w:t>
      </w:r>
      <w:r w:rsidRPr="00173BD9">
        <w:rPr>
          <w:rFonts w:eastAsia="Arial,Calibri" w:cs="Arial"/>
          <w:szCs w:val="20"/>
        </w:rPr>
        <w:t xml:space="preserve"> </w:t>
      </w:r>
      <w:r w:rsidRPr="00173BD9">
        <w:rPr>
          <w:rFonts w:cs="Arial"/>
          <w:szCs w:val="20"/>
        </w:rPr>
        <w:t>objeto</w:t>
      </w:r>
      <w:r w:rsidRPr="00173BD9">
        <w:rPr>
          <w:rFonts w:eastAsia="Arial,Calibri" w:cs="Arial"/>
          <w:szCs w:val="20"/>
        </w:rPr>
        <w:t xml:space="preserve"> </w:t>
      </w:r>
      <w:r w:rsidRPr="00173BD9">
        <w:rPr>
          <w:rFonts w:cs="Arial"/>
          <w:szCs w:val="20"/>
        </w:rPr>
        <w:t>contractual</w:t>
      </w:r>
      <w:r w:rsidRPr="00173BD9">
        <w:rPr>
          <w:rFonts w:eastAsia="Arial,Calibri" w:cs="Arial"/>
          <w:szCs w:val="20"/>
        </w:rPr>
        <w:t xml:space="preserve"> </w:t>
      </w:r>
      <w:r w:rsidRPr="00173BD9">
        <w:rPr>
          <w:rFonts w:cs="Arial"/>
          <w:szCs w:val="20"/>
        </w:rPr>
        <w:t>es</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servicio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obra,</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Pr="00173BD9">
        <w:rPr>
          <w:rFonts w:cs="Arial"/>
          <w:szCs w:val="20"/>
        </w:rPr>
        <w:t>lo</w:t>
      </w:r>
      <w:r w:rsidRPr="00173BD9">
        <w:rPr>
          <w:rFonts w:eastAsia="Arial,Calibri" w:cs="Arial"/>
          <w:szCs w:val="20"/>
        </w:rPr>
        <w:t xml:space="preserve"> </w:t>
      </w:r>
      <w:r w:rsidRPr="00173BD9">
        <w:rPr>
          <w:rFonts w:cs="Arial"/>
          <w:szCs w:val="20"/>
        </w:rPr>
        <w:t>cual</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Entidad</w:t>
      </w:r>
      <w:r w:rsidRPr="00173BD9">
        <w:rPr>
          <w:rFonts w:eastAsia="Arial,Calibri" w:cs="Arial"/>
          <w:szCs w:val="20"/>
        </w:rPr>
        <w:t xml:space="preserve"> </w:t>
      </w:r>
      <w:r w:rsidRPr="00173BD9">
        <w:rPr>
          <w:rFonts w:cs="Arial"/>
          <w:szCs w:val="20"/>
        </w:rPr>
        <w:t>no</w:t>
      </w:r>
      <w:r w:rsidRPr="00173BD9">
        <w:rPr>
          <w:rFonts w:eastAsia="Arial,Calibri" w:cs="Arial"/>
          <w:szCs w:val="20"/>
        </w:rPr>
        <w:t xml:space="preserve"> </w:t>
      </w:r>
      <w:r w:rsidRPr="00173BD9">
        <w:rPr>
          <w:rFonts w:cs="Arial"/>
          <w:szCs w:val="20"/>
        </w:rPr>
        <w:t>asignará</w:t>
      </w:r>
      <w:r w:rsidRPr="00173BD9">
        <w:rPr>
          <w:rFonts w:eastAsia="Arial,Calibri" w:cs="Arial"/>
          <w:szCs w:val="20"/>
        </w:rPr>
        <w:t xml:space="preserve"> </w:t>
      </w:r>
      <w:r w:rsidRPr="00173BD9">
        <w:rPr>
          <w:rFonts w:cs="Arial"/>
          <w:szCs w:val="20"/>
        </w:rPr>
        <w:t>puntaje</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Pr="00173BD9">
        <w:rPr>
          <w:rFonts w:cs="Arial"/>
          <w:szCs w:val="20"/>
        </w:rPr>
        <w:t>Bienes</w:t>
      </w:r>
      <w:r w:rsidRPr="00173BD9">
        <w:rPr>
          <w:rFonts w:eastAsia="Arial,Calibri" w:cs="Arial"/>
          <w:szCs w:val="20"/>
        </w:rPr>
        <w:t xml:space="preserve"> </w:t>
      </w:r>
      <w:r w:rsidRPr="00173BD9">
        <w:rPr>
          <w:rFonts w:cs="Arial"/>
          <w:szCs w:val="20"/>
        </w:rPr>
        <w:t>Nacionales.</w:t>
      </w:r>
      <w:r w:rsidRPr="00173BD9">
        <w:rPr>
          <w:rFonts w:eastAsia="Arial,Calibri" w:cs="Arial"/>
          <w:szCs w:val="20"/>
        </w:rPr>
        <w:t xml:space="preserve"> </w:t>
      </w:r>
    </w:p>
    <w:p w14:paraId="649EB5A1" w14:textId="77777777" w:rsidR="003973BC" w:rsidRPr="00173BD9" w:rsidRDefault="003973BC" w:rsidP="004130DD">
      <w:pPr>
        <w:spacing w:after="200" w:line="276" w:lineRule="auto"/>
        <w:rPr>
          <w:rFonts w:eastAsia="Arial,Calibri" w:cs="Arial"/>
          <w:szCs w:val="20"/>
        </w:rPr>
      </w:pPr>
      <w:r w:rsidRPr="00173BD9">
        <w:rPr>
          <w:rFonts w:cs="Arial"/>
          <w:szCs w:val="20"/>
        </w:rPr>
        <w:t>Los</w:t>
      </w:r>
      <w:r w:rsidRPr="00173BD9">
        <w:rPr>
          <w:rFonts w:eastAsia="Arial,Calibri" w:cs="Arial"/>
          <w:szCs w:val="20"/>
        </w:rPr>
        <w:t xml:space="preserve"> </w:t>
      </w:r>
      <w:r w:rsidRPr="00173BD9">
        <w:rPr>
          <w:rFonts w:cs="Arial"/>
          <w:szCs w:val="20"/>
        </w:rPr>
        <w:t>puntajes</w:t>
      </w:r>
      <w:r w:rsidRPr="00173BD9">
        <w:rPr>
          <w:rFonts w:eastAsia="Arial,Calibri" w:cs="Arial"/>
          <w:szCs w:val="20"/>
        </w:rPr>
        <w:t xml:space="preserve"> </w:t>
      </w:r>
      <w:r w:rsidRPr="00173BD9">
        <w:rPr>
          <w:rFonts w:cs="Arial"/>
          <w:szCs w:val="20"/>
        </w:rPr>
        <w:t>para</w:t>
      </w:r>
      <w:r w:rsidRPr="00173BD9">
        <w:rPr>
          <w:rFonts w:eastAsia="Arial,Calibri" w:cs="Arial"/>
          <w:szCs w:val="20"/>
        </w:rPr>
        <w:t xml:space="preserve"> </w:t>
      </w:r>
      <w:r w:rsidRPr="00173BD9">
        <w:rPr>
          <w:rFonts w:cs="Arial"/>
          <w:szCs w:val="20"/>
        </w:rPr>
        <w:t>estimular</w:t>
      </w:r>
      <w:r w:rsidRPr="00173BD9">
        <w:rPr>
          <w:rFonts w:eastAsia="Arial,Calibri" w:cs="Arial"/>
          <w:szCs w:val="20"/>
        </w:rPr>
        <w:t xml:space="preserve"> </w:t>
      </w:r>
      <w:r w:rsidRPr="00173BD9">
        <w:rPr>
          <w:rFonts w:cs="Arial"/>
          <w:szCs w:val="20"/>
        </w:rPr>
        <w:t>a</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industria</w:t>
      </w:r>
      <w:r w:rsidRPr="00173BD9">
        <w:rPr>
          <w:rFonts w:eastAsia="Arial,Calibri" w:cs="Arial"/>
          <w:szCs w:val="20"/>
        </w:rPr>
        <w:t xml:space="preserve"> </w:t>
      </w:r>
      <w:r w:rsidRPr="00173BD9">
        <w:rPr>
          <w:rFonts w:cs="Arial"/>
          <w:szCs w:val="20"/>
        </w:rPr>
        <w:t>nacional</w:t>
      </w:r>
      <w:r w:rsidRPr="00173BD9">
        <w:rPr>
          <w:rFonts w:eastAsia="Arial,Calibri" w:cs="Arial"/>
          <w:szCs w:val="20"/>
        </w:rPr>
        <w:t xml:space="preserve"> </w:t>
      </w:r>
      <w:r w:rsidRPr="00173BD9">
        <w:rPr>
          <w:rFonts w:cs="Arial"/>
          <w:szCs w:val="20"/>
        </w:rPr>
        <w:t>se</w:t>
      </w:r>
      <w:r w:rsidRPr="00173BD9">
        <w:rPr>
          <w:rFonts w:eastAsia="Arial,Calibri" w:cs="Arial"/>
          <w:szCs w:val="20"/>
        </w:rPr>
        <w:t xml:space="preserve"> </w:t>
      </w:r>
      <w:r w:rsidRPr="00173BD9">
        <w:rPr>
          <w:rFonts w:cs="Arial"/>
          <w:szCs w:val="20"/>
        </w:rPr>
        <w:t>relacionan</w:t>
      </w:r>
      <w:r w:rsidRPr="00173BD9">
        <w:rPr>
          <w:rFonts w:eastAsia="Arial,Calibri" w:cs="Arial"/>
          <w:szCs w:val="20"/>
        </w:rPr>
        <w:t xml:space="preserve"> </w:t>
      </w:r>
      <w:r w:rsidRPr="00173BD9">
        <w:rPr>
          <w:rFonts w:cs="Arial"/>
          <w:szCs w:val="20"/>
        </w:rPr>
        <w:t>en</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siguiente</w:t>
      </w:r>
      <w:r w:rsidRPr="00173BD9">
        <w:rPr>
          <w:rFonts w:eastAsia="Arial,Calibri" w:cs="Arial"/>
          <w:szCs w:val="20"/>
        </w:rPr>
        <w:t xml:space="preserve"> </w:t>
      </w:r>
      <w:r w:rsidRPr="00173BD9">
        <w:rPr>
          <w:rFonts w:cs="Arial"/>
          <w:szCs w:val="20"/>
        </w:rPr>
        <w:t>tabla:</w:t>
      </w:r>
      <w:r w:rsidRPr="00173BD9">
        <w:rPr>
          <w:rFonts w:eastAsia="Arial,Calibri" w:cs="Arial"/>
          <w:szCs w:val="20"/>
        </w:rPr>
        <w:t xml:space="preserve"> </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C22CC" w:rsidRPr="00173BD9" w14:paraId="4A9E0E81" w14:textId="77777777" w:rsidTr="00C0567C">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11988EE2" w14:textId="77777777" w:rsidR="000727CB" w:rsidRPr="006876CA" w:rsidRDefault="000727CB" w:rsidP="00C0567C">
            <w:pPr>
              <w:spacing w:after="0" w:line="276" w:lineRule="auto"/>
              <w:jc w:val="center"/>
              <w:rPr>
                <w:rFonts w:eastAsia="Times New Roman" w:cs="Arial"/>
                <w:b/>
                <w:caps/>
                <w:color w:val="FFFFFF" w:themeColor="background1"/>
                <w:sz w:val="16"/>
                <w:szCs w:val="20"/>
                <w:lang w:val="es-ES"/>
              </w:rPr>
            </w:pPr>
            <w:r w:rsidRPr="006876CA">
              <w:rPr>
                <w:rFonts w:cs="Arial"/>
                <w:b/>
                <w:color w:val="FFFFFF" w:themeColor="background1"/>
                <w:sz w:val="16"/>
                <w:szCs w:val="20"/>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24AE37C4" w14:textId="419BD2D3" w:rsidR="000727CB" w:rsidRPr="006876CA" w:rsidRDefault="00CE0227" w:rsidP="00C0567C">
            <w:pPr>
              <w:spacing w:after="0" w:line="276" w:lineRule="auto"/>
              <w:jc w:val="center"/>
              <w:rPr>
                <w:rFonts w:eastAsia="Times New Roman" w:cs="Arial"/>
                <w:b/>
                <w:caps/>
                <w:color w:val="FFFFFF" w:themeColor="background1"/>
                <w:sz w:val="16"/>
                <w:szCs w:val="20"/>
                <w:lang w:val="es-ES"/>
              </w:rPr>
            </w:pPr>
            <w:r w:rsidRPr="006876CA">
              <w:rPr>
                <w:rFonts w:cs="Arial"/>
                <w:b/>
                <w:color w:val="FFFFFF" w:themeColor="background1"/>
                <w:sz w:val="16"/>
                <w:szCs w:val="20"/>
                <w:lang w:val="es-ES"/>
              </w:rPr>
              <w:t>Puntaje</w:t>
            </w:r>
          </w:p>
        </w:tc>
      </w:tr>
      <w:tr w:rsidR="00DC22CC" w:rsidRPr="00173BD9" w14:paraId="58A4E23A" w14:textId="77777777" w:rsidTr="00C0567C">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2C9F3C76" w14:textId="61214CEC" w:rsidR="000727CB" w:rsidRPr="006876CA" w:rsidRDefault="000727CB" w:rsidP="00C0567C">
            <w:pPr>
              <w:spacing w:after="0" w:line="276" w:lineRule="auto"/>
              <w:jc w:val="both"/>
              <w:rPr>
                <w:rFonts w:eastAsia="Times New Roman" w:cs="Arial"/>
                <w:caps/>
                <w:sz w:val="16"/>
                <w:szCs w:val="20"/>
                <w:lang w:val="es-ES"/>
              </w:rPr>
            </w:pPr>
            <w:r w:rsidRPr="006876CA">
              <w:rPr>
                <w:rFonts w:eastAsia="Times New Roman" w:cs="Arial"/>
                <w:sz w:val="16"/>
                <w:szCs w:val="20"/>
                <w:lang w:val="es-ES"/>
              </w:rPr>
              <w:t>Promoci</w:t>
            </w:r>
            <w:r w:rsidR="00961333" w:rsidRPr="006876CA">
              <w:rPr>
                <w:rFonts w:eastAsia="Times New Roman" w:cs="Arial"/>
                <w:sz w:val="16"/>
                <w:szCs w:val="20"/>
                <w:lang w:val="es-ES"/>
              </w:rPr>
              <w:t>ó</w:t>
            </w:r>
            <w:r w:rsidRPr="006876CA">
              <w:rPr>
                <w:rFonts w:eastAsia="Times New Roman" w:cs="Arial"/>
                <w:sz w:val="16"/>
                <w:szCs w:val="20"/>
                <w:lang w:val="es-ES"/>
              </w:rPr>
              <w:t>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73DF4D49" w14:textId="11F3CE42" w:rsidR="000727CB" w:rsidRPr="006876CA" w:rsidRDefault="000727CB" w:rsidP="00C0567C">
            <w:pPr>
              <w:spacing w:after="0" w:line="276" w:lineRule="auto"/>
              <w:jc w:val="center"/>
              <w:rPr>
                <w:rFonts w:eastAsia="Times New Roman" w:cs="Arial"/>
                <w:caps/>
                <w:sz w:val="16"/>
                <w:szCs w:val="20"/>
                <w:lang w:val="es-ES"/>
              </w:rPr>
            </w:pPr>
            <w:r w:rsidRPr="006876CA">
              <w:rPr>
                <w:rFonts w:eastAsia="Times New Roman" w:cs="Arial"/>
                <w:sz w:val="16"/>
                <w:szCs w:val="20"/>
                <w:lang w:val="es-ES"/>
              </w:rPr>
              <w:t>10</w:t>
            </w:r>
          </w:p>
        </w:tc>
      </w:tr>
      <w:tr w:rsidR="00DC22CC" w:rsidRPr="00173BD9" w14:paraId="5BF069D3" w14:textId="77777777" w:rsidTr="00C0567C">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4887BCE3" w14:textId="77777777" w:rsidR="000727CB" w:rsidRPr="006876CA" w:rsidRDefault="000727CB" w:rsidP="00C0567C">
            <w:pPr>
              <w:spacing w:after="0" w:line="276" w:lineRule="auto"/>
              <w:jc w:val="both"/>
              <w:rPr>
                <w:rFonts w:eastAsia="Times New Roman" w:cs="Arial"/>
                <w:caps/>
                <w:sz w:val="16"/>
                <w:szCs w:val="20"/>
                <w:lang w:val="es-ES"/>
              </w:rPr>
            </w:pPr>
            <w:r w:rsidRPr="006876CA">
              <w:rPr>
                <w:rFonts w:eastAsia="Times New Roman" w:cs="Arial"/>
                <w:sz w:val="16"/>
                <w:szCs w:val="20"/>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A6626EF" w14:textId="513C7924" w:rsidR="000727CB" w:rsidRPr="006876CA" w:rsidRDefault="000727CB" w:rsidP="00C0567C">
            <w:pPr>
              <w:spacing w:after="0" w:line="276" w:lineRule="auto"/>
              <w:jc w:val="center"/>
              <w:rPr>
                <w:rFonts w:eastAsia="Times New Roman" w:cs="Arial"/>
                <w:caps/>
                <w:sz w:val="16"/>
                <w:szCs w:val="20"/>
                <w:lang w:val="es-ES"/>
              </w:rPr>
            </w:pPr>
            <w:r w:rsidRPr="006876CA">
              <w:rPr>
                <w:rFonts w:eastAsia="Times New Roman" w:cs="Arial"/>
                <w:sz w:val="16"/>
                <w:szCs w:val="20"/>
                <w:lang w:val="es-ES"/>
              </w:rPr>
              <w:t>5</w:t>
            </w:r>
          </w:p>
        </w:tc>
      </w:tr>
    </w:tbl>
    <w:p w14:paraId="58A50ECE" w14:textId="6EA70AD0" w:rsidR="00B9185F" w:rsidRPr="006876CA" w:rsidRDefault="00B9185F" w:rsidP="00D27447">
      <w:pPr>
        <w:pStyle w:val="InviasNormal"/>
        <w:numPr>
          <w:ilvl w:val="2"/>
          <w:numId w:val="103"/>
        </w:numPr>
        <w:spacing w:line="276" w:lineRule="auto"/>
        <w:outlineLvl w:val="2"/>
        <w:rPr>
          <w:rFonts w:ascii="Arial" w:eastAsia="Arial" w:hAnsi="Arial" w:cs="Arial"/>
          <w:b/>
          <w:sz w:val="20"/>
          <w:szCs w:val="20"/>
          <w:lang w:val="es-CO"/>
        </w:rPr>
      </w:pPr>
      <w:bookmarkStart w:id="645" w:name="_Ref508650523"/>
      <w:bookmarkStart w:id="646" w:name="_Toc32147422"/>
      <w:bookmarkStart w:id="647" w:name="_Hlk8225455"/>
      <w:r w:rsidRPr="006876CA">
        <w:rPr>
          <w:rFonts w:ascii="Arial" w:eastAsia="Arial" w:hAnsi="Arial" w:cs="Arial"/>
          <w:b/>
          <w:sz w:val="20"/>
          <w:szCs w:val="20"/>
          <w:lang w:val="es-CO"/>
        </w:rPr>
        <w:t xml:space="preserve">PROMOCIÓN </w:t>
      </w:r>
      <w:r w:rsidR="00BF0A20">
        <w:rPr>
          <w:rFonts w:ascii="Arial" w:eastAsia="Arial" w:hAnsi="Arial" w:cs="Arial"/>
          <w:b/>
          <w:sz w:val="20"/>
          <w:szCs w:val="20"/>
          <w:lang w:val="es-CO"/>
        </w:rPr>
        <w:t xml:space="preserve">DE </w:t>
      </w:r>
      <w:r w:rsidRPr="00EB2FC2">
        <w:rPr>
          <w:rFonts w:ascii="Arial" w:eastAsia="Arial" w:hAnsi="Arial" w:cs="Arial"/>
          <w:b/>
          <w:sz w:val="20"/>
          <w:szCs w:val="20"/>
          <w:lang w:val="es-CO"/>
        </w:rPr>
        <w:t>SERVICIOS NACIONALES O CON TRATO NACIONAL</w:t>
      </w:r>
      <w:bookmarkEnd w:id="645"/>
      <w:bookmarkEnd w:id="646"/>
      <w:r w:rsidRPr="00EB2FC2">
        <w:rPr>
          <w:rFonts w:ascii="Arial" w:eastAsia="Arial" w:hAnsi="Arial" w:cs="Arial"/>
          <w:b/>
          <w:sz w:val="20"/>
          <w:szCs w:val="20"/>
          <w:lang w:val="es-CO"/>
        </w:rPr>
        <w:t xml:space="preserve"> </w:t>
      </w:r>
    </w:p>
    <w:bookmarkEnd w:id="647"/>
    <w:p w14:paraId="4A1A2835" w14:textId="1D316D64" w:rsidR="00557616" w:rsidRPr="00173BD9" w:rsidRDefault="00557616" w:rsidP="00557616">
      <w:pPr>
        <w:spacing w:after="200" w:line="276" w:lineRule="auto"/>
        <w:jc w:val="both"/>
        <w:rPr>
          <w:rFonts w:eastAsia="Arial,Calibri" w:cs="Arial"/>
          <w:szCs w:val="20"/>
        </w:rPr>
      </w:pPr>
      <w:r w:rsidRPr="00173BD9">
        <w:rPr>
          <w:rFonts w:cs="Arial"/>
          <w:szCs w:val="20"/>
        </w:rPr>
        <w:t>La</w:t>
      </w:r>
      <w:r w:rsidRPr="00173BD9">
        <w:rPr>
          <w:rFonts w:eastAsia="Arial,Calibri" w:cs="Arial"/>
          <w:szCs w:val="20"/>
        </w:rPr>
        <w:t xml:space="preserve"> </w:t>
      </w:r>
      <w:r w:rsidRPr="00173BD9">
        <w:rPr>
          <w:rFonts w:cs="Arial"/>
          <w:szCs w:val="20"/>
        </w:rPr>
        <w:t>Entidad</w:t>
      </w:r>
      <w:r w:rsidRPr="00173BD9">
        <w:rPr>
          <w:rFonts w:eastAsia="Arial,Calibri" w:cs="Arial"/>
          <w:szCs w:val="20"/>
        </w:rPr>
        <w:t xml:space="preserve"> </w:t>
      </w:r>
      <w:r w:rsidRPr="00173BD9">
        <w:rPr>
          <w:rFonts w:cs="Arial"/>
          <w:szCs w:val="20"/>
        </w:rPr>
        <w:t>asignará</w:t>
      </w:r>
      <w:r w:rsidRPr="00173BD9">
        <w:rPr>
          <w:rFonts w:eastAsia="Arial,Calibri" w:cs="Arial"/>
          <w:szCs w:val="20"/>
        </w:rPr>
        <w:t xml:space="preserve"> </w:t>
      </w:r>
      <w:r w:rsidRPr="00173BD9">
        <w:rPr>
          <w:rFonts w:cs="Arial"/>
          <w:szCs w:val="20"/>
        </w:rPr>
        <w:t>hasta</w:t>
      </w:r>
      <w:r w:rsidRPr="00173BD9">
        <w:rPr>
          <w:rFonts w:eastAsia="Arial,Calibri" w:cs="Arial"/>
          <w:szCs w:val="20"/>
        </w:rPr>
        <w:t xml:space="preserve"> diez (10) </w:t>
      </w:r>
      <w:r w:rsidR="00974E0D" w:rsidRPr="00173BD9">
        <w:rPr>
          <w:rFonts w:eastAsia="Arial,Calibri" w:cs="Arial"/>
          <w:szCs w:val="20"/>
        </w:rPr>
        <w:t xml:space="preserve">puntos </w:t>
      </w:r>
      <w:r w:rsidRPr="00173BD9">
        <w:rPr>
          <w:rFonts w:cs="Arial"/>
          <w:szCs w:val="20"/>
        </w:rPr>
        <w:t>a</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oferta</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 xml:space="preserve">(i) </w:t>
      </w:r>
      <w:r w:rsidR="008D60BD" w:rsidRPr="00173BD9">
        <w:rPr>
          <w:rFonts w:cs="Arial"/>
          <w:szCs w:val="20"/>
        </w:rPr>
        <w:t>s</w:t>
      </w:r>
      <w:r w:rsidRPr="00173BD9">
        <w:rPr>
          <w:rFonts w:cs="Arial"/>
          <w:szCs w:val="20"/>
        </w:rPr>
        <w:t>ervicios</w:t>
      </w:r>
      <w:r w:rsidRPr="00173BD9">
        <w:rPr>
          <w:rFonts w:eastAsia="Arial,Calibri" w:cs="Arial"/>
          <w:szCs w:val="20"/>
        </w:rPr>
        <w:t xml:space="preserve"> </w:t>
      </w:r>
      <w:r w:rsidR="00C01C1F" w:rsidRPr="00173BD9">
        <w:rPr>
          <w:rFonts w:cs="Arial"/>
          <w:szCs w:val="20"/>
        </w:rPr>
        <w:t>n</w:t>
      </w:r>
      <w:r w:rsidRPr="00173BD9">
        <w:rPr>
          <w:rFonts w:cs="Arial"/>
          <w:szCs w:val="20"/>
        </w:rPr>
        <w:t>acionales</w:t>
      </w:r>
      <w:r w:rsidRPr="00173BD9">
        <w:rPr>
          <w:rFonts w:eastAsia="Arial,Calibri" w:cs="Arial"/>
          <w:szCs w:val="20"/>
        </w:rPr>
        <w:t xml:space="preserve"> </w:t>
      </w:r>
      <w:r w:rsidRPr="00173BD9">
        <w:rPr>
          <w:rFonts w:cs="Arial"/>
          <w:szCs w:val="20"/>
        </w:rPr>
        <w:t>o</w:t>
      </w:r>
      <w:r w:rsidRPr="00173BD9">
        <w:rPr>
          <w:rFonts w:eastAsia="Arial,Calibri" w:cs="Arial"/>
          <w:szCs w:val="20"/>
        </w:rPr>
        <w:t xml:space="preserve"> </w:t>
      </w:r>
      <w:r w:rsidRPr="00173BD9">
        <w:rPr>
          <w:rFonts w:cs="Arial"/>
          <w:szCs w:val="20"/>
        </w:rPr>
        <w:t>(ii)</w:t>
      </w:r>
      <w:r w:rsidRPr="00173BD9">
        <w:rPr>
          <w:rFonts w:eastAsia="Arial,Calibri" w:cs="Arial"/>
          <w:szCs w:val="20"/>
        </w:rPr>
        <w:t xml:space="preserve"> </w:t>
      </w:r>
      <w:r w:rsidRPr="00173BD9">
        <w:rPr>
          <w:rFonts w:cs="Arial"/>
          <w:szCs w:val="20"/>
        </w:rPr>
        <w:t>con</w:t>
      </w:r>
      <w:r w:rsidRPr="00173BD9">
        <w:rPr>
          <w:rFonts w:eastAsia="Arial,Calibri" w:cs="Arial"/>
          <w:szCs w:val="20"/>
        </w:rPr>
        <w:t xml:space="preserve"> </w:t>
      </w:r>
      <w:r w:rsidRPr="00173BD9">
        <w:rPr>
          <w:rFonts w:cs="Arial"/>
          <w:szCs w:val="20"/>
        </w:rPr>
        <w:t>Trato</w:t>
      </w:r>
      <w:r w:rsidRPr="00173BD9">
        <w:rPr>
          <w:rFonts w:eastAsia="Arial,Calibri" w:cs="Arial"/>
          <w:szCs w:val="20"/>
        </w:rPr>
        <w:t xml:space="preserve"> </w:t>
      </w:r>
      <w:r w:rsidR="00C01C1F" w:rsidRPr="00173BD9">
        <w:rPr>
          <w:rFonts w:cs="Arial"/>
          <w:szCs w:val="20"/>
        </w:rPr>
        <w:t>n</w:t>
      </w:r>
      <w:r w:rsidRPr="00173BD9">
        <w:rPr>
          <w:rFonts w:cs="Arial"/>
          <w:szCs w:val="20"/>
        </w:rPr>
        <w:t>acional.</w:t>
      </w:r>
      <w:r w:rsidRPr="00173BD9">
        <w:rPr>
          <w:rFonts w:eastAsia="Arial,Calibri" w:cs="Arial"/>
          <w:szCs w:val="20"/>
        </w:rPr>
        <w:t xml:space="preserve"> </w:t>
      </w:r>
    </w:p>
    <w:p w14:paraId="6885478D" w14:textId="0C3E4536" w:rsidR="00557616" w:rsidRPr="00173BD9" w:rsidRDefault="00557616" w:rsidP="00557616">
      <w:pPr>
        <w:spacing w:after="200" w:line="276" w:lineRule="auto"/>
        <w:jc w:val="both"/>
        <w:rPr>
          <w:rFonts w:eastAsia="Arial,Calibri" w:cs="Arial"/>
          <w:szCs w:val="20"/>
        </w:rPr>
      </w:pPr>
      <w:r w:rsidRPr="00173BD9">
        <w:rPr>
          <w:rFonts w:cs="Arial"/>
          <w:szCs w:val="20"/>
        </w:rPr>
        <w:t>Para</w:t>
      </w:r>
      <w:r w:rsidRPr="00173BD9">
        <w:rPr>
          <w:rFonts w:eastAsia="Arial,Calibri" w:cs="Arial"/>
          <w:szCs w:val="20"/>
        </w:rPr>
        <w:t xml:space="preserve"> </w:t>
      </w:r>
      <w:r w:rsidRPr="00173BD9">
        <w:rPr>
          <w:rFonts w:cs="Arial"/>
          <w:szCs w:val="20"/>
        </w:rPr>
        <w:t>que</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003C407D" w:rsidRPr="00173BD9">
        <w:rPr>
          <w:rFonts w:cs="Arial"/>
          <w:szCs w:val="20"/>
        </w:rPr>
        <w:t>Proponente</w:t>
      </w:r>
      <w:r w:rsidRPr="00173BD9">
        <w:rPr>
          <w:rFonts w:eastAsia="Arial,Calibri" w:cs="Arial"/>
          <w:szCs w:val="20"/>
        </w:rPr>
        <w:t xml:space="preserve"> </w:t>
      </w:r>
      <w:r w:rsidRPr="00173BD9">
        <w:rPr>
          <w:rFonts w:cs="Arial"/>
          <w:szCs w:val="20"/>
        </w:rPr>
        <w:t>obtenga</w:t>
      </w:r>
      <w:r w:rsidRPr="00173BD9">
        <w:rPr>
          <w:rFonts w:eastAsia="Arial,Calibri" w:cs="Arial"/>
          <w:szCs w:val="20"/>
        </w:rPr>
        <w:t xml:space="preserve"> </w:t>
      </w:r>
      <w:r w:rsidRPr="00173BD9">
        <w:rPr>
          <w:rFonts w:cs="Arial"/>
          <w:szCs w:val="20"/>
        </w:rPr>
        <w:t>puntaje</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Pr="00173BD9">
        <w:rPr>
          <w:rFonts w:cs="Arial"/>
          <w:szCs w:val="20"/>
        </w:rPr>
        <w:t>Servicios</w:t>
      </w:r>
      <w:r w:rsidRPr="00173BD9">
        <w:rPr>
          <w:rFonts w:eastAsia="Arial,Calibri" w:cs="Arial"/>
          <w:szCs w:val="20"/>
        </w:rPr>
        <w:t xml:space="preserve"> </w:t>
      </w:r>
      <w:r w:rsidR="00C01C1F" w:rsidRPr="00173BD9">
        <w:rPr>
          <w:rFonts w:cs="Arial"/>
          <w:szCs w:val="20"/>
        </w:rPr>
        <w:t>n</w:t>
      </w:r>
      <w:r w:rsidRPr="00173BD9">
        <w:rPr>
          <w:rFonts w:cs="Arial"/>
          <w:szCs w:val="20"/>
        </w:rPr>
        <w:t>acionales</w:t>
      </w:r>
      <w:r w:rsidRPr="00173BD9">
        <w:rPr>
          <w:rFonts w:eastAsia="Arial,Calibri" w:cs="Arial"/>
          <w:szCs w:val="20"/>
        </w:rPr>
        <w:t xml:space="preserve"> </w:t>
      </w:r>
      <w:r w:rsidRPr="00173BD9">
        <w:rPr>
          <w:rFonts w:cs="Arial"/>
          <w:szCs w:val="20"/>
        </w:rPr>
        <w:t>debe</w:t>
      </w:r>
      <w:r w:rsidRPr="00173BD9">
        <w:rPr>
          <w:rFonts w:eastAsia="Arial,Calibri" w:cs="Arial"/>
          <w:szCs w:val="20"/>
        </w:rPr>
        <w:t xml:space="preserve"> </w:t>
      </w:r>
      <w:r w:rsidRPr="00173BD9">
        <w:rPr>
          <w:rFonts w:cs="Arial"/>
          <w:szCs w:val="20"/>
        </w:rPr>
        <w:t>presentar:</w:t>
      </w:r>
      <w:r w:rsidRPr="00173BD9">
        <w:rPr>
          <w:rFonts w:eastAsia="Arial,Calibri" w:cs="Arial"/>
          <w:szCs w:val="20"/>
        </w:rPr>
        <w:t xml:space="preserve"> </w:t>
      </w:r>
    </w:p>
    <w:p w14:paraId="5C16E54E" w14:textId="18F9F1DE" w:rsidR="00557616" w:rsidRPr="00173BD9" w:rsidRDefault="00557616" w:rsidP="009F6D12">
      <w:pPr>
        <w:numPr>
          <w:ilvl w:val="2"/>
          <w:numId w:val="26"/>
        </w:numPr>
        <w:spacing w:after="200" w:line="276" w:lineRule="auto"/>
        <w:contextualSpacing/>
        <w:rPr>
          <w:rFonts w:eastAsia="Arial" w:cs="Arial"/>
          <w:szCs w:val="20"/>
        </w:rPr>
      </w:pPr>
      <w:r w:rsidRPr="00173BD9">
        <w:rPr>
          <w:rFonts w:cs="Arial"/>
          <w:szCs w:val="20"/>
        </w:rPr>
        <w:t>Persona</w:t>
      </w:r>
      <w:r w:rsidRPr="00173BD9">
        <w:rPr>
          <w:rFonts w:eastAsia="Arial" w:cs="Arial"/>
          <w:szCs w:val="20"/>
        </w:rPr>
        <w:t xml:space="preserve"> </w:t>
      </w:r>
      <w:r w:rsidRPr="00173BD9">
        <w:rPr>
          <w:rFonts w:cs="Arial"/>
          <w:szCs w:val="20"/>
        </w:rPr>
        <w:t>natural</w:t>
      </w:r>
      <w:r w:rsidRPr="00173BD9">
        <w:rPr>
          <w:rFonts w:eastAsia="Arial" w:cs="Arial"/>
          <w:szCs w:val="20"/>
        </w:rPr>
        <w:t xml:space="preserve"> </w:t>
      </w:r>
      <w:r w:rsidRPr="00173BD9">
        <w:rPr>
          <w:rFonts w:cs="Arial"/>
          <w:szCs w:val="20"/>
        </w:rPr>
        <w:t>colombiana:</w:t>
      </w:r>
      <w:r w:rsidRPr="00173BD9">
        <w:rPr>
          <w:rFonts w:eastAsia="Arial" w:cs="Arial"/>
          <w:szCs w:val="20"/>
        </w:rPr>
        <w:t xml:space="preserve"> </w:t>
      </w:r>
      <w:r w:rsidR="004E011F" w:rsidRPr="00173BD9">
        <w:rPr>
          <w:rFonts w:cs="Arial"/>
          <w:szCs w:val="20"/>
        </w:rPr>
        <w:t>l</w:t>
      </w:r>
      <w:r w:rsidRPr="00173BD9">
        <w:rPr>
          <w:rFonts w:cs="Arial"/>
          <w:szCs w:val="20"/>
        </w:rPr>
        <w:t>a</w:t>
      </w:r>
      <w:r w:rsidRPr="00173BD9">
        <w:rPr>
          <w:rFonts w:eastAsia="Arial" w:cs="Arial"/>
          <w:szCs w:val="20"/>
        </w:rPr>
        <w:t xml:space="preserve"> </w:t>
      </w:r>
      <w:r w:rsidRPr="00173BD9">
        <w:rPr>
          <w:rFonts w:cs="Arial"/>
          <w:szCs w:val="20"/>
        </w:rPr>
        <w:t>cédula</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ciudadanía</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003C407D" w:rsidRPr="00173BD9">
        <w:rPr>
          <w:rFonts w:cs="Arial"/>
          <w:szCs w:val="20"/>
        </w:rPr>
        <w:t>Proponente</w:t>
      </w:r>
      <w:r w:rsidRPr="00173BD9">
        <w:rPr>
          <w:rFonts w:cs="Arial"/>
          <w:szCs w:val="20"/>
        </w:rPr>
        <w:t>.</w:t>
      </w:r>
    </w:p>
    <w:p w14:paraId="7567CF8D" w14:textId="41103F2A" w:rsidR="00557616" w:rsidRPr="00173BD9" w:rsidRDefault="00557616" w:rsidP="009F6D12">
      <w:pPr>
        <w:numPr>
          <w:ilvl w:val="2"/>
          <w:numId w:val="26"/>
        </w:numPr>
        <w:spacing w:after="200" w:line="276" w:lineRule="auto"/>
        <w:contextualSpacing/>
        <w:rPr>
          <w:rFonts w:eastAsia="Arial" w:cs="Arial"/>
        </w:rPr>
      </w:pPr>
      <w:r w:rsidRPr="00173BD9">
        <w:rPr>
          <w:rFonts w:cs="Arial"/>
        </w:rPr>
        <w:t>Persona</w:t>
      </w:r>
      <w:r w:rsidRPr="00173BD9">
        <w:rPr>
          <w:rFonts w:eastAsia="Arial" w:cs="Arial"/>
        </w:rPr>
        <w:t xml:space="preserve"> </w:t>
      </w:r>
      <w:r w:rsidRPr="00173BD9">
        <w:rPr>
          <w:rFonts w:cs="Arial"/>
        </w:rPr>
        <w:t>natural</w:t>
      </w:r>
      <w:r w:rsidRPr="00173BD9">
        <w:rPr>
          <w:rFonts w:eastAsia="Arial" w:cs="Arial"/>
        </w:rPr>
        <w:t xml:space="preserve"> </w:t>
      </w:r>
      <w:r w:rsidRPr="00173BD9">
        <w:rPr>
          <w:rFonts w:cs="Arial"/>
        </w:rPr>
        <w:t>extranjera</w:t>
      </w:r>
      <w:r w:rsidRPr="00173BD9">
        <w:rPr>
          <w:rFonts w:eastAsia="Arial" w:cs="Arial"/>
        </w:rPr>
        <w:t xml:space="preserve"> </w:t>
      </w:r>
      <w:r w:rsidRPr="00173BD9">
        <w:rPr>
          <w:rFonts w:cs="Arial"/>
        </w:rPr>
        <w:t>residente</w:t>
      </w:r>
      <w:r w:rsidRPr="00173BD9">
        <w:rPr>
          <w:rFonts w:eastAsia="Arial" w:cs="Arial"/>
        </w:rPr>
        <w:t xml:space="preserve"> </w:t>
      </w:r>
      <w:r w:rsidRPr="00173BD9">
        <w:rPr>
          <w:rFonts w:cs="Arial"/>
        </w:rPr>
        <w:t>en</w:t>
      </w:r>
      <w:r w:rsidRPr="00173BD9">
        <w:rPr>
          <w:rFonts w:eastAsia="Arial" w:cs="Arial"/>
        </w:rPr>
        <w:t xml:space="preserve"> </w:t>
      </w:r>
      <w:r w:rsidRPr="00173BD9">
        <w:rPr>
          <w:rFonts w:cs="Arial"/>
        </w:rPr>
        <w:t>Colombia:</w:t>
      </w:r>
      <w:r w:rsidRPr="00173BD9">
        <w:rPr>
          <w:rFonts w:eastAsia="Arial" w:cs="Arial"/>
        </w:rPr>
        <w:t xml:space="preserve"> </w:t>
      </w:r>
      <w:r w:rsidR="004E011F" w:rsidRPr="00173BD9">
        <w:rPr>
          <w:rFonts w:cs="Arial"/>
        </w:rPr>
        <w:t>l</w:t>
      </w:r>
      <w:r w:rsidRPr="00173BD9">
        <w:rPr>
          <w:rFonts w:cs="Arial"/>
        </w:rPr>
        <w:t>a</w:t>
      </w:r>
      <w:r w:rsidRPr="00173BD9">
        <w:rPr>
          <w:rFonts w:eastAsia="Arial" w:cs="Arial"/>
        </w:rPr>
        <w:t xml:space="preserve"> </w:t>
      </w:r>
      <w:r w:rsidRPr="00173BD9">
        <w:rPr>
          <w:rFonts w:cs="Arial"/>
        </w:rPr>
        <w:t>visa</w:t>
      </w:r>
      <w:r w:rsidRPr="00173BD9">
        <w:rPr>
          <w:rFonts w:eastAsia="Arial" w:cs="Arial"/>
        </w:rPr>
        <w:t xml:space="preserve"> </w:t>
      </w:r>
      <w:r w:rsidRPr="00173BD9">
        <w:rPr>
          <w:rFonts w:cs="Arial"/>
        </w:rPr>
        <w:t>de</w:t>
      </w:r>
      <w:r w:rsidRPr="00173BD9">
        <w:rPr>
          <w:rFonts w:eastAsia="Arial" w:cs="Arial"/>
        </w:rPr>
        <w:t xml:space="preserve"> </w:t>
      </w:r>
      <w:r w:rsidRPr="00173BD9">
        <w:rPr>
          <w:rFonts w:cs="Arial"/>
        </w:rPr>
        <w:t>residencia</w:t>
      </w:r>
      <w:r w:rsidRPr="00173BD9">
        <w:rPr>
          <w:rFonts w:eastAsia="Arial" w:cs="Arial"/>
        </w:rPr>
        <w:t xml:space="preserve"> </w:t>
      </w:r>
      <w:r w:rsidRPr="00173BD9">
        <w:rPr>
          <w:rFonts w:cs="Arial"/>
        </w:rPr>
        <w:t>que</w:t>
      </w:r>
      <w:r w:rsidRPr="00173BD9">
        <w:rPr>
          <w:rFonts w:eastAsia="Arial" w:cs="Arial"/>
        </w:rPr>
        <w:t xml:space="preserve"> </w:t>
      </w:r>
      <w:r w:rsidRPr="00173BD9">
        <w:rPr>
          <w:rFonts w:cs="Arial"/>
        </w:rPr>
        <w:t>le</w:t>
      </w:r>
      <w:r w:rsidRPr="00173BD9">
        <w:rPr>
          <w:rFonts w:eastAsia="Arial" w:cs="Arial"/>
        </w:rPr>
        <w:t xml:space="preserve"> </w:t>
      </w:r>
      <w:r w:rsidRPr="00173BD9">
        <w:rPr>
          <w:rFonts w:cs="Arial"/>
        </w:rPr>
        <w:t>permita</w:t>
      </w:r>
      <w:r w:rsidRPr="00173BD9">
        <w:rPr>
          <w:rFonts w:eastAsia="Arial" w:cs="Arial"/>
        </w:rPr>
        <w:t xml:space="preserve"> </w:t>
      </w:r>
      <w:r w:rsidRPr="00173BD9">
        <w:rPr>
          <w:rFonts w:cs="Arial"/>
        </w:rPr>
        <w:t>la</w:t>
      </w:r>
      <w:r w:rsidRPr="00173BD9">
        <w:rPr>
          <w:rFonts w:eastAsia="Arial" w:cs="Arial"/>
        </w:rPr>
        <w:t xml:space="preserve"> </w:t>
      </w:r>
      <w:r w:rsidRPr="00173BD9">
        <w:rPr>
          <w:rFonts w:cs="Arial"/>
        </w:rPr>
        <w:t>ejecución</w:t>
      </w:r>
      <w:r w:rsidRPr="00173BD9">
        <w:rPr>
          <w:rFonts w:eastAsia="Arial" w:cs="Arial"/>
        </w:rPr>
        <w:t xml:space="preserve"> </w:t>
      </w:r>
      <w:r w:rsidRPr="00173BD9">
        <w:rPr>
          <w:rFonts w:cs="Arial"/>
        </w:rPr>
        <w:t>del</w:t>
      </w:r>
      <w:r w:rsidRPr="00173BD9">
        <w:rPr>
          <w:rFonts w:eastAsia="Arial" w:cs="Arial"/>
        </w:rPr>
        <w:t xml:space="preserve"> </w:t>
      </w:r>
      <w:r w:rsidRPr="00173BD9">
        <w:rPr>
          <w:rFonts w:cs="Arial"/>
        </w:rPr>
        <w:t>objeto</w:t>
      </w:r>
      <w:r w:rsidRPr="00173BD9">
        <w:rPr>
          <w:rFonts w:eastAsia="Arial" w:cs="Arial"/>
        </w:rPr>
        <w:t xml:space="preserve"> </w:t>
      </w:r>
      <w:r w:rsidRPr="00173BD9">
        <w:rPr>
          <w:rFonts w:cs="Arial"/>
        </w:rPr>
        <w:t>contractual</w:t>
      </w:r>
      <w:r w:rsidRPr="00173BD9">
        <w:rPr>
          <w:rFonts w:eastAsia="Arial" w:cs="Arial"/>
        </w:rPr>
        <w:t xml:space="preserve"> </w:t>
      </w:r>
      <w:r w:rsidRPr="00173BD9">
        <w:rPr>
          <w:rFonts w:cs="Arial"/>
        </w:rPr>
        <w:t>de</w:t>
      </w:r>
      <w:r w:rsidRPr="00173BD9">
        <w:rPr>
          <w:rFonts w:eastAsia="Arial" w:cs="Arial"/>
        </w:rPr>
        <w:t xml:space="preserve"> </w:t>
      </w:r>
      <w:r w:rsidRPr="00173BD9">
        <w:rPr>
          <w:rFonts w:cs="Arial"/>
        </w:rPr>
        <w:t>conformidad</w:t>
      </w:r>
      <w:r w:rsidRPr="00173BD9">
        <w:rPr>
          <w:rFonts w:eastAsia="Arial" w:cs="Arial"/>
        </w:rPr>
        <w:t xml:space="preserve"> </w:t>
      </w:r>
      <w:r w:rsidRPr="00173BD9">
        <w:rPr>
          <w:rFonts w:cs="Arial"/>
        </w:rPr>
        <w:t>con</w:t>
      </w:r>
      <w:r w:rsidRPr="00173BD9">
        <w:rPr>
          <w:rFonts w:eastAsia="Arial" w:cs="Arial"/>
        </w:rPr>
        <w:t xml:space="preserve"> </w:t>
      </w:r>
      <w:r w:rsidRPr="00173BD9">
        <w:rPr>
          <w:rFonts w:cs="Arial"/>
        </w:rPr>
        <w:t>la</w:t>
      </w:r>
      <w:r w:rsidRPr="00173BD9">
        <w:rPr>
          <w:rFonts w:eastAsia="Arial" w:cs="Arial"/>
        </w:rPr>
        <w:t xml:space="preserve"> </w:t>
      </w:r>
      <w:r w:rsidR="0179791E" w:rsidRPr="00173BD9">
        <w:rPr>
          <w:rFonts w:eastAsia="Arial" w:cs="Arial"/>
        </w:rPr>
        <w:t>l</w:t>
      </w:r>
      <w:r w:rsidRPr="00173BD9">
        <w:rPr>
          <w:rFonts w:cs="Arial"/>
        </w:rPr>
        <w:t>ey.</w:t>
      </w:r>
      <w:r w:rsidRPr="00173BD9">
        <w:rPr>
          <w:rFonts w:eastAsia="Arial" w:cs="Arial"/>
        </w:rPr>
        <w:t xml:space="preserve"> </w:t>
      </w:r>
    </w:p>
    <w:p w14:paraId="4BDA3E9E" w14:textId="79455371" w:rsidR="00557616" w:rsidRDefault="00557616" w:rsidP="009F6D12">
      <w:pPr>
        <w:numPr>
          <w:ilvl w:val="2"/>
          <w:numId w:val="26"/>
        </w:numPr>
        <w:spacing w:after="200" w:line="276" w:lineRule="auto"/>
        <w:contextualSpacing/>
        <w:rPr>
          <w:rFonts w:eastAsia="Arial" w:cs="Arial"/>
          <w:szCs w:val="20"/>
        </w:rPr>
      </w:pPr>
      <w:r w:rsidRPr="00173BD9">
        <w:rPr>
          <w:rFonts w:cs="Arial"/>
          <w:szCs w:val="20"/>
        </w:rPr>
        <w:t>Persona</w:t>
      </w:r>
      <w:r w:rsidRPr="00173BD9">
        <w:rPr>
          <w:rFonts w:eastAsia="Arial" w:cs="Arial"/>
          <w:szCs w:val="20"/>
        </w:rPr>
        <w:t xml:space="preserve"> </w:t>
      </w:r>
      <w:r w:rsidRPr="00173BD9">
        <w:rPr>
          <w:rFonts w:cs="Arial"/>
          <w:szCs w:val="20"/>
        </w:rPr>
        <w:t>jurídica</w:t>
      </w:r>
      <w:r w:rsidRPr="00173BD9">
        <w:rPr>
          <w:rFonts w:eastAsia="Arial" w:cs="Arial"/>
          <w:szCs w:val="20"/>
        </w:rPr>
        <w:t xml:space="preserve"> </w:t>
      </w:r>
      <w:r w:rsidRPr="00173BD9">
        <w:rPr>
          <w:rFonts w:cs="Arial"/>
          <w:szCs w:val="20"/>
        </w:rPr>
        <w:t>constituida</w:t>
      </w:r>
      <w:r w:rsidRPr="00173BD9">
        <w:rPr>
          <w:rFonts w:eastAsia="Arial" w:cs="Arial"/>
          <w:szCs w:val="20"/>
        </w:rPr>
        <w:t xml:space="preserve"> </w:t>
      </w:r>
      <w:r w:rsidRPr="00173BD9">
        <w:rPr>
          <w:rFonts w:cs="Arial"/>
          <w:szCs w:val="20"/>
        </w:rPr>
        <w:t>en</w:t>
      </w:r>
      <w:r w:rsidRPr="00173BD9">
        <w:rPr>
          <w:rFonts w:eastAsia="Arial" w:cs="Arial"/>
          <w:szCs w:val="20"/>
        </w:rPr>
        <w:t xml:space="preserve"> </w:t>
      </w:r>
      <w:r w:rsidRPr="00173BD9">
        <w:rPr>
          <w:rFonts w:cs="Arial"/>
          <w:szCs w:val="20"/>
        </w:rPr>
        <w:t>Colombia:</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Pr="00173BD9">
        <w:rPr>
          <w:rFonts w:cs="Arial"/>
          <w:szCs w:val="20"/>
        </w:rPr>
        <w:t>Certificado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existencia</w:t>
      </w:r>
      <w:r w:rsidRPr="00173BD9">
        <w:rPr>
          <w:rFonts w:eastAsia="Arial" w:cs="Arial"/>
          <w:szCs w:val="20"/>
        </w:rPr>
        <w:t xml:space="preserve"> </w:t>
      </w:r>
      <w:r w:rsidRPr="00173BD9">
        <w:rPr>
          <w:rFonts w:cs="Arial"/>
          <w:szCs w:val="20"/>
        </w:rPr>
        <w:t>y</w:t>
      </w:r>
      <w:r w:rsidRPr="00173BD9">
        <w:rPr>
          <w:rFonts w:eastAsia="Arial" w:cs="Arial"/>
          <w:szCs w:val="20"/>
        </w:rPr>
        <w:t xml:space="preserve"> </w:t>
      </w:r>
      <w:r w:rsidRPr="00173BD9">
        <w:rPr>
          <w:rFonts w:cs="Arial"/>
          <w:szCs w:val="20"/>
        </w:rPr>
        <w:t>representación</w:t>
      </w:r>
      <w:r w:rsidRPr="00173BD9">
        <w:rPr>
          <w:rFonts w:eastAsia="Arial" w:cs="Arial"/>
          <w:szCs w:val="20"/>
        </w:rPr>
        <w:t xml:space="preserve"> </w:t>
      </w:r>
      <w:r w:rsidRPr="00173BD9">
        <w:rPr>
          <w:rFonts w:cs="Arial"/>
          <w:szCs w:val="20"/>
        </w:rPr>
        <w:t>legal</w:t>
      </w:r>
      <w:r w:rsidRPr="00173BD9">
        <w:rPr>
          <w:rFonts w:eastAsia="Arial" w:cs="Arial"/>
          <w:szCs w:val="20"/>
        </w:rPr>
        <w:t xml:space="preserve"> </w:t>
      </w:r>
      <w:r w:rsidRPr="00173BD9">
        <w:rPr>
          <w:rFonts w:cs="Arial"/>
          <w:szCs w:val="20"/>
        </w:rPr>
        <w:t>emitido</w:t>
      </w:r>
      <w:r w:rsidRPr="00173BD9">
        <w:rPr>
          <w:rFonts w:eastAsia="Arial" w:cs="Arial"/>
          <w:szCs w:val="20"/>
        </w:rPr>
        <w:t xml:space="preserve"> </w:t>
      </w:r>
      <w:r w:rsidRPr="00173BD9">
        <w:rPr>
          <w:rFonts w:cs="Arial"/>
          <w:szCs w:val="20"/>
        </w:rPr>
        <w:t>por</w:t>
      </w:r>
      <w:r w:rsidRPr="00173BD9">
        <w:rPr>
          <w:rFonts w:eastAsia="Arial" w:cs="Arial"/>
          <w:szCs w:val="20"/>
        </w:rPr>
        <w:t xml:space="preserve"> </w:t>
      </w:r>
      <w:r w:rsidRPr="00173BD9">
        <w:rPr>
          <w:rFonts w:cs="Arial"/>
          <w:szCs w:val="20"/>
        </w:rPr>
        <w:t>las</w:t>
      </w:r>
      <w:r w:rsidRPr="00173BD9">
        <w:rPr>
          <w:rFonts w:eastAsia="Arial" w:cs="Arial"/>
          <w:szCs w:val="20"/>
        </w:rPr>
        <w:t xml:space="preserve"> </w:t>
      </w:r>
      <w:r w:rsidRPr="00173BD9">
        <w:rPr>
          <w:rFonts w:cs="Arial"/>
          <w:szCs w:val="20"/>
        </w:rPr>
        <w:t>Cámaras</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Comercio.</w:t>
      </w:r>
      <w:r w:rsidRPr="00173BD9">
        <w:rPr>
          <w:rFonts w:eastAsia="Arial" w:cs="Arial"/>
          <w:szCs w:val="20"/>
        </w:rPr>
        <w:t xml:space="preserve"> </w:t>
      </w:r>
    </w:p>
    <w:p w14:paraId="36E0E77C" w14:textId="77777777" w:rsidR="008D52F3" w:rsidRPr="008D52F3" w:rsidRDefault="008D52F3" w:rsidP="008D52F3">
      <w:pPr>
        <w:spacing w:after="200" w:line="276" w:lineRule="auto"/>
        <w:ind w:left="1080"/>
        <w:contextualSpacing/>
        <w:rPr>
          <w:rFonts w:eastAsia="Arial" w:cs="Arial"/>
          <w:szCs w:val="20"/>
        </w:rPr>
      </w:pPr>
    </w:p>
    <w:p w14:paraId="0EA10260" w14:textId="5ED747AF" w:rsidR="00557616" w:rsidRPr="00173BD9" w:rsidRDefault="00557616" w:rsidP="0C2595ED">
      <w:pPr>
        <w:spacing w:after="200" w:line="276" w:lineRule="auto"/>
        <w:jc w:val="both"/>
        <w:rPr>
          <w:rFonts w:cs="Arial"/>
        </w:rPr>
      </w:pPr>
      <w:r w:rsidRPr="00173BD9">
        <w:rPr>
          <w:rFonts w:cs="Arial"/>
        </w:rPr>
        <w:t xml:space="preserve">Para que el </w:t>
      </w:r>
      <w:r w:rsidR="003C407D" w:rsidRPr="00173BD9">
        <w:rPr>
          <w:rFonts w:cs="Arial"/>
        </w:rPr>
        <w:t>Proponente</w:t>
      </w:r>
      <w:r w:rsidRPr="00173BD9">
        <w:rPr>
          <w:rFonts w:cs="Arial"/>
        </w:rPr>
        <w:t xml:space="preserve"> extranjero obtenga puntaje por Trato </w:t>
      </w:r>
      <w:r w:rsidR="00C01C1F" w:rsidRPr="00173BD9">
        <w:rPr>
          <w:rFonts w:cs="Arial"/>
        </w:rPr>
        <w:t>n</w:t>
      </w:r>
      <w:r w:rsidRPr="00173BD9">
        <w:rPr>
          <w:rFonts w:cs="Arial"/>
        </w:rPr>
        <w:t xml:space="preserve">acional debe acreditar que los servicios son originarios de los Estados mencionados en la Sección de Acuerdos Comerciales aplicables al presente </w:t>
      </w:r>
      <w:r w:rsidR="003E3EFD" w:rsidRPr="00173BD9">
        <w:rPr>
          <w:rFonts w:cs="Arial"/>
        </w:rPr>
        <w:t>Proceso de Contratación</w:t>
      </w:r>
      <w:r w:rsidRPr="00173BD9">
        <w:rPr>
          <w:rFonts w:cs="Arial"/>
        </w:rPr>
        <w:t xml:space="preserve">, información que se acreditará con los documentos que aporte el </w:t>
      </w:r>
      <w:r w:rsidR="003C407D" w:rsidRPr="00173BD9">
        <w:rPr>
          <w:rFonts w:cs="Arial"/>
        </w:rPr>
        <w:t>Proponente</w:t>
      </w:r>
      <w:r w:rsidRPr="00173BD9">
        <w:rPr>
          <w:rFonts w:cs="Arial"/>
        </w:rPr>
        <w:t xml:space="preserve"> extranjero para acreditar su domicilio. </w:t>
      </w:r>
    </w:p>
    <w:p w14:paraId="29E7F9BC" w14:textId="77777777" w:rsidR="00665AC5" w:rsidRPr="006876CA" w:rsidRDefault="00665AC5" w:rsidP="00665AC5">
      <w:pPr>
        <w:spacing w:after="200" w:line="276" w:lineRule="auto"/>
        <w:jc w:val="both"/>
      </w:pPr>
      <w:r w:rsidRPr="00EB2FC2">
        <w:rPr>
          <w:rFonts w:cs="Arial"/>
        </w:rPr>
        <w:t>Para asigna</w:t>
      </w:r>
      <w:r w:rsidRPr="006876CA">
        <w:rPr>
          <w:rFonts w:cs="Arial"/>
        </w:rPr>
        <w:t>r el puntaje por Servicios Nacionales o por Trato Nacional el Proponente nacional o extranjero con trato nacional no debe presentar el Formato 9 – Puntaje de Industria Nacional. Ú</w:t>
      </w:r>
      <w:r w:rsidRPr="006876CA">
        <w:t>nicamente deberá presentar los documentos señalados en esta sección.</w:t>
      </w:r>
    </w:p>
    <w:p w14:paraId="43646375" w14:textId="77777777" w:rsidR="00665AC5" w:rsidRPr="00173BD9" w:rsidRDefault="00665AC5" w:rsidP="00665AC5">
      <w:pPr>
        <w:spacing w:after="200" w:line="276" w:lineRule="auto"/>
        <w:jc w:val="both"/>
        <w:rPr>
          <w:rFonts w:cs="Arial"/>
        </w:rPr>
      </w:pPr>
      <w:r w:rsidRPr="006876CA">
        <w:t xml:space="preserve">El </w:t>
      </w:r>
      <w:r w:rsidRPr="00FF3A8B">
        <w:rPr>
          <w:rFonts w:cs="Arial"/>
        </w:rPr>
        <w:t>Proponente</w:t>
      </w:r>
      <w:r w:rsidRPr="006876CA">
        <w:t xml:space="preserve"> podrá subsanar la falta de presentación de la cédula de ciudadanía, la falta de certificado de existencia y representación legal o su presentación con fecha de expedición mayor a treinta (30) días calendario anteriores a la fecha de cierre del </w:t>
      </w:r>
      <w:r w:rsidRPr="00FF3A8B">
        <w:rPr>
          <w:rFonts w:cs="Arial"/>
        </w:rPr>
        <w:t>Proceso de Contratación</w:t>
      </w:r>
      <w:r w:rsidRPr="006876CA">
        <w:t xml:space="preserve"> para acreditar el requisito habilitante de capacidad jurídica; no obstante, no podrá subsanar estas circunstancias para la asignación del puntaje por Servicios Nacionales</w:t>
      </w:r>
      <w:r>
        <w:t xml:space="preserve"> o con Trato Nacional</w:t>
      </w:r>
      <w:r w:rsidRPr="006876CA">
        <w:t>.</w:t>
      </w:r>
    </w:p>
    <w:p w14:paraId="6E8A2475" w14:textId="36FCFB49" w:rsidR="00557616" w:rsidRPr="006876CA" w:rsidRDefault="00557616" w:rsidP="004130DD">
      <w:pPr>
        <w:spacing w:after="200" w:line="276" w:lineRule="auto"/>
        <w:jc w:val="both"/>
      </w:pPr>
      <w:r w:rsidRPr="00173BD9">
        <w:rPr>
          <w:rFonts w:cs="Arial"/>
        </w:rPr>
        <w:t>La</w:t>
      </w:r>
      <w:r w:rsidRPr="00173BD9">
        <w:rPr>
          <w:rFonts w:eastAsia="Arial,Calibri" w:cs="Arial"/>
        </w:rPr>
        <w:t xml:space="preserve"> </w:t>
      </w:r>
      <w:r w:rsidRPr="00EB2FC2">
        <w:rPr>
          <w:rFonts w:cs="Arial"/>
        </w:rPr>
        <w:t>Entidad</w:t>
      </w:r>
      <w:r w:rsidRPr="006876CA">
        <w:t xml:space="preserve"> </w:t>
      </w:r>
      <w:r w:rsidRPr="00EB2FC2">
        <w:rPr>
          <w:rFonts w:cs="Arial"/>
        </w:rPr>
        <w:t>asignará</w:t>
      </w:r>
      <w:r w:rsidRPr="006876CA">
        <w:t xml:space="preserve"> diez (10) </w:t>
      </w:r>
      <w:r w:rsidR="00D3527F" w:rsidRPr="006876CA">
        <w:t xml:space="preserve">puntos </w:t>
      </w:r>
      <w:r w:rsidRPr="00EB2FC2">
        <w:rPr>
          <w:rFonts w:cs="Arial"/>
        </w:rPr>
        <w:t>a</w:t>
      </w:r>
      <w:r w:rsidRPr="006876CA">
        <w:t xml:space="preserve"> </w:t>
      </w:r>
      <w:r w:rsidRPr="00EB2FC2">
        <w:rPr>
          <w:rFonts w:cs="Arial"/>
        </w:rPr>
        <w:t>un</w:t>
      </w:r>
      <w:r w:rsidRPr="006876CA">
        <w:t xml:space="preserve"> </w:t>
      </w:r>
      <w:r w:rsidR="003C407D" w:rsidRPr="006876CA">
        <w:rPr>
          <w:rFonts w:cs="Arial"/>
        </w:rPr>
        <w:t>Proponente</w:t>
      </w:r>
      <w:r w:rsidRPr="006876CA">
        <w:t xml:space="preserve"> </w:t>
      </w:r>
      <w:r w:rsidRPr="00EB2FC2">
        <w:rPr>
          <w:rFonts w:cs="Arial"/>
        </w:rPr>
        <w:t>Plural</w:t>
      </w:r>
      <w:r w:rsidRPr="006876CA">
        <w:t xml:space="preserve"> </w:t>
      </w:r>
      <w:r w:rsidRPr="00EB2FC2">
        <w:rPr>
          <w:rFonts w:cs="Arial"/>
        </w:rPr>
        <w:t>cuando</w:t>
      </w:r>
      <w:r w:rsidRPr="006876CA">
        <w:t xml:space="preserve"> </w:t>
      </w:r>
      <w:r w:rsidRPr="00EB2FC2">
        <w:rPr>
          <w:rFonts w:cs="Arial"/>
        </w:rPr>
        <w:t>todos</w:t>
      </w:r>
      <w:r w:rsidRPr="006876CA">
        <w:t xml:space="preserve"> </w:t>
      </w:r>
      <w:r w:rsidRPr="00EB2FC2">
        <w:rPr>
          <w:rFonts w:cs="Arial"/>
        </w:rPr>
        <w:t>sus</w:t>
      </w:r>
      <w:r w:rsidRPr="006876CA">
        <w:t xml:space="preserve"> </w:t>
      </w:r>
      <w:r w:rsidRPr="00EB2FC2">
        <w:rPr>
          <w:rFonts w:cs="Arial"/>
        </w:rPr>
        <w:t>integrantes</w:t>
      </w:r>
      <w:r w:rsidRPr="006876CA">
        <w:t xml:space="preserve"> </w:t>
      </w:r>
      <w:r w:rsidRPr="00EB2FC2">
        <w:rPr>
          <w:rFonts w:cs="Arial"/>
        </w:rPr>
        <w:t>cumplan</w:t>
      </w:r>
      <w:r w:rsidRPr="006876CA">
        <w:t xml:space="preserve"> </w:t>
      </w:r>
      <w:r w:rsidRPr="00EB2FC2">
        <w:rPr>
          <w:rFonts w:cs="Arial"/>
        </w:rPr>
        <w:t>con</w:t>
      </w:r>
      <w:r w:rsidRPr="006876CA">
        <w:t xml:space="preserve"> </w:t>
      </w:r>
      <w:r w:rsidRPr="00EB2FC2">
        <w:rPr>
          <w:rFonts w:cs="Arial"/>
        </w:rPr>
        <w:t>las</w:t>
      </w:r>
      <w:r w:rsidRPr="006876CA">
        <w:t xml:space="preserve"> </w:t>
      </w:r>
      <w:r w:rsidRPr="00EB2FC2">
        <w:rPr>
          <w:rFonts w:cs="Arial"/>
        </w:rPr>
        <w:t>anteriores</w:t>
      </w:r>
      <w:r w:rsidRPr="006876CA">
        <w:t xml:space="preserve"> </w:t>
      </w:r>
      <w:r w:rsidRPr="00EB2FC2">
        <w:rPr>
          <w:rFonts w:cs="Arial"/>
        </w:rPr>
        <w:t>condiciones.</w:t>
      </w:r>
      <w:r w:rsidRPr="006876CA">
        <w:t xml:space="preserve"> </w:t>
      </w:r>
      <w:r w:rsidR="00665AC5" w:rsidRPr="006876CA">
        <w:t>Cuando uno de sus integrantes no cumpla con las condiciones descritas no obtendrá puntaje por Servicios Nacionales o Trato Nacional.</w:t>
      </w:r>
    </w:p>
    <w:p w14:paraId="03D43D3E" w14:textId="77777777" w:rsidR="003973BC" w:rsidRPr="00620F7A" w:rsidRDefault="003973BC" w:rsidP="00D27447">
      <w:pPr>
        <w:pStyle w:val="InviasNormal"/>
        <w:numPr>
          <w:ilvl w:val="2"/>
          <w:numId w:val="103"/>
        </w:numPr>
        <w:spacing w:line="276" w:lineRule="auto"/>
        <w:outlineLvl w:val="2"/>
        <w:rPr>
          <w:rFonts w:ascii="Arial" w:eastAsia="Arial" w:hAnsi="Arial" w:cs="Arial"/>
          <w:b/>
          <w:sz w:val="20"/>
          <w:szCs w:val="20"/>
          <w:lang w:val="es-CO"/>
        </w:rPr>
      </w:pPr>
      <w:bookmarkStart w:id="648" w:name="_Toc32147423"/>
      <w:r w:rsidRPr="00FF3A8B">
        <w:rPr>
          <w:rFonts w:ascii="Arial" w:eastAsia="Arial" w:hAnsi="Arial" w:cs="Arial"/>
          <w:b/>
          <w:sz w:val="20"/>
          <w:szCs w:val="20"/>
          <w:lang w:val="es-CO"/>
        </w:rPr>
        <w:t>INCORPORACIÓN DE COMPONENTE NACIONAL</w:t>
      </w:r>
      <w:bookmarkEnd w:id="648"/>
      <w:r w:rsidRPr="00FF3A8B">
        <w:rPr>
          <w:rFonts w:ascii="Arial" w:eastAsia="Arial" w:hAnsi="Arial" w:cs="Arial"/>
          <w:b/>
          <w:sz w:val="20"/>
          <w:szCs w:val="20"/>
          <w:lang w:val="es-CO"/>
        </w:rPr>
        <w:t xml:space="preserve"> </w:t>
      </w:r>
    </w:p>
    <w:p w14:paraId="5A4B354D" w14:textId="692700B9" w:rsidR="008341E3" w:rsidRPr="00620F7A" w:rsidRDefault="003973BC" w:rsidP="008341E3">
      <w:pPr>
        <w:spacing w:after="200" w:line="276" w:lineRule="auto"/>
        <w:jc w:val="both"/>
        <w:rPr>
          <w:rFonts w:cs="Arial"/>
        </w:rPr>
      </w:pPr>
      <w:r w:rsidRPr="00173BD9">
        <w:rPr>
          <w:rFonts w:cs="Arial"/>
          <w:szCs w:val="20"/>
        </w:rPr>
        <w:lastRenderedPageBreak/>
        <w:t xml:space="preserve">La Entidad </w:t>
      </w:r>
      <w:r w:rsidR="008341E3" w:rsidRPr="00EB2FC2">
        <w:rPr>
          <w:rFonts w:cs="Arial"/>
        </w:rPr>
        <w:t xml:space="preserve">asignará el puntaje descrito en la siguiente tabla a los </w:t>
      </w:r>
      <w:r w:rsidR="00E633D4" w:rsidRPr="006876CA">
        <w:rPr>
          <w:rFonts w:cs="Arial"/>
        </w:rPr>
        <w:t>Proponentes</w:t>
      </w:r>
      <w:r w:rsidR="008341E3" w:rsidRPr="006876CA">
        <w:rPr>
          <w:rFonts w:eastAsia="Arial,Calibri" w:cs="Arial"/>
        </w:rPr>
        <w:t xml:space="preserve"> </w:t>
      </w:r>
      <w:r w:rsidR="008341E3" w:rsidRPr="00FF3A8B">
        <w:rPr>
          <w:rFonts w:cs="Arial"/>
        </w:rPr>
        <w:t>extranjeros</w:t>
      </w:r>
      <w:r w:rsidR="008341E3" w:rsidRPr="006876CA">
        <w:rPr>
          <w:rFonts w:eastAsia="Arial,Calibri" w:cs="Arial"/>
        </w:rPr>
        <w:t xml:space="preserve"> </w:t>
      </w:r>
      <w:r w:rsidR="008341E3" w:rsidRPr="00FF3A8B">
        <w:rPr>
          <w:rFonts w:cs="Arial"/>
        </w:rPr>
        <w:t>sin</w:t>
      </w:r>
      <w:r w:rsidR="008341E3" w:rsidRPr="006876CA">
        <w:rPr>
          <w:rFonts w:eastAsia="Arial,Calibri" w:cs="Arial"/>
        </w:rPr>
        <w:t xml:space="preserve"> </w:t>
      </w:r>
      <w:r w:rsidR="008341E3" w:rsidRPr="00FF3A8B">
        <w:rPr>
          <w:rFonts w:cs="Arial"/>
        </w:rPr>
        <w:t>derecho</w:t>
      </w:r>
      <w:r w:rsidR="008341E3" w:rsidRPr="006876CA">
        <w:rPr>
          <w:rFonts w:eastAsia="Arial,Calibri" w:cs="Arial"/>
        </w:rPr>
        <w:t xml:space="preserve"> </w:t>
      </w:r>
      <w:r w:rsidR="008341E3" w:rsidRPr="00FF3A8B">
        <w:rPr>
          <w:rFonts w:cs="Arial"/>
        </w:rPr>
        <w:t>a</w:t>
      </w:r>
      <w:r w:rsidR="008341E3" w:rsidRPr="006876CA">
        <w:rPr>
          <w:rFonts w:eastAsia="Arial,Calibri" w:cs="Arial"/>
        </w:rPr>
        <w:t xml:space="preserve"> </w:t>
      </w:r>
      <w:r w:rsidR="008341E3" w:rsidRPr="00FF3A8B">
        <w:rPr>
          <w:rFonts w:cs="Arial"/>
        </w:rPr>
        <w:t>Trato</w:t>
      </w:r>
      <w:r w:rsidR="008341E3" w:rsidRPr="006876CA">
        <w:rPr>
          <w:rFonts w:eastAsia="Arial,Calibri" w:cs="Arial"/>
        </w:rPr>
        <w:t xml:space="preserve"> </w:t>
      </w:r>
      <w:r w:rsidR="008341E3" w:rsidRPr="00FF3A8B">
        <w:rPr>
          <w:rFonts w:cs="Arial"/>
        </w:rPr>
        <w:t>Nacional</w:t>
      </w:r>
      <w:r w:rsidR="008341E3" w:rsidRPr="006876CA">
        <w:rPr>
          <w:rFonts w:eastAsia="Arial,Calibri" w:cs="Arial"/>
        </w:rPr>
        <w:t xml:space="preserve"> </w:t>
      </w:r>
      <w:r w:rsidR="008341E3" w:rsidRPr="00FF3A8B">
        <w:rPr>
          <w:rFonts w:cs="Arial"/>
        </w:rPr>
        <w:t>que</w:t>
      </w:r>
      <w:r w:rsidR="008341E3" w:rsidRPr="006876CA">
        <w:rPr>
          <w:rFonts w:eastAsia="Arial,Calibri" w:cs="Arial"/>
        </w:rPr>
        <w:t xml:space="preserve"> </w:t>
      </w:r>
      <w:r w:rsidR="008341E3" w:rsidRPr="00FF3A8B">
        <w:rPr>
          <w:rFonts w:cs="Arial"/>
        </w:rPr>
        <w:t xml:space="preserve">incorporen el porcentaje de personal calificado colombiano como se describe a continuación: </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2"/>
        <w:gridCol w:w="1538"/>
      </w:tblGrid>
      <w:tr w:rsidR="008341E3" w:rsidRPr="00173BD9" w14:paraId="6D7B1B77" w14:textId="77777777" w:rsidTr="008341E3">
        <w:tc>
          <w:tcPr>
            <w:tcW w:w="6804"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1248A291" w14:textId="77777777" w:rsidR="008341E3" w:rsidRPr="006876CA" w:rsidRDefault="008341E3">
            <w:pPr>
              <w:tabs>
                <w:tab w:val="left" w:pos="-142"/>
              </w:tabs>
              <w:autoSpaceDE w:val="0"/>
              <w:autoSpaceDN w:val="0"/>
              <w:adjustRightInd w:val="0"/>
              <w:spacing w:after="0" w:line="276" w:lineRule="auto"/>
              <w:jc w:val="center"/>
              <w:rPr>
                <w:rFonts w:eastAsia="Arial,Times New Roman" w:cs="Arial"/>
                <w:b/>
                <w:color w:val="FFFFFF" w:themeColor="background1"/>
                <w:sz w:val="16"/>
                <w:szCs w:val="16"/>
                <w:lang w:eastAsia="es-ES"/>
              </w:rPr>
            </w:pPr>
            <w:r w:rsidRPr="00EB2FC2">
              <w:rPr>
                <w:rFonts w:cs="Arial"/>
                <w:b/>
                <w:color w:val="FFFFFF" w:themeColor="background1"/>
                <w:sz w:val="16"/>
                <w:szCs w:val="16"/>
                <w:lang w:eastAsia="es-ES"/>
              </w:rPr>
              <w:t>Porcentaje de personal calificado del contrato</w:t>
            </w:r>
          </w:p>
        </w:tc>
        <w:tc>
          <w:tcPr>
            <w:tcW w:w="1539"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791551E" w14:textId="77777777" w:rsidR="008341E3" w:rsidRPr="006876CA" w:rsidRDefault="008341E3">
            <w:pPr>
              <w:tabs>
                <w:tab w:val="left" w:pos="-142"/>
              </w:tabs>
              <w:autoSpaceDE w:val="0"/>
              <w:autoSpaceDN w:val="0"/>
              <w:adjustRightInd w:val="0"/>
              <w:spacing w:after="0" w:line="276" w:lineRule="auto"/>
              <w:jc w:val="center"/>
              <w:rPr>
                <w:rFonts w:eastAsia="Arial,Times New Roman" w:cs="Arial"/>
                <w:b/>
                <w:color w:val="FFFFFF" w:themeColor="background1"/>
                <w:sz w:val="16"/>
                <w:szCs w:val="16"/>
                <w:lang w:eastAsia="es-ES"/>
              </w:rPr>
            </w:pPr>
            <w:r w:rsidRPr="00FF3A8B">
              <w:rPr>
                <w:rFonts w:cs="Arial"/>
                <w:b/>
                <w:color w:val="FFFFFF" w:themeColor="background1"/>
                <w:sz w:val="16"/>
                <w:szCs w:val="16"/>
                <w:lang w:eastAsia="es-ES"/>
              </w:rPr>
              <w:t>Puntajes</w:t>
            </w:r>
          </w:p>
        </w:tc>
      </w:tr>
      <w:tr w:rsidR="008341E3" w:rsidRPr="00173BD9" w14:paraId="7D0F321D" w14:textId="77777777" w:rsidTr="008341E3">
        <w:tc>
          <w:tcPr>
            <w:tcW w:w="6804" w:type="dxa"/>
            <w:tcBorders>
              <w:top w:val="single" w:sz="4" w:space="0" w:color="auto"/>
              <w:left w:val="double" w:sz="4" w:space="0" w:color="auto"/>
              <w:bottom w:val="single" w:sz="4" w:space="0" w:color="auto"/>
              <w:right w:val="single" w:sz="4" w:space="0" w:color="auto"/>
            </w:tcBorders>
            <w:vAlign w:val="bottom"/>
            <w:hideMark/>
          </w:tcPr>
          <w:p w14:paraId="26D98D95" w14:textId="77777777" w:rsidR="008341E3" w:rsidRPr="00173BD9" w:rsidRDefault="008341E3">
            <w:pPr>
              <w:spacing w:after="0" w:line="276" w:lineRule="auto"/>
              <w:jc w:val="center"/>
              <w:rPr>
                <w:rFonts w:eastAsia="Arial" w:cs="Arial"/>
                <w:snapToGrid w:val="0"/>
                <w:sz w:val="16"/>
                <w:szCs w:val="16"/>
              </w:rPr>
            </w:pPr>
            <w:r w:rsidRPr="00EB2FC2">
              <w:rPr>
                <w:rFonts w:cs="Arial"/>
                <w:snapToGrid w:val="0"/>
                <w:sz w:val="16"/>
                <w:szCs w:val="16"/>
              </w:rPr>
              <w:t>Del 0% al 80 % del personal calificado incorporado al Contrato es colombiano</w:t>
            </w:r>
          </w:p>
        </w:tc>
        <w:tc>
          <w:tcPr>
            <w:tcW w:w="1539" w:type="dxa"/>
            <w:tcBorders>
              <w:top w:val="single" w:sz="4" w:space="0" w:color="auto"/>
              <w:left w:val="single" w:sz="4" w:space="0" w:color="auto"/>
              <w:bottom w:val="single" w:sz="4" w:space="0" w:color="auto"/>
              <w:right w:val="double" w:sz="4" w:space="0" w:color="auto"/>
            </w:tcBorders>
            <w:vAlign w:val="bottom"/>
            <w:hideMark/>
          </w:tcPr>
          <w:p w14:paraId="03194F98" w14:textId="77777777" w:rsidR="008341E3" w:rsidRPr="00173BD9" w:rsidRDefault="008341E3">
            <w:pPr>
              <w:spacing w:after="0" w:line="276" w:lineRule="auto"/>
              <w:ind w:right="51"/>
              <w:jc w:val="center"/>
              <w:rPr>
                <w:rFonts w:eastAsia="Arial" w:cs="Arial"/>
                <w:sz w:val="16"/>
                <w:szCs w:val="16"/>
              </w:rPr>
            </w:pPr>
            <w:r w:rsidRPr="00EB2FC2">
              <w:rPr>
                <w:rFonts w:cs="Arial"/>
                <w:sz w:val="16"/>
                <w:szCs w:val="16"/>
              </w:rPr>
              <w:t>0</w:t>
            </w:r>
          </w:p>
        </w:tc>
      </w:tr>
      <w:tr w:rsidR="008341E3" w:rsidRPr="00173BD9" w14:paraId="6AEB2456" w14:textId="77777777" w:rsidTr="008341E3">
        <w:tc>
          <w:tcPr>
            <w:tcW w:w="6804" w:type="dxa"/>
            <w:tcBorders>
              <w:top w:val="single" w:sz="4" w:space="0" w:color="auto"/>
              <w:left w:val="double" w:sz="4" w:space="0" w:color="auto"/>
              <w:bottom w:val="single" w:sz="4" w:space="0" w:color="auto"/>
              <w:right w:val="single" w:sz="4" w:space="0" w:color="auto"/>
            </w:tcBorders>
            <w:vAlign w:val="bottom"/>
            <w:hideMark/>
          </w:tcPr>
          <w:p w14:paraId="4B026FB5" w14:textId="77777777" w:rsidR="008341E3" w:rsidRPr="00173BD9" w:rsidRDefault="008341E3">
            <w:pPr>
              <w:spacing w:after="0" w:line="276" w:lineRule="auto"/>
              <w:ind w:right="51"/>
              <w:jc w:val="center"/>
              <w:rPr>
                <w:rFonts w:eastAsia="Arial" w:cs="Arial"/>
                <w:sz w:val="16"/>
                <w:szCs w:val="16"/>
              </w:rPr>
            </w:pPr>
            <w:r w:rsidRPr="00173BD9">
              <w:rPr>
                <w:rFonts w:cs="Arial"/>
                <w:sz w:val="16"/>
              </w:rPr>
              <w:t>Mas d</w:t>
            </w:r>
            <w:r w:rsidRPr="00EB2FC2">
              <w:rPr>
                <w:rFonts w:cs="Arial"/>
                <w:sz w:val="16"/>
                <w:szCs w:val="16"/>
              </w:rPr>
              <w:t>el 80</w:t>
            </w:r>
            <w:r w:rsidRPr="00173BD9">
              <w:rPr>
                <w:rFonts w:eastAsia="Arial" w:cs="Arial"/>
                <w:sz w:val="16"/>
                <w:szCs w:val="16"/>
              </w:rPr>
              <w:t xml:space="preserve">% </w:t>
            </w:r>
            <w:r w:rsidRPr="00EB2FC2">
              <w:rPr>
                <w:rFonts w:cs="Arial"/>
                <w:sz w:val="16"/>
                <w:szCs w:val="16"/>
              </w:rPr>
              <w:t xml:space="preserve">hasta el </w:t>
            </w:r>
            <w:r w:rsidRPr="006876CA">
              <w:rPr>
                <w:rFonts w:cs="Arial"/>
                <w:sz w:val="16"/>
                <w:szCs w:val="16"/>
              </w:rPr>
              <w:t>85%</w:t>
            </w:r>
            <w:r w:rsidRPr="00173BD9">
              <w:rPr>
                <w:rFonts w:eastAsia="Arial" w:cs="Arial"/>
                <w:sz w:val="16"/>
                <w:szCs w:val="16"/>
              </w:rPr>
              <w:t xml:space="preserve"> </w:t>
            </w:r>
            <w:r w:rsidRPr="00EB2FC2">
              <w:rPr>
                <w:rFonts w:cs="Arial"/>
                <w:snapToGrid w:val="0"/>
                <w:sz w:val="16"/>
                <w:szCs w:val="16"/>
              </w:rPr>
              <w:t>del personal calificado incorporado al Contrato es colombiano</w:t>
            </w:r>
          </w:p>
        </w:tc>
        <w:tc>
          <w:tcPr>
            <w:tcW w:w="1539" w:type="dxa"/>
            <w:tcBorders>
              <w:top w:val="single" w:sz="4" w:space="0" w:color="auto"/>
              <w:left w:val="single" w:sz="4" w:space="0" w:color="auto"/>
              <w:bottom w:val="single" w:sz="4" w:space="0" w:color="auto"/>
              <w:right w:val="double" w:sz="4" w:space="0" w:color="auto"/>
            </w:tcBorders>
            <w:vAlign w:val="bottom"/>
            <w:hideMark/>
          </w:tcPr>
          <w:p w14:paraId="3784562F" w14:textId="77777777" w:rsidR="008341E3" w:rsidRPr="00173BD9" w:rsidRDefault="008341E3">
            <w:pPr>
              <w:spacing w:after="0" w:line="276" w:lineRule="auto"/>
              <w:ind w:right="51"/>
              <w:jc w:val="center"/>
              <w:rPr>
                <w:rFonts w:eastAsia="Arial" w:cs="Arial"/>
                <w:sz w:val="16"/>
                <w:szCs w:val="16"/>
              </w:rPr>
            </w:pPr>
            <w:r w:rsidRPr="00EB2FC2">
              <w:rPr>
                <w:rFonts w:cs="Arial"/>
                <w:sz w:val="16"/>
                <w:szCs w:val="16"/>
              </w:rPr>
              <w:t>3</w:t>
            </w:r>
          </w:p>
        </w:tc>
      </w:tr>
      <w:tr w:rsidR="008341E3" w:rsidRPr="00173BD9" w14:paraId="1D968DE5" w14:textId="77777777" w:rsidTr="008341E3">
        <w:tc>
          <w:tcPr>
            <w:tcW w:w="6804" w:type="dxa"/>
            <w:tcBorders>
              <w:top w:val="single" w:sz="4" w:space="0" w:color="auto"/>
              <w:left w:val="double" w:sz="4" w:space="0" w:color="auto"/>
              <w:bottom w:val="single" w:sz="4" w:space="0" w:color="auto"/>
              <w:right w:val="single" w:sz="4" w:space="0" w:color="auto"/>
            </w:tcBorders>
            <w:vAlign w:val="bottom"/>
            <w:hideMark/>
          </w:tcPr>
          <w:p w14:paraId="59DDDA39" w14:textId="77777777" w:rsidR="008341E3" w:rsidRPr="00173BD9" w:rsidRDefault="008341E3">
            <w:pPr>
              <w:spacing w:after="0" w:line="276" w:lineRule="auto"/>
              <w:ind w:right="51"/>
              <w:jc w:val="center"/>
              <w:rPr>
                <w:rFonts w:eastAsia="Arial" w:cs="Arial"/>
                <w:sz w:val="16"/>
                <w:szCs w:val="16"/>
              </w:rPr>
            </w:pPr>
            <w:r w:rsidRPr="00173BD9">
              <w:rPr>
                <w:rFonts w:cs="Arial"/>
                <w:sz w:val="16"/>
              </w:rPr>
              <w:t xml:space="preserve">Mas </w:t>
            </w:r>
            <w:r w:rsidRPr="00EB2FC2">
              <w:rPr>
                <w:rFonts w:cs="Arial"/>
                <w:sz w:val="16"/>
                <w:szCs w:val="16"/>
              </w:rPr>
              <w:t>el</w:t>
            </w:r>
            <w:r w:rsidRPr="00173BD9">
              <w:rPr>
                <w:rFonts w:eastAsia="Arial" w:cs="Arial"/>
                <w:sz w:val="16"/>
                <w:szCs w:val="16"/>
              </w:rPr>
              <w:t xml:space="preserve"> </w:t>
            </w:r>
            <w:r w:rsidRPr="00EB2FC2">
              <w:rPr>
                <w:rFonts w:cs="Arial"/>
                <w:sz w:val="16"/>
                <w:szCs w:val="16"/>
              </w:rPr>
              <w:t>85</w:t>
            </w:r>
            <w:r w:rsidRPr="00173BD9">
              <w:rPr>
                <w:rFonts w:eastAsia="Arial" w:cs="Arial"/>
                <w:sz w:val="16"/>
                <w:szCs w:val="16"/>
              </w:rPr>
              <w:t>%</w:t>
            </w:r>
            <w:r w:rsidRPr="00EB2FC2">
              <w:rPr>
                <w:rFonts w:cs="Arial"/>
                <w:sz w:val="16"/>
                <w:szCs w:val="16"/>
              </w:rPr>
              <w:t xml:space="preserve"> hasta el 90%</w:t>
            </w:r>
            <w:r w:rsidRPr="006876CA">
              <w:rPr>
                <w:rFonts w:cs="Arial"/>
                <w:snapToGrid w:val="0"/>
                <w:sz w:val="16"/>
                <w:szCs w:val="16"/>
              </w:rPr>
              <w:t xml:space="preserve"> del personal calificado incorporado al Contrato es colombiano</w:t>
            </w:r>
          </w:p>
        </w:tc>
        <w:tc>
          <w:tcPr>
            <w:tcW w:w="1539" w:type="dxa"/>
            <w:tcBorders>
              <w:top w:val="single" w:sz="4" w:space="0" w:color="auto"/>
              <w:left w:val="single" w:sz="4" w:space="0" w:color="auto"/>
              <w:bottom w:val="single" w:sz="4" w:space="0" w:color="auto"/>
              <w:right w:val="double" w:sz="4" w:space="0" w:color="auto"/>
            </w:tcBorders>
            <w:vAlign w:val="bottom"/>
            <w:hideMark/>
          </w:tcPr>
          <w:p w14:paraId="2F099499" w14:textId="77777777" w:rsidR="008341E3" w:rsidRPr="00173BD9" w:rsidRDefault="008341E3">
            <w:pPr>
              <w:spacing w:after="0" w:line="276" w:lineRule="auto"/>
              <w:ind w:right="51"/>
              <w:jc w:val="center"/>
              <w:rPr>
                <w:rFonts w:eastAsia="Arial" w:cs="Arial"/>
                <w:sz w:val="16"/>
                <w:szCs w:val="16"/>
              </w:rPr>
            </w:pPr>
            <w:r w:rsidRPr="00EB2FC2">
              <w:rPr>
                <w:rFonts w:cs="Arial"/>
                <w:sz w:val="16"/>
                <w:szCs w:val="16"/>
              </w:rPr>
              <w:t>4</w:t>
            </w:r>
          </w:p>
        </w:tc>
      </w:tr>
      <w:tr w:rsidR="008341E3" w:rsidRPr="00173BD9" w14:paraId="6DE4AB66" w14:textId="77777777" w:rsidTr="008341E3">
        <w:tc>
          <w:tcPr>
            <w:tcW w:w="6804" w:type="dxa"/>
            <w:tcBorders>
              <w:top w:val="single" w:sz="4" w:space="0" w:color="auto"/>
              <w:left w:val="double" w:sz="4" w:space="0" w:color="auto"/>
              <w:bottom w:val="double" w:sz="4" w:space="0" w:color="auto"/>
              <w:right w:val="single" w:sz="4" w:space="0" w:color="auto"/>
            </w:tcBorders>
            <w:vAlign w:val="bottom"/>
            <w:hideMark/>
          </w:tcPr>
          <w:p w14:paraId="33CE5BA4" w14:textId="77777777" w:rsidR="008341E3" w:rsidRPr="00173BD9" w:rsidRDefault="008341E3">
            <w:pPr>
              <w:spacing w:after="0" w:line="276" w:lineRule="auto"/>
              <w:ind w:right="51"/>
              <w:jc w:val="center"/>
              <w:rPr>
                <w:rFonts w:eastAsia="Arial" w:cs="Arial"/>
                <w:sz w:val="16"/>
                <w:szCs w:val="16"/>
              </w:rPr>
            </w:pPr>
            <w:r w:rsidRPr="00EB2FC2">
              <w:rPr>
                <w:rFonts w:cs="Arial"/>
                <w:sz w:val="16"/>
                <w:szCs w:val="16"/>
              </w:rPr>
              <w:t xml:space="preserve">Más del 90% </w:t>
            </w:r>
            <w:r w:rsidRPr="006876CA">
              <w:rPr>
                <w:rFonts w:cs="Arial"/>
                <w:snapToGrid w:val="0"/>
                <w:sz w:val="16"/>
                <w:szCs w:val="16"/>
              </w:rPr>
              <w:t>del personal calificado incorporado al Contrato es colombiano</w:t>
            </w:r>
          </w:p>
        </w:tc>
        <w:tc>
          <w:tcPr>
            <w:tcW w:w="1539" w:type="dxa"/>
            <w:tcBorders>
              <w:top w:val="single" w:sz="4" w:space="0" w:color="auto"/>
              <w:left w:val="single" w:sz="4" w:space="0" w:color="auto"/>
              <w:bottom w:val="double" w:sz="4" w:space="0" w:color="auto"/>
              <w:right w:val="double" w:sz="4" w:space="0" w:color="auto"/>
            </w:tcBorders>
            <w:vAlign w:val="bottom"/>
            <w:hideMark/>
          </w:tcPr>
          <w:p w14:paraId="0E9E6711" w14:textId="77777777" w:rsidR="008341E3" w:rsidRPr="00173BD9" w:rsidRDefault="008341E3">
            <w:pPr>
              <w:spacing w:after="0" w:line="276" w:lineRule="auto"/>
              <w:ind w:right="51"/>
              <w:jc w:val="center"/>
              <w:rPr>
                <w:rFonts w:eastAsia="Arial" w:cs="Arial"/>
                <w:sz w:val="16"/>
                <w:szCs w:val="16"/>
              </w:rPr>
            </w:pPr>
            <w:r w:rsidRPr="00EB2FC2">
              <w:rPr>
                <w:rFonts w:cs="Arial"/>
                <w:sz w:val="16"/>
                <w:szCs w:val="16"/>
              </w:rPr>
              <w:t xml:space="preserve">5 </w:t>
            </w:r>
          </w:p>
        </w:tc>
      </w:tr>
    </w:tbl>
    <w:p w14:paraId="7890590B" w14:textId="77777777" w:rsidR="008341E3" w:rsidRPr="00173BD9" w:rsidRDefault="008341E3" w:rsidP="008341E3">
      <w:pPr>
        <w:spacing w:after="0" w:line="276" w:lineRule="auto"/>
        <w:jc w:val="both"/>
        <w:rPr>
          <w:rFonts w:eastAsia="Calibri" w:cs="Arial"/>
          <w:szCs w:val="20"/>
        </w:rPr>
      </w:pPr>
    </w:p>
    <w:p w14:paraId="54B4F7E7" w14:textId="77777777" w:rsidR="008341E3" w:rsidRPr="00173BD9" w:rsidRDefault="008341E3" w:rsidP="008341E3">
      <w:pPr>
        <w:spacing w:after="200" w:line="276" w:lineRule="auto"/>
        <w:jc w:val="both"/>
        <w:rPr>
          <w:rFonts w:cs="Arial"/>
          <w:szCs w:val="20"/>
        </w:rPr>
      </w:pPr>
      <w:r w:rsidRPr="00173BD9">
        <w:rPr>
          <w:rFonts w:cs="Arial"/>
          <w:szCs w:val="20"/>
        </w:rPr>
        <w:t>Por personal calificado se entiende aquel que requiere de un título universitario otorgado por una institución de educación superior, conforme a la Ley 749 de 2002, para ejercer determinada profesión.</w:t>
      </w:r>
    </w:p>
    <w:p w14:paraId="3D972AF7" w14:textId="2C9548C4" w:rsidR="008341E3" w:rsidRPr="00173BD9" w:rsidRDefault="008341E3" w:rsidP="008341E3">
      <w:pPr>
        <w:spacing w:after="200" w:line="276" w:lineRule="auto"/>
        <w:jc w:val="both"/>
        <w:rPr>
          <w:rFonts w:cs="Arial"/>
          <w:szCs w:val="20"/>
        </w:rPr>
      </w:pPr>
      <w:r w:rsidRPr="00173BD9">
        <w:rPr>
          <w:rFonts w:cs="Arial"/>
          <w:szCs w:val="20"/>
        </w:rPr>
        <w:t xml:space="preserve">Para recibir el puntaje por incorporación de componente colombiano, el representante legal o apoderado del </w:t>
      </w:r>
      <w:r w:rsidR="003C407D" w:rsidRPr="00173BD9">
        <w:rPr>
          <w:rFonts w:cs="Arial"/>
          <w:szCs w:val="20"/>
        </w:rPr>
        <w:t>Proponente</w:t>
      </w:r>
      <w:r w:rsidRPr="00173BD9">
        <w:rPr>
          <w:rFonts w:cs="Arial"/>
          <w:szCs w:val="20"/>
        </w:rPr>
        <w:t xml:space="preserve"> debe diligenciar el </w:t>
      </w:r>
      <w:bookmarkStart w:id="649" w:name="_Hlk3387500"/>
      <w:r w:rsidRPr="00620F7A">
        <w:rPr>
          <w:rFonts w:cs="Arial"/>
          <w:szCs w:val="20"/>
        </w:rPr>
        <w:fldChar w:fldCharType="begin"/>
      </w:r>
      <w:r w:rsidRPr="00173BD9">
        <w:rPr>
          <w:rFonts w:cs="Arial"/>
          <w:szCs w:val="20"/>
        </w:rPr>
        <w:instrText xml:space="preserve"> REF _Ref3387457 \h </w:instrText>
      </w:r>
      <w:r w:rsidR="00D56798" w:rsidRPr="00173BD9">
        <w:rPr>
          <w:rFonts w:cs="Arial"/>
          <w:szCs w:val="20"/>
        </w:rPr>
        <w:instrText xml:space="preserve"> \* MERGEFORMAT </w:instrText>
      </w:r>
      <w:r w:rsidRPr="00620F7A">
        <w:rPr>
          <w:rFonts w:cs="Arial"/>
          <w:szCs w:val="20"/>
        </w:rPr>
      </w:r>
      <w:r w:rsidRPr="00620F7A">
        <w:rPr>
          <w:rFonts w:cs="Arial"/>
          <w:szCs w:val="20"/>
        </w:rPr>
        <w:fldChar w:fldCharType="separate"/>
      </w:r>
      <w:r w:rsidR="00214D00" w:rsidRPr="00214D00">
        <w:rPr>
          <w:rFonts w:cs="Arial"/>
          <w:szCs w:val="20"/>
        </w:rPr>
        <w:t>Formato 9 – Puntaje de Industria Nacional</w:t>
      </w:r>
      <w:r w:rsidR="00214D00" w:rsidRPr="00173BD9">
        <w:rPr>
          <w:rFonts w:eastAsia="Arial" w:cs="Arial"/>
          <w:szCs w:val="20"/>
          <w:lang w:eastAsia="es-ES"/>
        </w:rPr>
        <w:t>.</w:t>
      </w:r>
      <w:r w:rsidRPr="00620F7A">
        <w:rPr>
          <w:rFonts w:cs="Arial"/>
          <w:szCs w:val="20"/>
        </w:rPr>
        <w:fldChar w:fldCharType="end"/>
      </w:r>
      <w:bookmarkEnd w:id="649"/>
      <w:r w:rsidRPr="00FF3A8B">
        <w:rPr>
          <w:rFonts w:cs="Arial"/>
          <w:szCs w:val="20"/>
        </w:rPr>
        <w:t xml:space="preserve"> en el cual manifieste bajo la gravedad de juramento el porcentaje de personal ofrecido y su</w:t>
      </w:r>
      <w:r w:rsidRPr="00620F7A">
        <w:rPr>
          <w:rFonts w:cs="Arial"/>
          <w:szCs w:val="20"/>
        </w:rPr>
        <w:t xml:space="preserve"> compromiso de vincularlo en caso de resultar adjudicatario del Proceso.</w:t>
      </w:r>
    </w:p>
    <w:p w14:paraId="6B581B99" w14:textId="31DF7F7D" w:rsidR="008341E3" w:rsidRPr="00173BD9" w:rsidRDefault="008341E3" w:rsidP="7138D895">
      <w:pPr>
        <w:spacing w:after="200" w:line="276" w:lineRule="auto"/>
        <w:jc w:val="both"/>
        <w:rPr>
          <w:rFonts w:cs="Arial"/>
        </w:rPr>
      </w:pPr>
      <w:r w:rsidRPr="00173BD9">
        <w:rPr>
          <w:rFonts w:cs="Arial"/>
        </w:rPr>
        <w:t xml:space="preserve">La Entidad únicamente otorgará el puntaje por promoción de la incorporación de componente nacional cuando el </w:t>
      </w:r>
      <w:r w:rsidR="003C407D" w:rsidRPr="00173BD9">
        <w:rPr>
          <w:rFonts w:cs="Arial"/>
        </w:rPr>
        <w:t>Proponente</w:t>
      </w:r>
      <w:r w:rsidRPr="00173BD9">
        <w:rPr>
          <w:rFonts w:cs="Arial"/>
        </w:rPr>
        <w:t xml:space="preserve"> que presente el </w:t>
      </w:r>
      <w:r w:rsidRPr="00620F7A">
        <w:rPr>
          <w:rFonts w:cs="Arial"/>
        </w:rPr>
        <w:fldChar w:fldCharType="begin"/>
      </w:r>
      <w:r w:rsidRPr="00173BD9">
        <w:rPr>
          <w:rFonts w:cs="Arial"/>
        </w:rPr>
        <w:instrText xml:space="preserve"> REF _Ref3387457 \h </w:instrText>
      </w:r>
      <w:r w:rsidR="00D56798" w:rsidRPr="00173BD9">
        <w:rPr>
          <w:rFonts w:cs="Arial"/>
        </w:rPr>
        <w:instrText xml:space="preserve"> \* MERGEFORMAT </w:instrText>
      </w:r>
      <w:r w:rsidRPr="00620F7A">
        <w:rPr>
          <w:rFonts w:cs="Arial"/>
        </w:rPr>
      </w:r>
      <w:r w:rsidRPr="00620F7A">
        <w:rPr>
          <w:rFonts w:cs="Arial"/>
        </w:rPr>
        <w:fldChar w:fldCharType="separate"/>
      </w:r>
      <w:r w:rsidR="00214D00" w:rsidRPr="00214D00">
        <w:rPr>
          <w:rFonts w:cs="Arial"/>
        </w:rPr>
        <w:t>Formato 9 – Puntaje de Industria Nacional</w:t>
      </w:r>
      <w:r w:rsidR="00214D00" w:rsidRPr="00173BD9">
        <w:rPr>
          <w:rFonts w:eastAsia="Arial" w:cs="Arial"/>
          <w:szCs w:val="20"/>
          <w:lang w:eastAsia="es-ES"/>
        </w:rPr>
        <w:t>.</w:t>
      </w:r>
      <w:r w:rsidRPr="00620F7A">
        <w:rPr>
          <w:rFonts w:cs="Arial"/>
        </w:rPr>
        <w:fldChar w:fldCharType="end"/>
      </w:r>
      <w:r w:rsidRPr="00FF3A8B">
        <w:rPr>
          <w:rFonts w:cs="Arial"/>
        </w:rPr>
        <w:t xml:space="preserve"> no haya recibido puntaje alguno por promoción de Servicios Nacionales</w:t>
      </w:r>
      <w:r w:rsidR="39FCF16C" w:rsidRPr="00620F7A">
        <w:rPr>
          <w:rFonts w:cs="Arial"/>
        </w:rPr>
        <w:t xml:space="preserve"> o con</w:t>
      </w:r>
      <w:r w:rsidRPr="00173BD9">
        <w:rPr>
          <w:rFonts w:cs="Arial"/>
        </w:rPr>
        <w:t xml:space="preserve"> Trato Nacional.</w:t>
      </w:r>
    </w:p>
    <w:p w14:paraId="647B1A13" w14:textId="77777777" w:rsidR="00A31C7D" w:rsidRPr="006876CA" w:rsidRDefault="00A31C7D" w:rsidP="00A31C7D">
      <w:pPr>
        <w:spacing w:after="200" w:line="276" w:lineRule="auto"/>
        <w:jc w:val="both"/>
        <w:rPr>
          <w:rFonts w:cs="Arial"/>
        </w:rPr>
      </w:pPr>
      <w:r w:rsidRPr="004130DD">
        <w:rPr>
          <w:rFonts w:cs="Arial"/>
        </w:rPr>
        <w:t xml:space="preserve">El </w:t>
      </w:r>
      <w:r w:rsidRPr="004130DD">
        <w:rPr>
          <w:rFonts w:cs="Arial"/>
        </w:rPr>
        <w:fldChar w:fldCharType="begin"/>
      </w:r>
      <w:r w:rsidRPr="004130DD">
        <w:rPr>
          <w:rFonts w:cs="Arial"/>
        </w:rPr>
        <w:instrText xml:space="preserve"> REF _Ref3387457 \h  \* MERGEFORMAT </w:instrText>
      </w:r>
      <w:r w:rsidRPr="004130DD">
        <w:rPr>
          <w:rFonts w:cs="Arial"/>
        </w:rPr>
      </w:r>
      <w:r w:rsidRPr="004130DD">
        <w:rPr>
          <w:rFonts w:cs="Arial"/>
        </w:rPr>
        <w:fldChar w:fldCharType="separate"/>
      </w:r>
      <w:r w:rsidRPr="00214D00">
        <w:rPr>
          <w:rFonts w:cs="Arial"/>
        </w:rPr>
        <w:t>Formato 9 – Puntaje de Industria Nacional</w:t>
      </w:r>
      <w:r w:rsidRPr="00173BD9">
        <w:rPr>
          <w:rFonts w:eastAsia="Arial" w:cs="Arial"/>
          <w:szCs w:val="20"/>
          <w:lang w:eastAsia="es-ES"/>
        </w:rPr>
        <w:t>.</w:t>
      </w:r>
      <w:r w:rsidRPr="004130DD">
        <w:rPr>
          <w:rFonts w:cs="Arial"/>
        </w:rPr>
        <w:fldChar w:fldCharType="end"/>
      </w:r>
      <w:r w:rsidRPr="004130DD">
        <w:rPr>
          <w:rFonts w:cs="Arial"/>
        </w:rPr>
        <w:t xml:space="preserve"> únicamente debe ser aportado por los Proponentes </w:t>
      </w:r>
      <w:r w:rsidRPr="00EB2FC2">
        <w:rPr>
          <w:rFonts w:cs="Arial"/>
        </w:rPr>
        <w:t>extranjeros</w:t>
      </w:r>
      <w:r w:rsidRPr="004130DD">
        <w:rPr>
          <w:rFonts w:cs="Arial"/>
        </w:rPr>
        <w:t xml:space="preserve"> </w:t>
      </w:r>
      <w:r w:rsidRPr="00EB2FC2">
        <w:rPr>
          <w:rFonts w:cs="Arial"/>
        </w:rPr>
        <w:t>sin</w:t>
      </w:r>
      <w:r w:rsidRPr="004130DD">
        <w:rPr>
          <w:rFonts w:cs="Arial"/>
        </w:rPr>
        <w:t xml:space="preserve"> </w:t>
      </w:r>
      <w:r w:rsidRPr="00EB2FC2">
        <w:rPr>
          <w:rFonts w:cs="Arial"/>
        </w:rPr>
        <w:t>derecho</w:t>
      </w:r>
      <w:r w:rsidRPr="004130DD">
        <w:rPr>
          <w:rFonts w:cs="Arial"/>
        </w:rPr>
        <w:t xml:space="preserve"> </w:t>
      </w:r>
      <w:r w:rsidRPr="00EB2FC2">
        <w:rPr>
          <w:rFonts w:cs="Arial"/>
        </w:rPr>
        <w:t>a</w:t>
      </w:r>
      <w:r w:rsidRPr="004130DD">
        <w:rPr>
          <w:rFonts w:cs="Arial"/>
        </w:rPr>
        <w:t xml:space="preserve"> </w:t>
      </w:r>
      <w:r w:rsidRPr="00EB2FC2">
        <w:rPr>
          <w:rFonts w:cs="Arial"/>
        </w:rPr>
        <w:t>Trato</w:t>
      </w:r>
      <w:r w:rsidRPr="004130DD">
        <w:rPr>
          <w:rFonts w:cs="Arial"/>
        </w:rPr>
        <w:t xml:space="preserve"> </w:t>
      </w:r>
      <w:r w:rsidRPr="00EB2FC2">
        <w:rPr>
          <w:rFonts w:cs="Arial"/>
        </w:rPr>
        <w:t xml:space="preserve">Nacional que opten por incorporar personal calificado. </w:t>
      </w:r>
      <w:r w:rsidRPr="004130DD">
        <w:rPr>
          <w:rFonts w:cs="Arial"/>
        </w:rPr>
        <w:t xml:space="preserve">En el evento que un </w:t>
      </w:r>
      <w:r w:rsidRPr="00EB2FC2">
        <w:rPr>
          <w:rFonts w:cs="Arial"/>
        </w:rPr>
        <w:t>Proponente</w:t>
      </w:r>
      <w:r w:rsidRPr="004130DD">
        <w:rPr>
          <w:rFonts w:cs="Arial"/>
        </w:rPr>
        <w:t xml:space="preserve"> nacional o extranjero con trato nacional lo presente, no será una razón para no otorgar el puntaje de promoción de servicios nacionales o con trato nacional.</w:t>
      </w:r>
    </w:p>
    <w:p w14:paraId="61A4402A" w14:textId="77777777" w:rsidR="00A31C7D" w:rsidRPr="006876CA" w:rsidRDefault="00A31C7D" w:rsidP="00A31C7D">
      <w:pPr>
        <w:spacing w:after="200" w:line="276" w:lineRule="auto"/>
        <w:jc w:val="both"/>
        <w:rPr>
          <w:rFonts w:eastAsia="Arial,Calibri" w:cs="Arial"/>
        </w:rPr>
      </w:pPr>
      <w:r w:rsidRPr="006876CA">
        <w:rPr>
          <w:rFonts w:eastAsia="Arial,Calibri" w:cs="Arial"/>
        </w:rPr>
        <w:t xml:space="preserve">Los </w:t>
      </w:r>
      <w:r w:rsidRPr="00FF3A8B">
        <w:rPr>
          <w:rFonts w:eastAsia="Arial,Calibri" w:cs="Arial"/>
        </w:rPr>
        <w:t>Proponentes</w:t>
      </w:r>
      <w:r w:rsidRPr="006876CA">
        <w:rPr>
          <w:rFonts w:eastAsia="Arial,Calibri" w:cs="Arial"/>
        </w:rPr>
        <w:t xml:space="preserve"> plurales conformados por integrantes nacionales o extranjeros con derecho a trato nacional</w:t>
      </w:r>
      <w:r w:rsidRPr="00FF3A8B">
        <w:rPr>
          <w:rFonts w:eastAsia="Arial,Calibri" w:cs="Arial"/>
        </w:rPr>
        <w:t>,</w:t>
      </w:r>
      <w:r w:rsidRPr="006876CA">
        <w:rPr>
          <w:rFonts w:eastAsia="Arial,Calibri" w:cs="Arial"/>
        </w:rPr>
        <w:t xml:space="preserve"> e integrantes extranjeros sin derecho a trato nacional podrán optar por Incorporación de componente nacional en servicios extranjeros de acuerdo con las reglas definidas en este numeral.</w:t>
      </w:r>
    </w:p>
    <w:p w14:paraId="10EBB68D" w14:textId="57ADEBAA" w:rsidR="0C2595ED" w:rsidRPr="00EB2FC2" w:rsidRDefault="008341E3">
      <w:pPr>
        <w:rPr>
          <w:rFonts w:cs="Arial"/>
        </w:rPr>
      </w:pPr>
      <w:r w:rsidRPr="00FF3A8B">
        <w:rPr>
          <w:rFonts w:cs="Arial"/>
        </w:rPr>
        <w:t>En</w:t>
      </w:r>
      <w:r w:rsidRPr="006876CA">
        <w:rPr>
          <w:rFonts w:eastAsia="Arial,Calibri" w:cs="Arial"/>
        </w:rPr>
        <w:t xml:space="preserve"> </w:t>
      </w:r>
      <w:r w:rsidRPr="00FF3A8B">
        <w:rPr>
          <w:rFonts w:cs="Arial"/>
        </w:rPr>
        <w:t>caso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no</w:t>
      </w:r>
      <w:r w:rsidRPr="006876CA">
        <w:rPr>
          <w:rFonts w:eastAsia="Arial,Calibri" w:cs="Arial"/>
        </w:rPr>
        <w:t xml:space="preserve"> </w:t>
      </w:r>
      <w:r w:rsidRPr="00FF3A8B">
        <w:rPr>
          <w:rFonts w:cs="Arial"/>
        </w:rPr>
        <w:t>efectuar</w:t>
      </w:r>
      <w:r w:rsidRPr="006876CA">
        <w:rPr>
          <w:rFonts w:eastAsia="Arial,Calibri" w:cs="Arial"/>
        </w:rPr>
        <w:t xml:space="preserve"> </w:t>
      </w:r>
      <w:r w:rsidRPr="00FF3A8B">
        <w:rPr>
          <w:rFonts w:cs="Arial"/>
        </w:rPr>
        <w:t>ningún</w:t>
      </w:r>
      <w:r w:rsidRPr="006876CA">
        <w:rPr>
          <w:rFonts w:eastAsia="Arial,Calibri" w:cs="Arial"/>
        </w:rPr>
        <w:t xml:space="preserve"> </w:t>
      </w:r>
      <w:r w:rsidRPr="00FF3A8B">
        <w:rPr>
          <w:rFonts w:cs="Arial"/>
        </w:rPr>
        <w:t>ofrecimiento,</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puntaje</w:t>
      </w:r>
      <w:r w:rsidRPr="006876CA">
        <w:rPr>
          <w:rFonts w:eastAsia="Arial,Calibri" w:cs="Arial"/>
        </w:rPr>
        <w:t xml:space="preserve"> </w:t>
      </w:r>
      <w:r w:rsidRPr="00FF3A8B">
        <w:rPr>
          <w:rFonts w:cs="Arial"/>
        </w:rPr>
        <w:t>por</w:t>
      </w:r>
      <w:r w:rsidRPr="006876CA">
        <w:rPr>
          <w:rFonts w:eastAsia="Arial,Calibri" w:cs="Arial"/>
        </w:rPr>
        <w:t xml:space="preserve"> </w:t>
      </w:r>
      <w:r w:rsidRPr="00FF3A8B">
        <w:rPr>
          <w:rFonts w:cs="Arial"/>
        </w:rPr>
        <w:t>este</w:t>
      </w:r>
      <w:r w:rsidRPr="006876CA">
        <w:rPr>
          <w:rFonts w:eastAsia="Arial,Calibri" w:cs="Arial"/>
        </w:rPr>
        <w:t xml:space="preserve"> </w:t>
      </w:r>
      <w:r w:rsidRPr="00FF3A8B">
        <w:rPr>
          <w:rFonts w:cs="Arial"/>
        </w:rPr>
        <w:t>factor</w:t>
      </w:r>
      <w:r w:rsidRPr="006876CA">
        <w:rPr>
          <w:rFonts w:eastAsia="Arial,Calibri" w:cs="Arial"/>
        </w:rPr>
        <w:t xml:space="preserve"> </w:t>
      </w:r>
      <w:r w:rsidRPr="00FF3A8B">
        <w:rPr>
          <w:rFonts w:cs="Arial"/>
        </w:rPr>
        <w:t>será</w:t>
      </w:r>
      <w:r w:rsidRPr="006876CA">
        <w:rPr>
          <w:rFonts w:eastAsia="Arial,Calibri" w:cs="Arial"/>
        </w:rPr>
        <w:t xml:space="preserve"> </w:t>
      </w:r>
      <w:r w:rsidR="003803AF" w:rsidRPr="00FF3A8B">
        <w:rPr>
          <w:rFonts w:cs="Arial"/>
        </w:rPr>
        <w:t>cero (0).</w:t>
      </w:r>
    </w:p>
    <w:p w14:paraId="169ACCED" w14:textId="2A15BB6E" w:rsidR="006A54F7" w:rsidRPr="00173BD9" w:rsidRDefault="006A54F7">
      <w:pPr>
        <w:pStyle w:val="Captulo4"/>
      </w:pPr>
      <w:bookmarkStart w:id="650" w:name="_Toc511375687"/>
      <w:bookmarkStart w:id="651" w:name="_Toc511375865"/>
      <w:bookmarkStart w:id="652" w:name="_Toc511029848"/>
      <w:bookmarkStart w:id="653" w:name="_Toc511375689"/>
      <w:bookmarkStart w:id="654" w:name="_Toc511375867"/>
      <w:bookmarkStart w:id="655" w:name="_Toc511380007"/>
      <w:bookmarkStart w:id="656" w:name="_Toc511383000"/>
      <w:bookmarkStart w:id="657" w:name="_Toc511400622"/>
      <w:bookmarkStart w:id="658" w:name="_Toc511401260"/>
      <w:bookmarkStart w:id="659" w:name="_Toc32147424"/>
      <w:bookmarkStart w:id="660" w:name="_Toc508648281"/>
      <w:bookmarkStart w:id="661" w:name="_Toc508984065"/>
      <w:bookmarkStart w:id="662" w:name="_Toc509843896"/>
      <w:bookmarkStart w:id="663" w:name="_Toc511924804"/>
      <w:bookmarkStart w:id="664" w:name="_Toc518641682"/>
      <w:bookmarkStart w:id="665" w:name="_Toc42700873"/>
      <w:bookmarkEnd w:id="479"/>
      <w:bookmarkEnd w:id="480"/>
      <w:bookmarkEnd w:id="481"/>
      <w:bookmarkEnd w:id="482"/>
      <w:bookmarkEnd w:id="483"/>
      <w:bookmarkEnd w:id="650"/>
      <w:bookmarkEnd w:id="651"/>
      <w:bookmarkEnd w:id="652"/>
      <w:bookmarkEnd w:id="653"/>
      <w:bookmarkEnd w:id="654"/>
      <w:bookmarkEnd w:id="655"/>
      <w:bookmarkEnd w:id="656"/>
      <w:bookmarkEnd w:id="657"/>
      <w:bookmarkEnd w:id="658"/>
      <w:r w:rsidRPr="00173BD9">
        <w:t>CRITERIOS</w:t>
      </w:r>
      <w:r w:rsidR="002644ED" w:rsidRPr="00173BD9">
        <w:t xml:space="preserve"> </w:t>
      </w:r>
      <w:r w:rsidRPr="00173BD9">
        <w:t>DE</w:t>
      </w:r>
      <w:r w:rsidR="002644ED" w:rsidRPr="00173BD9">
        <w:t xml:space="preserve"> </w:t>
      </w:r>
      <w:r w:rsidRPr="00173BD9">
        <w:t>DESEMPATE</w:t>
      </w:r>
      <w:bookmarkEnd w:id="659"/>
      <w:bookmarkEnd w:id="665"/>
      <w:r w:rsidR="002644ED" w:rsidRPr="00173BD9">
        <w:t xml:space="preserve"> </w:t>
      </w:r>
      <w:bookmarkEnd w:id="660"/>
      <w:bookmarkEnd w:id="661"/>
      <w:bookmarkEnd w:id="662"/>
      <w:bookmarkEnd w:id="663"/>
      <w:bookmarkEnd w:id="664"/>
    </w:p>
    <w:p w14:paraId="068EB712" w14:textId="77777777" w:rsidR="00DF7B4B" w:rsidRPr="00173BD9" w:rsidRDefault="00DF7B4B" w:rsidP="00377E9F">
      <w:pPr>
        <w:spacing w:after="200" w:line="276" w:lineRule="auto"/>
        <w:jc w:val="both"/>
        <w:rPr>
          <w:rFonts w:eastAsia="Arial,Calibri" w:cs="Arial"/>
          <w:szCs w:val="20"/>
        </w:rPr>
      </w:pPr>
      <w:bookmarkStart w:id="666" w:name="_Hlk516154943"/>
      <w:bookmarkStart w:id="667" w:name="_Toc508648282"/>
      <w:bookmarkStart w:id="668" w:name="_Toc508984066"/>
      <w:bookmarkStart w:id="669" w:name="_Toc509843897"/>
      <w:bookmarkStart w:id="670" w:name="_Toc511924805"/>
      <w:r w:rsidRPr="00173BD9">
        <w:rPr>
          <w:rFonts w:cs="Arial"/>
          <w:szCs w:val="20"/>
        </w:rPr>
        <w:t>En</w:t>
      </w:r>
      <w:r w:rsidRPr="00173BD9">
        <w:rPr>
          <w:rFonts w:eastAsia="Arial,Calibri" w:cs="Arial"/>
          <w:szCs w:val="20"/>
        </w:rPr>
        <w:t xml:space="preserve"> </w:t>
      </w:r>
      <w:r w:rsidRPr="00173BD9">
        <w:rPr>
          <w:rFonts w:cs="Arial"/>
          <w:szCs w:val="20"/>
        </w:rPr>
        <w:t>caso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empate</w:t>
      </w:r>
      <w:r w:rsidRPr="00173BD9">
        <w:rPr>
          <w:rFonts w:eastAsia="Arial,Calibri" w:cs="Arial"/>
          <w:szCs w:val="20"/>
        </w:rPr>
        <w:t xml:space="preserve"> </w:t>
      </w:r>
      <w:r w:rsidRPr="00173BD9">
        <w:rPr>
          <w:rFonts w:cs="Arial"/>
          <w:szCs w:val="20"/>
        </w:rPr>
        <w:t>en</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puntaje</w:t>
      </w:r>
      <w:r w:rsidRPr="00173BD9">
        <w:rPr>
          <w:rFonts w:eastAsia="Arial,Calibri" w:cs="Arial"/>
          <w:szCs w:val="20"/>
        </w:rPr>
        <w:t xml:space="preserve"> </w:t>
      </w:r>
      <w:r w:rsidRPr="00173BD9">
        <w:rPr>
          <w:rFonts w:cs="Arial"/>
          <w:szCs w:val="20"/>
        </w:rPr>
        <w:t>total</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dos</w:t>
      </w:r>
      <w:r w:rsidRPr="00173BD9">
        <w:rPr>
          <w:rFonts w:eastAsia="Arial,Calibri" w:cs="Arial"/>
          <w:szCs w:val="20"/>
        </w:rPr>
        <w:t xml:space="preserve"> </w:t>
      </w:r>
      <w:r w:rsidRPr="00173BD9">
        <w:rPr>
          <w:rFonts w:cs="Arial"/>
          <w:szCs w:val="20"/>
        </w:rPr>
        <w:t>o</w:t>
      </w:r>
      <w:r w:rsidRPr="00173BD9">
        <w:rPr>
          <w:rFonts w:eastAsia="Arial,Calibri" w:cs="Arial"/>
          <w:szCs w:val="20"/>
        </w:rPr>
        <w:t xml:space="preserve"> </w:t>
      </w:r>
      <w:r w:rsidRPr="00173BD9">
        <w:rPr>
          <w:rFonts w:cs="Arial"/>
          <w:szCs w:val="20"/>
        </w:rPr>
        <w:t>más</w:t>
      </w:r>
      <w:r w:rsidRPr="00173BD9">
        <w:rPr>
          <w:rFonts w:eastAsia="Arial,Calibri" w:cs="Arial"/>
          <w:szCs w:val="20"/>
        </w:rPr>
        <w:t xml:space="preserve"> </w:t>
      </w:r>
      <w:r w:rsidRPr="00173BD9">
        <w:rPr>
          <w:rFonts w:cs="Arial"/>
          <w:szCs w:val="20"/>
        </w:rPr>
        <w:t>ofertas,</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Entidad</w:t>
      </w:r>
      <w:r w:rsidRPr="00173BD9">
        <w:rPr>
          <w:rFonts w:eastAsia="Arial,Calibri" w:cs="Arial"/>
          <w:szCs w:val="20"/>
        </w:rPr>
        <w:t xml:space="preserve"> </w:t>
      </w:r>
      <w:r w:rsidRPr="00173BD9">
        <w:rPr>
          <w:rFonts w:cs="Arial"/>
          <w:szCs w:val="20"/>
        </w:rPr>
        <w:t>aplicará</w:t>
      </w:r>
      <w:r w:rsidRPr="00173BD9">
        <w:rPr>
          <w:rFonts w:eastAsia="Arial,Calibri" w:cs="Arial"/>
          <w:szCs w:val="20"/>
        </w:rPr>
        <w:t xml:space="preserve"> </w:t>
      </w:r>
      <w:r w:rsidRPr="00173BD9">
        <w:rPr>
          <w:rFonts w:cs="Arial"/>
          <w:szCs w:val="20"/>
        </w:rPr>
        <w:t>los</w:t>
      </w:r>
      <w:r w:rsidRPr="00173BD9">
        <w:rPr>
          <w:rFonts w:eastAsia="Arial,Calibri" w:cs="Arial"/>
          <w:szCs w:val="20"/>
        </w:rPr>
        <w:t xml:space="preserve"> </w:t>
      </w:r>
      <w:r w:rsidRPr="00173BD9">
        <w:rPr>
          <w:rFonts w:cs="Arial"/>
          <w:szCs w:val="20"/>
        </w:rPr>
        <w:t>criterios</w:t>
      </w:r>
      <w:r w:rsidRPr="00173BD9">
        <w:rPr>
          <w:rFonts w:eastAsia="Arial,Calibri" w:cs="Arial"/>
          <w:szCs w:val="20"/>
        </w:rPr>
        <w:t xml:space="preserve"> </w:t>
      </w:r>
      <w:r w:rsidRPr="00173BD9">
        <w:rPr>
          <w:rFonts w:cs="Arial"/>
          <w:szCs w:val="20"/>
        </w:rPr>
        <w:t>definidos</w:t>
      </w:r>
      <w:r w:rsidRPr="00173BD9">
        <w:rPr>
          <w:rFonts w:eastAsia="Arial,Calibri" w:cs="Arial"/>
          <w:szCs w:val="20"/>
        </w:rPr>
        <w:t xml:space="preserve"> </w:t>
      </w:r>
      <w:r w:rsidRPr="00173BD9">
        <w:rPr>
          <w:rFonts w:cs="Arial"/>
          <w:szCs w:val="20"/>
        </w:rPr>
        <w:t>en</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artículo</w:t>
      </w:r>
      <w:r w:rsidRPr="00173BD9">
        <w:rPr>
          <w:rFonts w:eastAsia="Arial,Calibri" w:cs="Arial"/>
          <w:szCs w:val="20"/>
        </w:rPr>
        <w:t xml:space="preserve"> </w:t>
      </w:r>
      <w:r w:rsidRPr="00173BD9">
        <w:rPr>
          <w:rFonts w:cs="Arial"/>
          <w:szCs w:val="20"/>
        </w:rPr>
        <w:t>2.2.1.1.2.2.9</w:t>
      </w:r>
      <w:r w:rsidRPr="00173BD9">
        <w:rPr>
          <w:rFonts w:eastAsia="Arial,Calibri" w:cs="Arial"/>
          <w:szCs w:val="20"/>
        </w:rPr>
        <w:t xml:space="preserve"> </w:t>
      </w:r>
      <w:r w:rsidRPr="00173BD9">
        <w:rPr>
          <w:rFonts w:cs="Arial"/>
          <w:szCs w:val="20"/>
        </w:rPr>
        <w:t>del</w:t>
      </w:r>
      <w:r w:rsidRPr="00173BD9">
        <w:rPr>
          <w:rFonts w:eastAsia="Arial,Calibri" w:cs="Arial"/>
          <w:szCs w:val="20"/>
        </w:rPr>
        <w:t xml:space="preserve"> </w:t>
      </w:r>
      <w:r w:rsidRPr="00173BD9">
        <w:rPr>
          <w:rFonts w:cs="Arial"/>
          <w:szCs w:val="20"/>
        </w:rPr>
        <w:t>Decreto</w:t>
      </w:r>
      <w:r w:rsidRPr="00173BD9">
        <w:rPr>
          <w:rFonts w:eastAsia="Arial,Calibri" w:cs="Arial"/>
          <w:szCs w:val="20"/>
        </w:rPr>
        <w:t xml:space="preserve"> </w:t>
      </w:r>
      <w:r w:rsidRPr="00173BD9">
        <w:rPr>
          <w:rFonts w:cs="Arial"/>
          <w:szCs w:val="20"/>
        </w:rPr>
        <w:t>1082</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2015</w:t>
      </w:r>
      <w:r w:rsidRPr="00173BD9">
        <w:rPr>
          <w:rFonts w:eastAsia="Arial,Calibri" w:cs="Arial"/>
          <w:szCs w:val="20"/>
        </w:rPr>
        <w:t xml:space="preserve"> </w:t>
      </w:r>
      <w:r w:rsidRPr="00173BD9">
        <w:rPr>
          <w:rFonts w:cs="Arial"/>
          <w:szCs w:val="20"/>
        </w:rPr>
        <w:t>así:</w:t>
      </w:r>
      <w:r w:rsidRPr="00173BD9">
        <w:rPr>
          <w:rFonts w:eastAsia="Arial,Calibri" w:cs="Arial"/>
          <w:szCs w:val="20"/>
        </w:rPr>
        <w:t xml:space="preserve"> </w:t>
      </w:r>
    </w:p>
    <w:p w14:paraId="2C11DB8C" w14:textId="201733E7" w:rsidR="00DF7B4B" w:rsidRPr="00173BD9" w:rsidRDefault="00DF7B4B" w:rsidP="009F6D12">
      <w:pPr>
        <w:numPr>
          <w:ilvl w:val="0"/>
          <w:numId w:val="40"/>
        </w:numPr>
        <w:spacing w:after="200" w:line="276" w:lineRule="auto"/>
        <w:contextualSpacing/>
        <w:jc w:val="both"/>
        <w:rPr>
          <w:rFonts w:eastAsia="Arial" w:cs="Arial"/>
          <w:szCs w:val="20"/>
        </w:rPr>
      </w:pPr>
      <w:r w:rsidRPr="00173BD9">
        <w:rPr>
          <w:rFonts w:cs="Arial"/>
          <w:szCs w:val="20"/>
        </w:rPr>
        <w:t>Escogerá</w:t>
      </w:r>
      <w:r w:rsidRPr="00173BD9">
        <w:rPr>
          <w:rFonts w:eastAsia="Arial" w:cs="Arial"/>
          <w:szCs w:val="20"/>
        </w:rPr>
        <w:t xml:space="preserve"> el </w:t>
      </w:r>
      <w:r w:rsidR="003C407D" w:rsidRPr="00173BD9">
        <w:rPr>
          <w:rFonts w:eastAsia="Arial" w:cs="Arial"/>
          <w:szCs w:val="20"/>
        </w:rPr>
        <w:t>Proponente</w:t>
      </w:r>
      <w:r w:rsidRPr="00173BD9">
        <w:rPr>
          <w:rFonts w:eastAsia="Arial" w:cs="Arial"/>
          <w:szCs w:val="20"/>
        </w:rPr>
        <w:t xml:space="preserve"> que tenga el mayor puntaje en el factor económico. </w:t>
      </w:r>
    </w:p>
    <w:p w14:paraId="44205191" w14:textId="77777777" w:rsidR="00DF7B4B" w:rsidRPr="00173BD9" w:rsidRDefault="00DF7B4B">
      <w:pPr>
        <w:spacing w:after="200" w:line="276" w:lineRule="auto"/>
        <w:ind w:left="720"/>
        <w:contextualSpacing/>
        <w:jc w:val="both"/>
        <w:rPr>
          <w:rFonts w:cs="Arial"/>
          <w:szCs w:val="20"/>
        </w:rPr>
      </w:pPr>
    </w:p>
    <w:p w14:paraId="26E5FAFF" w14:textId="352EE642" w:rsidR="00DF7B4B" w:rsidRPr="00173BD9" w:rsidRDefault="00DF7B4B" w:rsidP="009F6D12">
      <w:pPr>
        <w:numPr>
          <w:ilvl w:val="0"/>
          <w:numId w:val="40"/>
        </w:numPr>
        <w:spacing w:after="200" w:line="276" w:lineRule="auto"/>
        <w:contextualSpacing/>
        <w:jc w:val="both"/>
        <w:rPr>
          <w:rFonts w:eastAsia="Arial" w:cs="Arial"/>
          <w:szCs w:val="20"/>
        </w:rPr>
      </w:pPr>
      <w:r w:rsidRPr="00173BD9">
        <w:rPr>
          <w:rFonts w:cs="Arial"/>
          <w:szCs w:val="20"/>
        </w:rPr>
        <w:t>Si</w:t>
      </w:r>
      <w:r w:rsidRPr="00173BD9">
        <w:rPr>
          <w:rFonts w:eastAsia="Arial" w:cs="Arial"/>
          <w:szCs w:val="20"/>
        </w:rPr>
        <w:t xml:space="preserve"> persiste el empate, escogerá al </w:t>
      </w:r>
      <w:r w:rsidR="003C407D" w:rsidRPr="00173BD9">
        <w:rPr>
          <w:rFonts w:eastAsia="Arial" w:cs="Arial"/>
          <w:szCs w:val="20"/>
        </w:rPr>
        <w:t>Proponente</w:t>
      </w:r>
      <w:r w:rsidRPr="00173BD9">
        <w:rPr>
          <w:rFonts w:eastAsia="Arial" w:cs="Arial"/>
          <w:szCs w:val="20"/>
        </w:rPr>
        <w:t xml:space="preserve"> que tenga el mayor puntaje en el factor de calidad, entendido </w:t>
      </w:r>
      <w:r w:rsidR="00F3419C" w:rsidRPr="00173BD9">
        <w:rPr>
          <w:rFonts w:eastAsia="Arial" w:cs="Arial"/>
          <w:szCs w:val="20"/>
        </w:rPr>
        <w:t>e</w:t>
      </w:r>
      <w:r w:rsidRPr="00173BD9">
        <w:rPr>
          <w:rFonts w:eastAsia="Arial" w:cs="Arial"/>
          <w:szCs w:val="20"/>
        </w:rPr>
        <w:t xml:space="preserve">ste como la sumatoria de los puntos otorgados por cada uno de los componentes que integran este factor. </w:t>
      </w:r>
    </w:p>
    <w:p w14:paraId="5FDAE1E0" w14:textId="77777777" w:rsidR="00DF7B4B" w:rsidRPr="00173BD9" w:rsidRDefault="00DF7B4B" w:rsidP="006876CA">
      <w:pPr>
        <w:spacing w:after="0" w:line="276" w:lineRule="auto"/>
        <w:ind w:left="720"/>
        <w:contextualSpacing/>
        <w:jc w:val="both"/>
        <w:rPr>
          <w:rFonts w:cs="Arial"/>
          <w:szCs w:val="20"/>
        </w:rPr>
      </w:pPr>
    </w:p>
    <w:p w14:paraId="2F55F50F" w14:textId="65FF3F6B" w:rsidR="00573FCD" w:rsidRPr="006876CA" w:rsidRDefault="00DF7B4B" w:rsidP="009F6D12">
      <w:pPr>
        <w:numPr>
          <w:ilvl w:val="0"/>
          <w:numId w:val="40"/>
        </w:numPr>
        <w:spacing w:after="0" w:line="276" w:lineRule="auto"/>
        <w:contextualSpacing/>
        <w:jc w:val="both"/>
        <w:rPr>
          <w:rFonts w:eastAsia="Arial" w:cs="Arial"/>
          <w:szCs w:val="20"/>
        </w:rPr>
      </w:pPr>
      <w:r w:rsidRPr="00173BD9">
        <w:rPr>
          <w:rFonts w:cs="Arial"/>
          <w:szCs w:val="20"/>
        </w:rPr>
        <w:t>S</w:t>
      </w:r>
      <w:r w:rsidRPr="00173BD9">
        <w:rPr>
          <w:rFonts w:eastAsia="Arial" w:cs="Arial"/>
          <w:szCs w:val="20"/>
        </w:rPr>
        <w:t xml:space="preserve">i persiste el empate, escogerá al </w:t>
      </w:r>
      <w:r w:rsidR="003C407D" w:rsidRPr="00173BD9">
        <w:rPr>
          <w:rFonts w:eastAsia="Arial" w:cs="Arial"/>
          <w:szCs w:val="20"/>
        </w:rPr>
        <w:t>Proponente</w:t>
      </w:r>
      <w:r w:rsidRPr="00173BD9">
        <w:rPr>
          <w:rFonts w:eastAsia="Arial" w:cs="Arial"/>
          <w:szCs w:val="20"/>
        </w:rPr>
        <w:t xml:space="preserve"> que tenga el mayor puntaje en el factor de apoyo a la industria nacional. </w:t>
      </w:r>
    </w:p>
    <w:p w14:paraId="13FE1621" w14:textId="77777777" w:rsidR="00B93BD0" w:rsidRDefault="00B93BD0" w:rsidP="006876CA">
      <w:pPr>
        <w:spacing w:after="0"/>
        <w:rPr>
          <w:rFonts w:eastAsia="Arial" w:cs="Arial"/>
          <w:szCs w:val="20"/>
        </w:rPr>
      </w:pPr>
    </w:p>
    <w:p w14:paraId="414C21C4" w14:textId="7567B9F1" w:rsidR="00B93BD0" w:rsidRPr="006876CA" w:rsidRDefault="00DF7B4B" w:rsidP="006876CA">
      <w:pPr>
        <w:spacing w:after="0"/>
        <w:rPr>
          <w:rFonts w:eastAsia="Arial" w:cs="Arial"/>
          <w:szCs w:val="20"/>
        </w:rPr>
      </w:pPr>
      <w:r w:rsidRPr="006876CA">
        <w:rPr>
          <w:rFonts w:eastAsia="Arial" w:cs="Arial"/>
          <w:szCs w:val="20"/>
        </w:rPr>
        <w:lastRenderedPageBreak/>
        <w:t xml:space="preserve">Si persiste el empate, la Entidad debe utilizar las siguientes reglas de forma sucesiva y excluyente para seleccionar el </w:t>
      </w:r>
      <w:r w:rsidR="003C407D" w:rsidRPr="00B93BD0">
        <w:rPr>
          <w:rFonts w:eastAsia="Arial" w:cs="Arial"/>
          <w:szCs w:val="20"/>
        </w:rPr>
        <w:t>Proponente</w:t>
      </w:r>
      <w:r w:rsidRPr="006876CA">
        <w:rPr>
          <w:rFonts w:eastAsia="Arial" w:cs="Arial"/>
          <w:szCs w:val="20"/>
        </w:rPr>
        <w:t xml:space="preserve"> favorecido</w:t>
      </w:r>
      <w:r w:rsidR="00D600FA" w:rsidRPr="00B93BD0">
        <w:rPr>
          <w:rFonts w:eastAsia="Arial" w:cs="Arial"/>
          <w:szCs w:val="20"/>
        </w:rPr>
        <w:t>:</w:t>
      </w:r>
    </w:p>
    <w:p w14:paraId="5C6966EE" w14:textId="10A06625" w:rsidR="002871CD" w:rsidRPr="00173BD9" w:rsidRDefault="002871CD" w:rsidP="006876CA">
      <w:pPr>
        <w:spacing w:after="0"/>
      </w:pPr>
    </w:p>
    <w:p w14:paraId="6D518A96" w14:textId="45035193" w:rsidR="00DF7B4B" w:rsidRPr="00173BD9" w:rsidRDefault="00DF7B4B" w:rsidP="009F6D12">
      <w:pPr>
        <w:numPr>
          <w:ilvl w:val="0"/>
          <w:numId w:val="40"/>
        </w:numPr>
        <w:spacing w:after="0" w:line="276" w:lineRule="auto"/>
        <w:contextualSpacing/>
        <w:jc w:val="both"/>
        <w:rPr>
          <w:rFonts w:cs="Arial"/>
          <w:szCs w:val="20"/>
        </w:rPr>
      </w:pPr>
      <w:r w:rsidRPr="00FF3A8B">
        <w:rPr>
          <w:rFonts w:cs="Arial"/>
          <w:szCs w:val="20"/>
        </w:rPr>
        <w:t>Preferir</w:t>
      </w:r>
      <w:r w:rsidRPr="00620F7A">
        <w:rPr>
          <w:rFonts w:eastAsia="Arial" w:cs="Arial"/>
          <w:szCs w:val="20"/>
        </w:rPr>
        <w:t xml:space="preserve"> </w:t>
      </w:r>
      <w:r w:rsidRPr="00173BD9">
        <w:rPr>
          <w:rFonts w:cs="Arial"/>
          <w:szCs w:val="20"/>
        </w:rPr>
        <w:t>la</w:t>
      </w:r>
      <w:r w:rsidRPr="00173BD9">
        <w:rPr>
          <w:rFonts w:eastAsia="Arial" w:cs="Arial"/>
          <w:szCs w:val="20"/>
        </w:rPr>
        <w:t xml:space="preserve"> </w:t>
      </w:r>
      <w:r w:rsidRPr="00173BD9">
        <w:rPr>
          <w:rFonts w:cs="Arial"/>
          <w:szCs w:val="20"/>
        </w:rPr>
        <w:t>oferta</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Servicios</w:t>
      </w:r>
      <w:r w:rsidRPr="00173BD9">
        <w:rPr>
          <w:rFonts w:eastAsia="Arial" w:cs="Arial"/>
          <w:szCs w:val="20"/>
        </w:rPr>
        <w:t xml:space="preserve"> </w:t>
      </w:r>
      <w:r w:rsidRPr="00173BD9">
        <w:rPr>
          <w:rFonts w:cs="Arial"/>
          <w:szCs w:val="20"/>
        </w:rPr>
        <w:t>Nacionales</w:t>
      </w:r>
      <w:r w:rsidRPr="00173BD9">
        <w:rPr>
          <w:rFonts w:eastAsia="Arial" w:cs="Arial"/>
          <w:szCs w:val="20"/>
        </w:rPr>
        <w:t xml:space="preserve"> </w:t>
      </w:r>
      <w:r w:rsidRPr="00173BD9">
        <w:rPr>
          <w:rFonts w:cs="Arial"/>
          <w:szCs w:val="20"/>
        </w:rPr>
        <w:t>frente</w:t>
      </w:r>
      <w:r w:rsidRPr="00173BD9">
        <w:rPr>
          <w:rFonts w:eastAsia="Arial" w:cs="Arial"/>
          <w:szCs w:val="20"/>
        </w:rPr>
        <w:t xml:space="preserve"> </w:t>
      </w:r>
      <w:r w:rsidRPr="00173BD9">
        <w:rPr>
          <w:rFonts w:cs="Arial"/>
          <w:szCs w:val="20"/>
        </w:rPr>
        <w:t>a</w:t>
      </w:r>
      <w:r w:rsidRPr="00173BD9">
        <w:rPr>
          <w:rFonts w:eastAsia="Arial" w:cs="Arial"/>
          <w:szCs w:val="20"/>
        </w:rPr>
        <w:t xml:space="preserve"> </w:t>
      </w:r>
      <w:r w:rsidRPr="00173BD9">
        <w:rPr>
          <w:rFonts w:cs="Arial"/>
          <w:szCs w:val="20"/>
        </w:rPr>
        <w:t>la</w:t>
      </w:r>
      <w:r w:rsidRPr="00173BD9">
        <w:rPr>
          <w:rFonts w:eastAsia="Arial" w:cs="Arial"/>
          <w:szCs w:val="20"/>
        </w:rPr>
        <w:t xml:space="preserve"> </w:t>
      </w:r>
      <w:r w:rsidRPr="00173BD9">
        <w:rPr>
          <w:rFonts w:cs="Arial"/>
          <w:szCs w:val="20"/>
        </w:rPr>
        <w:t>oferta</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servicios</w:t>
      </w:r>
      <w:r w:rsidRPr="00173BD9">
        <w:rPr>
          <w:rFonts w:eastAsia="Arial" w:cs="Arial"/>
          <w:szCs w:val="20"/>
        </w:rPr>
        <w:t xml:space="preserve"> </w:t>
      </w:r>
      <w:r w:rsidRPr="00173BD9">
        <w:rPr>
          <w:rFonts w:cs="Arial"/>
          <w:szCs w:val="20"/>
        </w:rPr>
        <w:t>extranjeros.</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003C407D" w:rsidRPr="00173BD9">
        <w:rPr>
          <w:rFonts w:cs="Arial"/>
          <w:szCs w:val="20"/>
        </w:rPr>
        <w:t>Proponente</w:t>
      </w:r>
      <w:r w:rsidRPr="00173BD9">
        <w:rPr>
          <w:rFonts w:eastAsia="Arial" w:cs="Arial"/>
          <w:szCs w:val="20"/>
        </w:rPr>
        <w:t xml:space="preserve"> </w:t>
      </w:r>
      <w:r w:rsidRPr="00173BD9">
        <w:rPr>
          <w:rFonts w:cs="Arial"/>
          <w:szCs w:val="20"/>
        </w:rPr>
        <w:t>acreditará</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Pr="00173BD9">
        <w:rPr>
          <w:rFonts w:cs="Arial"/>
          <w:szCs w:val="20"/>
        </w:rPr>
        <w:t>origen</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los</w:t>
      </w:r>
      <w:r w:rsidRPr="00173BD9">
        <w:rPr>
          <w:rFonts w:eastAsia="Arial" w:cs="Arial"/>
          <w:szCs w:val="20"/>
        </w:rPr>
        <w:t xml:space="preserve"> </w:t>
      </w:r>
      <w:r w:rsidRPr="00173BD9">
        <w:rPr>
          <w:rFonts w:cs="Arial"/>
          <w:szCs w:val="20"/>
        </w:rPr>
        <w:t>servicios</w:t>
      </w:r>
      <w:r w:rsidRPr="00173BD9">
        <w:rPr>
          <w:rFonts w:eastAsia="Arial" w:cs="Arial"/>
          <w:szCs w:val="20"/>
        </w:rPr>
        <w:t xml:space="preserve"> </w:t>
      </w:r>
      <w:r w:rsidRPr="00173BD9">
        <w:rPr>
          <w:rFonts w:cs="Arial"/>
          <w:szCs w:val="20"/>
        </w:rPr>
        <w:t>con</w:t>
      </w:r>
      <w:r w:rsidRPr="00173BD9">
        <w:rPr>
          <w:rFonts w:eastAsia="Arial" w:cs="Arial"/>
          <w:szCs w:val="20"/>
        </w:rPr>
        <w:t xml:space="preserve"> </w:t>
      </w:r>
      <w:r w:rsidRPr="00173BD9">
        <w:rPr>
          <w:rFonts w:cs="Arial"/>
          <w:szCs w:val="20"/>
        </w:rPr>
        <w:t>los</w:t>
      </w:r>
      <w:r w:rsidRPr="00173BD9">
        <w:rPr>
          <w:rFonts w:eastAsia="Arial" w:cs="Arial"/>
          <w:szCs w:val="20"/>
        </w:rPr>
        <w:t xml:space="preserve"> </w:t>
      </w:r>
      <w:r w:rsidRPr="00173BD9">
        <w:rPr>
          <w:rFonts w:cs="Arial"/>
          <w:szCs w:val="20"/>
        </w:rPr>
        <w:t>documentos</w:t>
      </w:r>
      <w:r w:rsidRPr="00173BD9">
        <w:rPr>
          <w:rFonts w:eastAsia="Arial" w:cs="Arial"/>
          <w:szCs w:val="20"/>
        </w:rPr>
        <w:t xml:space="preserve"> </w:t>
      </w:r>
      <w:r w:rsidRPr="00173BD9">
        <w:rPr>
          <w:rFonts w:cs="Arial"/>
          <w:szCs w:val="20"/>
        </w:rPr>
        <w:t>señalados</w:t>
      </w:r>
      <w:r w:rsidRPr="00173BD9">
        <w:rPr>
          <w:rFonts w:eastAsia="Arial" w:cs="Arial"/>
          <w:szCs w:val="20"/>
        </w:rPr>
        <w:t xml:space="preserve"> </w:t>
      </w:r>
      <w:r w:rsidRPr="00173BD9">
        <w:rPr>
          <w:rFonts w:cs="Arial"/>
          <w:szCs w:val="20"/>
        </w:rPr>
        <w:t>en</w:t>
      </w:r>
      <w:r w:rsidRPr="00173BD9">
        <w:rPr>
          <w:rFonts w:eastAsia="Arial" w:cs="Arial"/>
          <w:szCs w:val="20"/>
        </w:rPr>
        <w:t xml:space="preserve"> </w:t>
      </w:r>
      <w:r w:rsidRPr="00173BD9">
        <w:rPr>
          <w:rFonts w:cs="Arial"/>
          <w:szCs w:val="20"/>
        </w:rPr>
        <w:t>la</w:t>
      </w:r>
      <w:r w:rsidRPr="00173BD9">
        <w:rPr>
          <w:rFonts w:eastAsia="Arial" w:cs="Arial"/>
          <w:szCs w:val="20"/>
        </w:rPr>
        <w:t xml:space="preserve"> </w:t>
      </w:r>
      <w:r w:rsidRPr="00173BD9">
        <w:rPr>
          <w:rFonts w:cs="Arial"/>
          <w:szCs w:val="20"/>
        </w:rPr>
        <w:t>sección</w:t>
      </w:r>
      <w:r w:rsidRPr="00173BD9">
        <w:rPr>
          <w:rFonts w:eastAsia="Arial" w:cs="Arial"/>
          <w:szCs w:val="20"/>
        </w:rPr>
        <w:t xml:space="preserve"> </w:t>
      </w:r>
      <w:r w:rsidR="008F5405" w:rsidRPr="00173BD9">
        <w:rPr>
          <w:rFonts w:cs="Arial"/>
          <w:szCs w:val="20"/>
        </w:rPr>
        <w:t>4</w:t>
      </w:r>
      <w:r w:rsidR="008F5405" w:rsidRPr="00173BD9">
        <w:rPr>
          <w:rFonts w:eastAsia="Arial" w:cs="Arial"/>
          <w:szCs w:val="20"/>
        </w:rPr>
        <w:t>.3.1.</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Pr="00173BD9">
        <w:rPr>
          <w:rFonts w:cs="Arial"/>
          <w:szCs w:val="20"/>
        </w:rPr>
        <w:t>Pliego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Condiciones.</w:t>
      </w:r>
      <w:r w:rsidRPr="00173BD9">
        <w:rPr>
          <w:rFonts w:eastAsia="Arial" w:cs="Arial"/>
          <w:szCs w:val="20"/>
        </w:rPr>
        <w:t xml:space="preserve"> </w:t>
      </w:r>
      <w:r w:rsidRPr="00173BD9">
        <w:rPr>
          <w:rFonts w:cs="Arial"/>
          <w:szCs w:val="20"/>
        </w:rPr>
        <w:t>Para</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Pr="00173BD9">
        <w:rPr>
          <w:rFonts w:cs="Arial"/>
          <w:szCs w:val="20"/>
        </w:rPr>
        <w:t>caso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los</w:t>
      </w:r>
      <w:r w:rsidRPr="00173BD9">
        <w:rPr>
          <w:rFonts w:eastAsia="Arial" w:cs="Arial"/>
          <w:szCs w:val="20"/>
        </w:rPr>
        <w:t xml:space="preserve"> </w:t>
      </w:r>
      <w:r w:rsidR="00E633D4" w:rsidRPr="00173BD9">
        <w:rPr>
          <w:rFonts w:cs="Arial"/>
          <w:szCs w:val="20"/>
        </w:rPr>
        <w:t>Proponentes</w:t>
      </w:r>
      <w:r w:rsidRPr="00173BD9">
        <w:rPr>
          <w:rFonts w:eastAsia="Arial" w:cs="Arial"/>
          <w:szCs w:val="20"/>
        </w:rPr>
        <w:t xml:space="preserve"> </w:t>
      </w:r>
      <w:r w:rsidRPr="00173BD9">
        <w:rPr>
          <w:rFonts w:cs="Arial"/>
          <w:szCs w:val="20"/>
        </w:rPr>
        <w:t>Plurales,</w:t>
      </w:r>
      <w:r w:rsidRPr="00173BD9">
        <w:rPr>
          <w:rFonts w:eastAsia="Arial" w:cs="Arial"/>
          <w:szCs w:val="20"/>
        </w:rPr>
        <w:t xml:space="preserve"> </w:t>
      </w:r>
      <w:r w:rsidRPr="00173BD9">
        <w:rPr>
          <w:rFonts w:cs="Arial"/>
          <w:szCs w:val="20"/>
        </w:rPr>
        <w:t>todos</w:t>
      </w:r>
      <w:r w:rsidRPr="00173BD9">
        <w:rPr>
          <w:rFonts w:eastAsia="Arial" w:cs="Arial"/>
          <w:szCs w:val="20"/>
        </w:rPr>
        <w:t xml:space="preserve"> </w:t>
      </w:r>
      <w:r w:rsidRPr="00173BD9">
        <w:rPr>
          <w:rFonts w:cs="Arial"/>
          <w:szCs w:val="20"/>
        </w:rPr>
        <w:t>los</w:t>
      </w:r>
      <w:r w:rsidRPr="00173BD9">
        <w:rPr>
          <w:rFonts w:eastAsia="Arial" w:cs="Arial"/>
          <w:szCs w:val="20"/>
        </w:rPr>
        <w:t xml:space="preserve"> </w:t>
      </w:r>
      <w:r w:rsidRPr="00173BD9">
        <w:rPr>
          <w:rFonts w:cs="Arial"/>
          <w:szCs w:val="20"/>
        </w:rPr>
        <w:t>miembros</w:t>
      </w:r>
      <w:r w:rsidRPr="00173BD9">
        <w:rPr>
          <w:rFonts w:eastAsia="Arial" w:cs="Arial"/>
          <w:szCs w:val="20"/>
        </w:rPr>
        <w:t xml:space="preserve"> </w:t>
      </w:r>
      <w:r w:rsidRPr="00173BD9">
        <w:rPr>
          <w:rFonts w:cs="Arial"/>
          <w:szCs w:val="20"/>
        </w:rPr>
        <w:t>deberán</w:t>
      </w:r>
      <w:r w:rsidRPr="00173BD9">
        <w:rPr>
          <w:rFonts w:eastAsia="Arial" w:cs="Arial"/>
          <w:szCs w:val="20"/>
        </w:rPr>
        <w:t xml:space="preserve"> </w:t>
      </w:r>
      <w:r w:rsidRPr="00173BD9">
        <w:rPr>
          <w:rFonts w:cs="Arial"/>
          <w:szCs w:val="20"/>
        </w:rPr>
        <w:t>acreditar</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Pr="00173BD9">
        <w:rPr>
          <w:rFonts w:cs="Arial"/>
          <w:szCs w:val="20"/>
        </w:rPr>
        <w:t>origen</w:t>
      </w:r>
      <w:r w:rsidRPr="00173BD9">
        <w:rPr>
          <w:rFonts w:eastAsia="Arial" w:cs="Arial"/>
          <w:szCs w:val="20"/>
        </w:rPr>
        <w:t xml:space="preserve"> </w:t>
      </w:r>
      <w:r w:rsidRPr="00173BD9">
        <w:rPr>
          <w:rFonts w:cs="Arial"/>
          <w:szCs w:val="20"/>
        </w:rPr>
        <w:t>nacional</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la</w:t>
      </w:r>
      <w:r w:rsidRPr="00173BD9">
        <w:rPr>
          <w:rFonts w:eastAsia="Arial" w:cs="Arial"/>
          <w:szCs w:val="20"/>
        </w:rPr>
        <w:t xml:space="preserve"> </w:t>
      </w:r>
      <w:r w:rsidRPr="00173BD9">
        <w:rPr>
          <w:rFonts w:cs="Arial"/>
          <w:szCs w:val="20"/>
        </w:rPr>
        <w:t>oferta</w:t>
      </w:r>
      <w:r w:rsidRPr="00173BD9">
        <w:rPr>
          <w:rFonts w:eastAsia="Arial" w:cs="Arial"/>
          <w:szCs w:val="20"/>
        </w:rPr>
        <w:t xml:space="preserve"> </w:t>
      </w:r>
      <w:r w:rsidRPr="00173BD9">
        <w:rPr>
          <w:rFonts w:cs="Arial"/>
          <w:szCs w:val="20"/>
        </w:rPr>
        <w:t>en</w:t>
      </w:r>
      <w:r w:rsidRPr="00173BD9">
        <w:rPr>
          <w:rFonts w:eastAsia="Arial" w:cs="Arial"/>
          <w:szCs w:val="20"/>
        </w:rPr>
        <w:t xml:space="preserve"> </w:t>
      </w:r>
      <w:r w:rsidRPr="00173BD9">
        <w:rPr>
          <w:rFonts w:cs="Arial"/>
          <w:szCs w:val="20"/>
        </w:rPr>
        <w:t>las</w:t>
      </w:r>
      <w:r w:rsidRPr="00173BD9">
        <w:rPr>
          <w:rFonts w:eastAsia="Arial" w:cs="Arial"/>
          <w:szCs w:val="20"/>
        </w:rPr>
        <w:t xml:space="preserve"> </w:t>
      </w:r>
      <w:r w:rsidRPr="00173BD9">
        <w:rPr>
          <w:rFonts w:cs="Arial"/>
          <w:szCs w:val="20"/>
        </w:rPr>
        <w:t>condiciones</w:t>
      </w:r>
      <w:r w:rsidRPr="00173BD9">
        <w:rPr>
          <w:rFonts w:eastAsia="Arial" w:cs="Arial"/>
          <w:szCs w:val="20"/>
        </w:rPr>
        <w:t xml:space="preserve"> </w:t>
      </w:r>
      <w:r w:rsidRPr="00173BD9">
        <w:rPr>
          <w:rFonts w:cs="Arial"/>
          <w:szCs w:val="20"/>
        </w:rPr>
        <w:t>señaladas</w:t>
      </w:r>
      <w:r w:rsidRPr="00173BD9">
        <w:rPr>
          <w:rFonts w:eastAsia="Arial" w:cs="Arial"/>
          <w:szCs w:val="20"/>
        </w:rPr>
        <w:t xml:space="preserve"> </w:t>
      </w:r>
      <w:r w:rsidRPr="00173BD9">
        <w:rPr>
          <w:rFonts w:cs="Arial"/>
          <w:szCs w:val="20"/>
        </w:rPr>
        <w:t>en</w:t>
      </w:r>
      <w:r w:rsidRPr="00173BD9">
        <w:rPr>
          <w:rFonts w:eastAsia="Arial" w:cs="Arial"/>
          <w:szCs w:val="20"/>
        </w:rPr>
        <w:t xml:space="preserve"> </w:t>
      </w:r>
      <w:r w:rsidRPr="00173BD9">
        <w:rPr>
          <w:rFonts w:cs="Arial"/>
          <w:szCs w:val="20"/>
        </w:rPr>
        <w:t>la</w:t>
      </w:r>
      <w:r w:rsidRPr="00173BD9">
        <w:rPr>
          <w:rFonts w:eastAsia="Arial" w:cs="Arial"/>
          <w:szCs w:val="20"/>
        </w:rPr>
        <w:t xml:space="preserve"> </w:t>
      </w:r>
      <w:r w:rsidR="2B255573" w:rsidRPr="00173BD9">
        <w:rPr>
          <w:rFonts w:eastAsia="Arial" w:cs="Arial"/>
          <w:szCs w:val="20"/>
        </w:rPr>
        <w:t>l</w:t>
      </w:r>
      <w:r w:rsidRPr="00173BD9">
        <w:rPr>
          <w:rFonts w:cs="Arial"/>
          <w:szCs w:val="20"/>
        </w:rPr>
        <w:t>ey</w:t>
      </w:r>
      <w:r w:rsidRPr="00173BD9">
        <w:rPr>
          <w:rFonts w:eastAsia="Arial" w:cs="Arial"/>
          <w:szCs w:val="20"/>
        </w:rPr>
        <w:t xml:space="preserve">. </w:t>
      </w:r>
    </w:p>
    <w:p w14:paraId="6C3E9520" w14:textId="77777777" w:rsidR="00DF7B4B" w:rsidRPr="00173BD9" w:rsidRDefault="00DF7B4B" w:rsidP="006876CA">
      <w:pPr>
        <w:spacing w:after="0" w:line="276" w:lineRule="auto"/>
        <w:contextualSpacing/>
        <w:jc w:val="both"/>
        <w:rPr>
          <w:rFonts w:cs="Arial"/>
          <w:szCs w:val="20"/>
        </w:rPr>
      </w:pPr>
    </w:p>
    <w:p w14:paraId="37EBD78C" w14:textId="2B5D3B83" w:rsidR="00DF7B4B" w:rsidRPr="00173BD9" w:rsidRDefault="00DF7B4B" w:rsidP="009F6D12">
      <w:pPr>
        <w:numPr>
          <w:ilvl w:val="0"/>
          <w:numId w:val="40"/>
        </w:numPr>
        <w:spacing w:after="200" w:line="276" w:lineRule="auto"/>
        <w:contextualSpacing/>
        <w:jc w:val="both"/>
        <w:rPr>
          <w:rFonts w:eastAsia="Arial" w:cs="Arial"/>
          <w:szCs w:val="20"/>
        </w:rPr>
      </w:pPr>
      <w:r w:rsidRPr="00173BD9">
        <w:rPr>
          <w:rFonts w:cs="Arial"/>
          <w:szCs w:val="20"/>
        </w:rPr>
        <w:t>La oferta presentada por una Mipyme nacional.</w:t>
      </w:r>
      <w:r w:rsidRPr="00173BD9">
        <w:rPr>
          <w:rFonts w:eastAsia="Arial" w:cs="Arial"/>
          <w:szCs w:val="20"/>
        </w:rPr>
        <w:t xml:space="preserve"> </w:t>
      </w:r>
      <w:r w:rsidRPr="00173BD9">
        <w:rPr>
          <w:rFonts w:cs="Arial"/>
          <w:szCs w:val="20"/>
        </w:rPr>
        <w:t xml:space="preserve">Un </w:t>
      </w:r>
      <w:r w:rsidR="003C407D" w:rsidRPr="00173BD9">
        <w:rPr>
          <w:rFonts w:cs="Arial"/>
          <w:szCs w:val="20"/>
        </w:rPr>
        <w:t>Proponente</w:t>
      </w:r>
      <w:r w:rsidRPr="00173BD9">
        <w:rPr>
          <w:rFonts w:cs="Arial"/>
          <w:szCs w:val="20"/>
        </w:rPr>
        <w:t xml:space="preserve"> plural conformado en un cien por ciento (100%) por Mipymes nacionales se considera en sí una Mipyme Nacional.</w:t>
      </w:r>
    </w:p>
    <w:p w14:paraId="6DB8F77D" w14:textId="77777777" w:rsidR="00DF7B4B" w:rsidRPr="00173BD9" w:rsidRDefault="00DF7B4B">
      <w:pPr>
        <w:spacing w:after="200" w:line="276" w:lineRule="auto"/>
        <w:contextualSpacing/>
        <w:jc w:val="both"/>
        <w:rPr>
          <w:rFonts w:cs="Arial"/>
          <w:szCs w:val="20"/>
        </w:rPr>
      </w:pPr>
    </w:p>
    <w:p w14:paraId="6BFB6A3F" w14:textId="77777777" w:rsidR="00DF7B4B" w:rsidRPr="00173BD9" w:rsidRDefault="00DF7B4B" w:rsidP="009F6D12">
      <w:pPr>
        <w:numPr>
          <w:ilvl w:val="0"/>
          <w:numId w:val="40"/>
        </w:numPr>
        <w:spacing w:after="200" w:line="276" w:lineRule="auto"/>
        <w:contextualSpacing/>
        <w:jc w:val="both"/>
        <w:rPr>
          <w:rFonts w:eastAsia="Arial" w:cs="Arial"/>
          <w:szCs w:val="20"/>
        </w:rPr>
      </w:pPr>
      <w:r w:rsidRPr="00173BD9">
        <w:rPr>
          <w:rFonts w:cs="Arial"/>
          <w:szCs w:val="20"/>
        </w:rPr>
        <w:t>La oferta presentada por un Consorcio o Unión Temporal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o Unión Temporal.</w:t>
      </w:r>
      <w:r w:rsidRPr="00173BD9">
        <w:rPr>
          <w:rFonts w:eastAsia="Arial" w:cs="Arial"/>
          <w:szCs w:val="20"/>
        </w:rPr>
        <w:t xml:space="preserve"> </w:t>
      </w:r>
      <w:r w:rsidRPr="00173BD9">
        <w:rPr>
          <w:rFonts w:cs="Arial"/>
          <w:szCs w:val="20"/>
        </w:rPr>
        <w:t>La condición de Mipyme de las empresas obligadas a inscribirse en el RUP se verificará en el certificado de inscripción expedido por la Cámara de Comercio.</w:t>
      </w:r>
    </w:p>
    <w:p w14:paraId="2727EC33" w14:textId="77777777" w:rsidR="00DF7B4B" w:rsidRPr="00173BD9" w:rsidRDefault="00DF7B4B">
      <w:pPr>
        <w:spacing w:after="0" w:line="276" w:lineRule="auto"/>
        <w:ind w:left="708"/>
        <w:jc w:val="both"/>
        <w:rPr>
          <w:rFonts w:eastAsia="Calibri" w:cs="Arial"/>
          <w:szCs w:val="20"/>
        </w:rPr>
      </w:pPr>
    </w:p>
    <w:p w14:paraId="419D1700" w14:textId="2A5958E4" w:rsidR="00DF7B4B" w:rsidRPr="00173BD9" w:rsidRDefault="00DF7B4B">
      <w:pPr>
        <w:spacing w:after="0" w:line="276" w:lineRule="auto"/>
        <w:ind w:left="708"/>
        <w:jc w:val="both"/>
        <w:rPr>
          <w:rFonts w:eastAsia="Arial,Calibri" w:cs="Arial"/>
          <w:szCs w:val="20"/>
        </w:rPr>
      </w:pPr>
      <w:r w:rsidRPr="00173BD9">
        <w:rPr>
          <w:rFonts w:cs="Arial"/>
          <w:szCs w:val="20"/>
        </w:rPr>
        <w:t xml:space="preserve">Si en la etapa de evaluación de las propuestas se establece la participación de un </w:t>
      </w:r>
      <w:r w:rsidR="003C407D" w:rsidRPr="00173BD9">
        <w:rPr>
          <w:rFonts w:cs="Arial"/>
          <w:szCs w:val="20"/>
        </w:rPr>
        <w:t>Proponente</w:t>
      </w:r>
      <w:r w:rsidRPr="00173BD9">
        <w:rPr>
          <w:rFonts w:cs="Arial"/>
          <w:szCs w:val="20"/>
        </w:rPr>
        <w:t xml:space="preserve"> extranjero, cuyo país de origen tenga Acuerdo Comercial con Colombia o trato de Reciprocidad, no se dará aplicación a los criterios de desempate de los numeral </w:t>
      </w:r>
      <w:r w:rsidR="00462F4A" w:rsidRPr="00173BD9">
        <w:rPr>
          <w:rFonts w:cs="Arial"/>
          <w:szCs w:val="20"/>
        </w:rPr>
        <w:t>6</w:t>
      </w:r>
      <w:r w:rsidRPr="00173BD9">
        <w:rPr>
          <w:rFonts w:cs="Arial"/>
          <w:szCs w:val="20"/>
        </w:rPr>
        <w:t xml:space="preserve"> y </w:t>
      </w:r>
      <w:r w:rsidR="00462F4A" w:rsidRPr="00173BD9">
        <w:rPr>
          <w:rFonts w:cs="Arial"/>
          <w:szCs w:val="20"/>
        </w:rPr>
        <w:t>7</w:t>
      </w:r>
      <w:r w:rsidRPr="00173BD9">
        <w:rPr>
          <w:rFonts w:cs="Arial"/>
          <w:szCs w:val="20"/>
        </w:rPr>
        <w:t xml:space="preserve"> respecto de ningún </w:t>
      </w:r>
      <w:r w:rsidR="003C407D" w:rsidRPr="00173BD9">
        <w:rPr>
          <w:rFonts w:cs="Arial"/>
          <w:szCs w:val="20"/>
        </w:rPr>
        <w:t>Proponente</w:t>
      </w:r>
      <w:r w:rsidRPr="00173BD9">
        <w:rPr>
          <w:rFonts w:cs="Arial"/>
          <w:szCs w:val="20"/>
        </w:rPr>
        <w:t>.</w:t>
      </w:r>
    </w:p>
    <w:p w14:paraId="428836DD" w14:textId="77777777" w:rsidR="00DF7B4B" w:rsidRPr="00173BD9" w:rsidRDefault="00DF7B4B">
      <w:pPr>
        <w:spacing w:after="0" w:line="276" w:lineRule="auto"/>
        <w:ind w:left="708"/>
        <w:jc w:val="both"/>
        <w:rPr>
          <w:rFonts w:eastAsia="Calibri" w:cs="Arial"/>
          <w:szCs w:val="20"/>
        </w:rPr>
      </w:pPr>
    </w:p>
    <w:p w14:paraId="7EAD8A48" w14:textId="137465B0" w:rsidR="00DF7B4B" w:rsidRPr="00173BD9" w:rsidRDefault="00DF7B4B">
      <w:pPr>
        <w:autoSpaceDE w:val="0"/>
        <w:autoSpaceDN w:val="0"/>
        <w:adjustRightInd w:val="0"/>
        <w:spacing w:after="200" w:line="276" w:lineRule="auto"/>
        <w:ind w:left="708"/>
        <w:contextualSpacing/>
        <w:jc w:val="both"/>
        <w:rPr>
          <w:rFonts w:eastAsia="Arial,Calibri" w:cs="Arial"/>
          <w:szCs w:val="20"/>
          <w:lang w:val="x-none"/>
        </w:rPr>
      </w:pPr>
      <w:r w:rsidRPr="00173BD9">
        <w:rPr>
          <w:rFonts w:cs="Arial"/>
          <w:szCs w:val="20"/>
        </w:rPr>
        <w:t xml:space="preserve">Si en la etapa de evaluación de las propuestas se establece la participación únicamente de </w:t>
      </w:r>
      <w:r w:rsidR="00E633D4" w:rsidRPr="00173BD9">
        <w:rPr>
          <w:rFonts w:cs="Arial"/>
          <w:szCs w:val="20"/>
        </w:rPr>
        <w:t>Proponentes</w:t>
      </w:r>
      <w:r w:rsidRPr="00173BD9">
        <w:rPr>
          <w:rFonts w:cs="Arial"/>
          <w:szCs w:val="20"/>
        </w:rPr>
        <w:t xml:space="preserve"> colombianos y/o </w:t>
      </w:r>
      <w:r w:rsidR="00E633D4" w:rsidRPr="00173BD9">
        <w:rPr>
          <w:rFonts w:cs="Arial"/>
          <w:szCs w:val="20"/>
        </w:rPr>
        <w:t>Proponentes</w:t>
      </w:r>
      <w:r w:rsidRPr="00173BD9">
        <w:rPr>
          <w:rFonts w:cs="Arial"/>
          <w:szCs w:val="20"/>
        </w:rPr>
        <w:t xml:space="preserve"> extranjeros cuyo país de origen no tenga Acuerdo Comercial con Colombia ni trato de reciprocidad se dará aplicación a los criterios de desempate previstos en el presente acápite, incluidos los señalados en los numerales </w:t>
      </w:r>
      <w:r w:rsidR="003742ED" w:rsidRPr="00173BD9">
        <w:rPr>
          <w:rFonts w:cs="Arial"/>
          <w:szCs w:val="20"/>
        </w:rPr>
        <w:t>6</w:t>
      </w:r>
      <w:r w:rsidRPr="00173BD9">
        <w:rPr>
          <w:rFonts w:cs="Arial"/>
          <w:szCs w:val="20"/>
        </w:rPr>
        <w:t xml:space="preserve"> y </w:t>
      </w:r>
      <w:r w:rsidR="003742ED" w:rsidRPr="00173BD9">
        <w:rPr>
          <w:rFonts w:cs="Arial"/>
          <w:szCs w:val="20"/>
        </w:rPr>
        <w:t>7</w:t>
      </w:r>
      <w:r w:rsidRPr="00173BD9">
        <w:rPr>
          <w:rFonts w:eastAsia="Arial,Calibri" w:cs="Arial"/>
          <w:szCs w:val="20"/>
        </w:rPr>
        <w:t xml:space="preserve">. </w:t>
      </w:r>
    </w:p>
    <w:p w14:paraId="629EEFBB" w14:textId="77777777" w:rsidR="00DF7B4B" w:rsidRPr="00173BD9" w:rsidRDefault="00DF7B4B">
      <w:pPr>
        <w:autoSpaceDE w:val="0"/>
        <w:autoSpaceDN w:val="0"/>
        <w:adjustRightInd w:val="0"/>
        <w:spacing w:after="200" w:line="276" w:lineRule="auto"/>
        <w:contextualSpacing/>
        <w:rPr>
          <w:rFonts w:cs="Arial"/>
          <w:szCs w:val="20"/>
          <w:lang w:val="x-none"/>
        </w:rPr>
      </w:pPr>
    </w:p>
    <w:p w14:paraId="065FB147" w14:textId="24F911AB" w:rsidR="00DF7B4B" w:rsidRPr="00173BD9" w:rsidRDefault="00DF7B4B" w:rsidP="009F6D12">
      <w:pPr>
        <w:numPr>
          <w:ilvl w:val="0"/>
          <w:numId w:val="40"/>
        </w:numPr>
        <w:spacing w:after="200" w:line="276" w:lineRule="auto"/>
        <w:contextualSpacing/>
        <w:jc w:val="both"/>
        <w:rPr>
          <w:rFonts w:eastAsia="Arial" w:cs="Arial"/>
          <w:szCs w:val="20"/>
        </w:rPr>
      </w:pPr>
      <w:r w:rsidRPr="00173BD9">
        <w:rPr>
          <w:rFonts w:cs="Arial"/>
          <w:szCs w:val="20"/>
        </w:rPr>
        <w:t xml:space="preserve">Preferir la propuesta presentada por el </w:t>
      </w:r>
      <w:r w:rsidR="003C407D" w:rsidRPr="00173BD9">
        <w:rPr>
          <w:rFonts w:cs="Arial"/>
          <w:szCs w:val="20"/>
        </w:rPr>
        <w:t>Proponente</w:t>
      </w:r>
      <w:r w:rsidRPr="00173BD9">
        <w:rPr>
          <w:rFonts w:cs="Arial"/>
          <w:szCs w:val="20"/>
        </w:rPr>
        <w:t xml:space="preserve"> que acredite en las condiciones establecidas en la ley que por lo menos el diez por ciento (10%) de su nómina está en condición de discapacidad a la que se refiere la Ley 361 de 1997 debidamente certificadas por la oficina de trabajo de la</w:t>
      </w:r>
      <w:r w:rsidRPr="00173BD9">
        <w:rPr>
          <w:rFonts w:eastAsia="Arial" w:cs="Arial"/>
          <w:szCs w:val="20"/>
        </w:rPr>
        <w:t xml:space="preserve"> </w:t>
      </w:r>
      <w:r w:rsidRPr="00173BD9">
        <w:rPr>
          <w:rFonts w:cs="Arial"/>
          <w:szCs w:val="20"/>
        </w:rPr>
        <w:t>respectiva zona</w:t>
      </w:r>
      <w:r w:rsidRPr="00173BD9">
        <w:rPr>
          <w:rFonts w:eastAsia="Arial" w:cs="Arial"/>
          <w:szCs w:val="20"/>
        </w:rPr>
        <w:t xml:space="preserve"> </w:t>
      </w:r>
      <w:r w:rsidRPr="00173BD9">
        <w:rPr>
          <w:rFonts w:cs="Arial"/>
          <w:szCs w:val="20"/>
        </w:rPr>
        <w:t xml:space="preserve">, que hayan sido contratados con por lo menos un (1) año de anterioridad a la fecha de cierre del presente </w:t>
      </w:r>
      <w:r w:rsidR="00F32F16" w:rsidRPr="00173BD9">
        <w:rPr>
          <w:rFonts w:cs="Arial"/>
          <w:szCs w:val="20"/>
        </w:rPr>
        <w:t>Proceso</w:t>
      </w:r>
      <w:r w:rsidRPr="00173BD9">
        <w:rPr>
          <w:rFonts w:cs="Arial"/>
          <w:szCs w:val="20"/>
        </w:rPr>
        <w:t xml:space="preserve"> de selección y que certifique adicionalmente que mantendrá dicho personal por un lapso igual al de la contratación para lo cual deberá diligenciar el</w:t>
      </w:r>
      <w:r w:rsidRPr="00173BD9">
        <w:rPr>
          <w:rFonts w:eastAsia="Arial" w:cs="Arial"/>
          <w:szCs w:val="20"/>
        </w:rPr>
        <w:t xml:space="preserve"> </w:t>
      </w:r>
      <w:r w:rsidR="001D7EC0">
        <w:rPr>
          <w:rFonts w:eastAsia="Arial" w:cs="Arial"/>
          <w:szCs w:val="20"/>
        </w:rPr>
        <w:t>Formato 8 – Vinculación de personas con discapacidad</w:t>
      </w:r>
      <w:r w:rsidRPr="00FF3A8B">
        <w:rPr>
          <w:rFonts w:eastAsia="Arial" w:cs="Arial"/>
          <w:szCs w:val="20"/>
        </w:rPr>
        <w:t>.</w:t>
      </w:r>
      <w:r w:rsidRPr="00620F7A">
        <w:rPr>
          <w:rFonts w:cs="Arial"/>
          <w:szCs w:val="20"/>
        </w:rPr>
        <w:t xml:space="preserve"> Si la oferta es presentada por un Consorcio o Unión Temporal, el integrante del </w:t>
      </w:r>
      <w:r w:rsidR="003C407D" w:rsidRPr="00173BD9">
        <w:rPr>
          <w:rFonts w:cs="Arial"/>
          <w:szCs w:val="20"/>
        </w:rPr>
        <w:t>Proponente</w:t>
      </w:r>
      <w:r w:rsidRPr="00173BD9">
        <w:rPr>
          <w:rFonts w:cs="Arial"/>
          <w:szCs w:val="20"/>
        </w:rPr>
        <w:t xml:space="preserve"> 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w:t>
      </w:r>
      <w:r w:rsidR="004A7B4A" w:rsidRPr="00173BD9">
        <w:rPr>
          <w:rFonts w:cs="Arial"/>
          <w:szCs w:val="20"/>
        </w:rPr>
        <w:t>habilitante.</w:t>
      </w:r>
    </w:p>
    <w:p w14:paraId="2020AA31" w14:textId="77777777" w:rsidR="00DF7B4B" w:rsidRPr="00173BD9" w:rsidRDefault="00DF7B4B">
      <w:pPr>
        <w:tabs>
          <w:tab w:val="left" w:pos="-142"/>
        </w:tabs>
        <w:autoSpaceDE w:val="0"/>
        <w:autoSpaceDN w:val="0"/>
        <w:adjustRightInd w:val="0"/>
        <w:spacing w:after="0" w:line="276" w:lineRule="auto"/>
        <w:ind w:left="1428"/>
        <w:jc w:val="both"/>
        <w:rPr>
          <w:rFonts w:eastAsia="Calibri" w:cs="Arial"/>
          <w:szCs w:val="20"/>
        </w:rPr>
      </w:pPr>
    </w:p>
    <w:p w14:paraId="202DD286" w14:textId="77777777" w:rsidR="00DF7B4B" w:rsidRPr="00173BD9" w:rsidRDefault="00DF7B4B" w:rsidP="009F6D12">
      <w:pPr>
        <w:numPr>
          <w:ilvl w:val="0"/>
          <w:numId w:val="40"/>
        </w:numPr>
        <w:spacing w:after="200" w:line="276" w:lineRule="auto"/>
        <w:contextualSpacing/>
        <w:jc w:val="both"/>
        <w:rPr>
          <w:rFonts w:eastAsia="Arial" w:cs="Arial"/>
          <w:szCs w:val="20"/>
        </w:rPr>
      </w:pPr>
      <w:bookmarkStart w:id="671" w:name="_Hlk517180988"/>
      <w:r w:rsidRPr="00173BD9">
        <w:rPr>
          <w:rFonts w:cs="Arial"/>
          <w:szCs w:val="20"/>
        </w:rPr>
        <w:t>Método</w:t>
      </w:r>
      <w:r w:rsidRPr="00173BD9">
        <w:rPr>
          <w:rFonts w:eastAsia="Arial" w:cs="Arial"/>
          <w:szCs w:val="20"/>
        </w:rPr>
        <w:t xml:space="preserve"> </w:t>
      </w:r>
      <w:r w:rsidRPr="00173BD9">
        <w:rPr>
          <w:rFonts w:cs="Arial"/>
          <w:szCs w:val="20"/>
        </w:rPr>
        <w:t>aleatorio.</w:t>
      </w:r>
      <w:r w:rsidRPr="00173BD9">
        <w:rPr>
          <w:rFonts w:eastAsia="Arial" w:cs="Arial"/>
          <w:szCs w:val="20"/>
        </w:rPr>
        <w:t xml:space="preserve"> </w:t>
      </w:r>
      <w:r w:rsidRPr="00173BD9">
        <w:rPr>
          <w:rFonts w:cs="Arial"/>
          <w:szCs w:val="20"/>
        </w:rPr>
        <w:t xml:space="preserve">Si subsiste aún el empate, se procederá a elegir el ganador mediante el sorteo por balotas así: </w:t>
      </w:r>
    </w:p>
    <w:p w14:paraId="18F2256A" w14:textId="77777777" w:rsidR="00DF7B4B" w:rsidRPr="00EB2FC2" w:rsidRDefault="00DF7B4B">
      <w:pPr>
        <w:spacing w:after="0" w:line="276" w:lineRule="auto"/>
        <w:ind w:left="720"/>
        <w:contextualSpacing/>
        <w:jc w:val="both"/>
        <w:rPr>
          <w:rFonts w:cs="Arial"/>
          <w:b/>
          <w:szCs w:val="20"/>
        </w:rPr>
      </w:pPr>
    </w:p>
    <w:p w14:paraId="1C9218F8" w14:textId="31099E01" w:rsidR="00DF7B4B" w:rsidRPr="00173BD9" w:rsidRDefault="00DF7B4B">
      <w:pPr>
        <w:spacing w:after="0" w:line="276" w:lineRule="auto"/>
        <w:ind w:left="720"/>
        <w:contextualSpacing/>
        <w:jc w:val="both"/>
        <w:rPr>
          <w:rFonts w:eastAsia="Arial" w:cs="Arial"/>
          <w:szCs w:val="20"/>
        </w:rPr>
      </w:pPr>
      <w:r w:rsidRPr="00173BD9">
        <w:rPr>
          <w:rFonts w:cs="Arial"/>
          <w:szCs w:val="20"/>
        </w:rPr>
        <w:t xml:space="preserve">Inicialmente, la Entidad procederá a incorporar en una balotera un número de balotas, identificadas con un número igual al número de </w:t>
      </w:r>
      <w:r w:rsidR="00E633D4" w:rsidRPr="00173BD9">
        <w:rPr>
          <w:rFonts w:cs="Arial"/>
          <w:szCs w:val="20"/>
        </w:rPr>
        <w:t>Proponentes</w:t>
      </w:r>
      <w:r w:rsidRPr="00173BD9">
        <w:rPr>
          <w:rFonts w:cs="Arial"/>
          <w:szCs w:val="20"/>
        </w:rPr>
        <w:t xml:space="preserve"> que se encuentren en condición de empatados. </w:t>
      </w:r>
      <w:r w:rsidRPr="00173BD9">
        <w:rPr>
          <w:rFonts w:eastAsia="Arial" w:cs="Arial"/>
          <w:szCs w:val="20"/>
        </w:rPr>
        <w:t>Sacará</w:t>
      </w:r>
      <w:r w:rsidRPr="00173BD9">
        <w:rPr>
          <w:rFonts w:cs="Arial"/>
          <w:szCs w:val="20"/>
        </w:rPr>
        <w:t xml:space="preserve"> una balota por cada </w:t>
      </w:r>
      <w:r w:rsidR="003C407D" w:rsidRPr="00173BD9">
        <w:rPr>
          <w:rFonts w:cs="Arial"/>
          <w:szCs w:val="20"/>
        </w:rPr>
        <w:t>Proponente</w:t>
      </w:r>
      <w:r w:rsidRPr="00173BD9">
        <w:rPr>
          <w:rFonts w:cs="Arial"/>
          <w:szCs w:val="20"/>
        </w:rPr>
        <w:t xml:space="preserve">, asignándole un número de mayor a menor, con el cual participará en la segunda serie. </w:t>
      </w:r>
    </w:p>
    <w:p w14:paraId="2BD4A42F" w14:textId="77777777" w:rsidR="00DF7B4B" w:rsidRPr="00EB2FC2" w:rsidRDefault="00DF7B4B">
      <w:pPr>
        <w:spacing w:after="0" w:line="276" w:lineRule="auto"/>
        <w:ind w:left="720"/>
        <w:contextualSpacing/>
        <w:jc w:val="both"/>
        <w:rPr>
          <w:rFonts w:cs="Arial"/>
          <w:szCs w:val="20"/>
        </w:rPr>
      </w:pPr>
    </w:p>
    <w:p w14:paraId="17AB5A7F" w14:textId="3A60CAE4" w:rsidR="00DF7B4B" w:rsidRPr="00173BD9" w:rsidRDefault="00DF7B4B">
      <w:pPr>
        <w:spacing w:after="0" w:line="276" w:lineRule="auto"/>
        <w:ind w:left="720"/>
        <w:contextualSpacing/>
        <w:jc w:val="both"/>
        <w:rPr>
          <w:rFonts w:eastAsia="Arial" w:cs="Arial"/>
          <w:szCs w:val="20"/>
        </w:rPr>
      </w:pPr>
      <w:r w:rsidRPr="006876CA">
        <w:rPr>
          <w:rFonts w:cs="Arial"/>
          <w:szCs w:val="20"/>
        </w:rPr>
        <w:t>En la segunda serie, la Entidad incorporará</w:t>
      </w:r>
      <w:r w:rsidRPr="00173BD9">
        <w:rPr>
          <w:rFonts w:cs="Arial"/>
          <w:szCs w:val="20"/>
        </w:rPr>
        <w:t xml:space="preserve"> en la balotera igual número de balotas al número de </w:t>
      </w:r>
      <w:r w:rsidR="00E633D4" w:rsidRPr="00173BD9">
        <w:rPr>
          <w:rFonts w:cs="Arial"/>
          <w:szCs w:val="20"/>
        </w:rPr>
        <w:t>Proponentes</w:t>
      </w:r>
      <w:r w:rsidRPr="00173BD9">
        <w:rPr>
          <w:rFonts w:cs="Arial"/>
          <w:szCs w:val="20"/>
        </w:rPr>
        <w:t xml:space="preserve"> empatados. El </w:t>
      </w:r>
      <w:r w:rsidR="003C407D" w:rsidRPr="00173BD9">
        <w:rPr>
          <w:rFonts w:cs="Arial"/>
          <w:szCs w:val="20"/>
        </w:rPr>
        <w:t>Proponente</w:t>
      </w:r>
      <w:r w:rsidRPr="00173BD9">
        <w:rPr>
          <w:rFonts w:cs="Arial"/>
          <w:szCs w:val="20"/>
        </w:rPr>
        <w:t xml:space="preserve"> que haya obtenido el número mayor en la primera serie, será el primero en sacar la balota con el número que lo identificará en esta segunda serie, y en forma sucesiva (de mayor a menor) procederán los demás </w:t>
      </w:r>
      <w:r w:rsidR="00E633D4" w:rsidRPr="00173BD9">
        <w:rPr>
          <w:rFonts w:cs="Arial"/>
          <w:szCs w:val="20"/>
        </w:rPr>
        <w:t>Proponentes</w:t>
      </w:r>
      <w:r w:rsidRPr="00173BD9">
        <w:rPr>
          <w:rFonts w:cs="Arial"/>
          <w:szCs w:val="20"/>
        </w:rPr>
        <w:t xml:space="preserve">. </w:t>
      </w:r>
    </w:p>
    <w:p w14:paraId="23BB6F30" w14:textId="77777777" w:rsidR="00DF7B4B" w:rsidRPr="00173BD9" w:rsidRDefault="00DF7B4B">
      <w:pPr>
        <w:spacing w:after="0" w:line="276" w:lineRule="auto"/>
        <w:ind w:left="720"/>
        <w:contextualSpacing/>
        <w:jc w:val="both"/>
        <w:rPr>
          <w:rFonts w:cs="Arial"/>
          <w:szCs w:val="20"/>
        </w:rPr>
      </w:pPr>
    </w:p>
    <w:p w14:paraId="1B78C553" w14:textId="4854E0B1" w:rsidR="002D6B00" w:rsidRPr="00173BD9" w:rsidRDefault="00DF7B4B" w:rsidP="004130DD">
      <w:pPr>
        <w:spacing w:after="0" w:line="276" w:lineRule="auto"/>
        <w:ind w:left="720"/>
        <w:contextualSpacing/>
        <w:jc w:val="both"/>
        <w:rPr>
          <w:rFonts w:eastAsia="Arial" w:cs="Arial"/>
          <w:szCs w:val="20"/>
        </w:rPr>
      </w:pPr>
      <w:r w:rsidRPr="00173BD9">
        <w:rPr>
          <w:rFonts w:cs="Arial"/>
          <w:szCs w:val="20"/>
        </w:rPr>
        <w:t xml:space="preserve">El </w:t>
      </w:r>
      <w:r w:rsidR="003C407D" w:rsidRPr="00173BD9">
        <w:rPr>
          <w:rFonts w:cs="Arial"/>
          <w:szCs w:val="20"/>
        </w:rPr>
        <w:t>Proponente</w:t>
      </w:r>
      <w:r w:rsidRPr="00173BD9">
        <w:rPr>
          <w:rFonts w:cs="Arial"/>
          <w:szCs w:val="20"/>
        </w:rPr>
        <w:t xml:space="preserve"> que, en esta segunda serie, saque la balota con el número mayor, será quien ocupe el primer puesto en el orden de elegibilidad y de manera sucesiva (de mayor a menor) hasta obtener el segundo puesto en el orden de elegibilidad. Una vez se cuente con los </w:t>
      </w:r>
      <w:r w:rsidR="00E633D4" w:rsidRPr="00173BD9">
        <w:rPr>
          <w:rFonts w:cs="Arial"/>
          <w:szCs w:val="20"/>
        </w:rPr>
        <w:t>Proponentes</w:t>
      </w:r>
      <w:r w:rsidRPr="00173BD9">
        <w:rPr>
          <w:rFonts w:cs="Arial"/>
          <w:szCs w:val="20"/>
        </w:rPr>
        <w:t xml:space="preserve"> ubicados en el primer y segundo orden de elegibilidad se dará por terminado el sorteo.</w:t>
      </w:r>
      <w:r w:rsidRPr="00173BD9">
        <w:rPr>
          <w:rFonts w:eastAsia="Arial" w:cs="Arial"/>
          <w:szCs w:val="20"/>
        </w:rPr>
        <w:t xml:space="preserve"> </w:t>
      </w:r>
    </w:p>
    <w:p w14:paraId="645205AE" w14:textId="193AD548" w:rsidR="002D6B00" w:rsidRPr="006876CA" w:rsidRDefault="002D6B00" w:rsidP="006876CA">
      <w:pPr>
        <w:pStyle w:val="Entidad-Capitulo"/>
      </w:pPr>
      <w:bookmarkStart w:id="672" w:name="_Toc32147288"/>
      <w:bookmarkStart w:id="673" w:name="_Toc32147425"/>
      <w:bookmarkStart w:id="674" w:name="_Toc42700874"/>
      <w:r w:rsidRPr="006876CA">
        <w:t xml:space="preserve">CAPÍTULO V </w:t>
      </w:r>
      <w:r w:rsidR="0032383F" w:rsidRPr="006876CA">
        <w:t>RIESGOS ASOCIADOS AL CONTRATO, FORMA DE MITIGARLOS Y ASIGNACIÓN DE RIESGOS</w:t>
      </w:r>
      <w:bookmarkEnd w:id="672"/>
      <w:bookmarkEnd w:id="673"/>
      <w:bookmarkEnd w:id="674"/>
    </w:p>
    <w:bookmarkEnd w:id="666"/>
    <w:bookmarkEnd w:id="667"/>
    <w:bookmarkEnd w:id="668"/>
    <w:bookmarkEnd w:id="669"/>
    <w:bookmarkEnd w:id="670"/>
    <w:bookmarkEnd w:id="671"/>
    <w:p w14:paraId="522EBE98" w14:textId="0C3F17D9" w:rsidR="00E633A2" w:rsidRPr="00173BD9" w:rsidRDefault="00550C88"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La </w:t>
      </w:r>
      <w:r w:rsidRPr="00620F7A">
        <w:rPr>
          <w:rFonts w:ascii="Arial" w:hAnsi="Arial" w:cs="Arial"/>
          <w:sz w:val="20"/>
          <w:szCs w:val="20"/>
        </w:rPr>
        <w:fldChar w:fldCharType="begin"/>
      </w:r>
      <w:r w:rsidRPr="00173BD9">
        <w:rPr>
          <w:rFonts w:ascii="Arial" w:hAnsi="Arial" w:cs="Arial"/>
          <w:sz w:val="20"/>
          <w:szCs w:val="20"/>
          <w:lang w:val="es-CO"/>
        </w:rPr>
        <w:instrText xml:space="preserve"> REF _Ref508650671 \h </w:instrText>
      </w:r>
      <w:r w:rsidR="002A0C96" w:rsidRPr="00173BD9">
        <w:rPr>
          <w:rFonts w:ascii="Arial" w:hAnsi="Arial" w:cs="Arial"/>
          <w:sz w:val="20"/>
          <w:szCs w:val="20"/>
        </w:rPr>
        <w:instrText xml:space="preserve"> \* MERGEFORMAT </w:instrText>
      </w:r>
      <w:r w:rsidRPr="00620F7A">
        <w:rPr>
          <w:rFonts w:ascii="Arial" w:hAnsi="Arial" w:cs="Arial"/>
          <w:sz w:val="20"/>
          <w:szCs w:val="20"/>
        </w:rPr>
      </w:r>
      <w:r w:rsidRPr="00620F7A">
        <w:rPr>
          <w:rFonts w:ascii="Arial" w:hAnsi="Arial" w:cs="Arial"/>
          <w:sz w:val="20"/>
          <w:szCs w:val="20"/>
          <w:lang w:val="es-CO"/>
        </w:rPr>
        <w:fldChar w:fldCharType="separate"/>
      </w:r>
      <w:r w:rsidR="00214D00" w:rsidRPr="00173BD9">
        <w:rPr>
          <w:rFonts w:ascii="Arial" w:eastAsia="Arial" w:hAnsi="Arial" w:cs="Arial"/>
          <w:sz w:val="20"/>
          <w:szCs w:val="20"/>
        </w:rPr>
        <w:t>Matriz 3 – Riesgos</w:t>
      </w:r>
      <w:r w:rsidRPr="00620F7A">
        <w:rPr>
          <w:rFonts w:ascii="Arial" w:hAnsi="Arial" w:cs="Arial"/>
          <w:sz w:val="20"/>
          <w:szCs w:val="20"/>
        </w:rPr>
        <w:fldChar w:fldCharType="end"/>
      </w:r>
      <w:r w:rsidR="00D35351" w:rsidRPr="00FF3A8B">
        <w:rPr>
          <w:rFonts w:ascii="Arial" w:eastAsia="Arial" w:hAnsi="Arial" w:cs="Arial"/>
          <w:sz w:val="20"/>
          <w:szCs w:val="20"/>
          <w:lang w:val="es-CO"/>
        </w:rPr>
        <w:t xml:space="preserve"> </w:t>
      </w:r>
      <w:r w:rsidR="00E633A2" w:rsidRPr="00620F7A">
        <w:rPr>
          <w:rFonts w:ascii="Arial" w:eastAsia="Arial" w:hAnsi="Arial" w:cs="Arial"/>
          <w:sz w:val="20"/>
          <w:szCs w:val="20"/>
          <w:lang w:val="es-CO"/>
        </w:rPr>
        <w:t>incluye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riesgos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pueden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durante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ejecución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w:t>
      </w:r>
      <w:r w:rsidR="00E633A2" w:rsidRPr="00173BD9">
        <w:rPr>
          <w:rFonts w:ascii="Arial" w:eastAsia="Arial" w:hAnsi="Arial" w:cs="Arial"/>
          <w:sz w:val="20"/>
          <w:szCs w:val="20"/>
          <w:lang w:val="es-CO"/>
        </w:rPr>
        <w:t>ontrato.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Esta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matriz</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describe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cada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uno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riesgos</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consecuencia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su</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ocurrencia</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qui</w:t>
      </w:r>
      <w:r w:rsidR="00C50885" w:rsidRPr="00173BD9">
        <w:rPr>
          <w:rFonts w:ascii="Arial" w:eastAsia="Arial" w:hAnsi="Arial" w:cs="Arial"/>
          <w:sz w:val="20"/>
          <w:szCs w:val="20"/>
          <w:lang w:val="es-CO"/>
        </w:rPr>
        <w:t>é</w:t>
      </w:r>
      <w:r w:rsidR="00E633A2" w:rsidRPr="00173BD9">
        <w:rPr>
          <w:rFonts w:ascii="Arial" w:eastAsia="Arial" w:hAnsi="Arial" w:cs="Arial"/>
          <w:sz w:val="20"/>
          <w:szCs w:val="20"/>
          <w:lang w:val="es-CO"/>
        </w:rPr>
        <w:t>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asigna</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cu</w:t>
      </w:r>
      <w:r w:rsidR="00B9624A" w:rsidRPr="00173BD9">
        <w:rPr>
          <w:rFonts w:ascii="Arial" w:eastAsia="Arial" w:hAnsi="Arial" w:cs="Arial"/>
          <w:sz w:val="20"/>
          <w:szCs w:val="20"/>
          <w:lang w:val="es-CO"/>
        </w:rPr>
        <w:t>á</w:t>
      </w:r>
      <w:r w:rsidR="00E633A2" w:rsidRPr="00173BD9">
        <w:rPr>
          <w:rFonts w:ascii="Arial" w:eastAsia="Arial" w:hAnsi="Arial" w:cs="Arial"/>
          <w:sz w:val="20"/>
          <w:szCs w:val="20"/>
          <w:lang w:val="es-CO"/>
        </w:rPr>
        <w:t>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tratamiento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caso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ocurrencia y</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qui</w:t>
      </w:r>
      <w:r w:rsidR="00B9624A" w:rsidRPr="00173BD9">
        <w:rPr>
          <w:rFonts w:ascii="Arial" w:eastAsia="Arial" w:hAnsi="Arial" w:cs="Arial"/>
          <w:sz w:val="20"/>
          <w:szCs w:val="20"/>
          <w:lang w:val="es-CO"/>
        </w:rPr>
        <w:t>é</w:t>
      </w:r>
      <w:r w:rsidR="00E633A2" w:rsidRPr="00173BD9">
        <w:rPr>
          <w:rFonts w:ascii="Arial" w:eastAsia="Arial" w:hAnsi="Arial" w:cs="Arial"/>
          <w:sz w:val="20"/>
          <w:szCs w:val="20"/>
          <w:lang w:val="es-CO"/>
        </w:rPr>
        <w:t>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responsable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tratamiento</w:t>
      </w:r>
      <w:r w:rsidR="007D4FED"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entre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otros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aspectos.</w:t>
      </w:r>
      <w:r w:rsidR="00750230" w:rsidRPr="00173BD9">
        <w:rPr>
          <w:rFonts w:ascii="Arial" w:eastAsia="Arial" w:hAnsi="Arial" w:cs="Arial"/>
          <w:sz w:val="20"/>
          <w:szCs w:val="20"/>
          <w:lang w:val="es-CO"/>
        </w:rPr>
        <w:t xml:space="preserve"> </w:t>
      </w:r>
    </w:p>
    <w:p w14:paraId="36DCF87C" w14:textId="553493AA" w:rsidR="001D6753" w:rsidRPr="00FF3A8B" w:rsidRDefault="001D6753" w:rsidP="001D6753">
      <w:pPr>
        <w:pStyle w:val="InviasNormal"/>
        <w:spacing w:line="276" w:lineRule="auto"/>
        <w:rPr>
          <w:rFonts w:ascii="Arial" w:eastAsia="Arial" w:hAnsi="Arial" w:cs="Arial"/>
          <w:sz w:val="20"/>
          <w:szCs w:val="20"/>
          <w:lang w:val="es-CO"/>
        </w:rPr>
      </w:pPr>
      <w:r w:rsidRPr="00173BD9">
        <w:rPr>
          <w:rFonts w:ascii="Arial" w:eastAsia="Arial" w:hAnsi="Arial" w:cs="Arial"/>
          <w:sz w:val="20"/>
          <w:szCs w:val="20"/>
          <w:highlight w:val="lightGray"/>
          <w:lang w:val="es-CO"/>
        </w:rPr>
        <w:t>[Entre los riesgos que se deben tipificar, estimar y asignar se deberá tener en cuenta el riesgo de corrupción y la relación directa que existe entre este y los riesgos financiero</w:t>
      </w:r>
      <w:r w:rsidR="001244CB" w:rsidRPr="00173BD9">
        <w:rPr>
          <w:rFonts w:ascii="Arial" w:eastAsia="Arial" w:hAnsi="Arial" w:cs="Arial"/>
          <w:sz w:val="20"/>
          <w:szCs w:val="20"/>
          <w:highlight w:val="lightGray"/>
          <w:lang w:val="es-CO"/>
        </w:rPr>
        <w:t>s</w:t>
      </w:r>
      <w:r w:rsidRPr="00173BD9">
        <w:rPr>
          <w:rFonts w:ascii="Arial" w:eastAsia="Arial" w:hAnsi="Arial" w:cs="Arial"/>
          <w:sz w:val="20"/>
          <w:szCs w:val="20"/>
          <w:highlight w:val="lightGray"/>
          <w:lang w:val="es-CO"/>
        </w:rPr>
        <w:t>, legal</w:t>
      </w:r>
      <w:r w:rsidR="001244CB" w:rsidRPr="00173BD9">
        <w:rPr>
          <w:rFonts w:ascii="Arial" w:eastAsia="Arial" w:hAnsi="Arial" w:cs="Arial"/>
          <w:sz w:val="20"/>
          <w:szCs w:val="20"/>
          <w:highlight w:val="lightGray"/>
          <w:lang w:val="es-CO"/>
        </w:rPr>
        <w:t>es</w:t>
      </w:r>
      <w:r w:rsidRPr="00173BD9">
        <w:rPr>
          <w:rFonts w:ascii="Arial" w:eastAsia="Arial" w:hAnsi="Arial" w:cs="Arial"/>
          <w:sz w:val="20"/>
          <w:szCs w:val="20"/>
          <w:highlight w:val="lightGray"/>
          <w:lang w:val="es-CO"/>
        </w:rPr>
        <w:t xml:space="preserve"> y reputacional</w:t>
      </w:r>
      <w:r w:rsidR="001244CB" w:rsidRPr="00173BD9">
        <w:rPr>
          <w:rFonts w:ascii="Arial" w:eastAsia="Arial" w:hAnsi="Arial" w:cs="Arial"/>
          <w:sz w:val="20"/>
          <w:szCs w:val="20"/>
          <w:highlight w:val="lightGray"/>
          <w:lang w:val="es-CO"/>
        </w:rPr>
        <w:t>es</w:t>
      </w:r>
      <w:r w:rsidRPr="006876CA">
        <w:rPr>
          <w:rFonts w:ascii="Arial" w:eastAsia="Arial" w:hAnsi="Arial" w:cs="Arial"/>
          <w:sz w:val="20"/>
          <w:szCs w:val="20"/>
          <w:highlight w:val="lightGray"/>
          <w:lang w:val="es-CO"/>
        </w:rPr>
        <w:t>]</w:t>
      </w:r>
    </w:p>
    <w:p w14:paraId="6652BBE3" w14:textId="647D3F0C" w:rsidR="00E633A2" w:rsidRPr="00173BD9" w:rsidRDefault="00E633A2" w:rsidP="006876CA">
      <w:pPr>
        <w:pStyle w:val="Captulo5"/>
        <w:outlineLvl w:val="1"/>
        <w:rPr>
          <w:color w:val="3B3838" w:themeColor="background2" w:themeShade="40"/>
        </w:rPr>
      </w:pPr>
      <w:bookmarkStart w:id="675" w:name="_Toc32238637"/>
      <w:bookmarkStart w:id="676" w:name="_Toc32238950"/>
      <w:bookmarkStart w:id="677" w:name="_Toc8394402"/>
      <w:bookmarkStart w:id="678" w:name="_Toc8394638"/>
      <w:bookmarkStart w:id="679" w:name="_Toc8394909"/>
      <w:bookmarkStart w:id="680" w:name="_Toc8401703"/>
      <w:bookmarkStart w:id="681" w:name="_Toc508648283"/>
      <w:bookmarkStart w:id="682" w:name="_Toc508984067"/>
      <w:bookmarkStart w:id="683" w:name="_Toc509843898"/>
      <w:bookmarkStart w:id="684" w:name="_Toc511924806"/>
      <w:bookmarkStart w:id="685" w:name="_Toc518641684"/>
      <w:bookmarkStart w:id="686" w:name="_Toc32147426"/>
      <w:bookmarkStart w:id="687" w:name="_Toc42700875"/>
      <w:bookmarkEnd w:id="675"/>
      <w:bookmarkEnd w:id="676"/>
      <w:bookmarkEnd w:id="677"/>
      <w:bookmarkEnd w:id="678"/>
      <w:bookmarkEnd w:id="679"/>
      <w:bookmarkEnd w:id="680"/>
      <w:r w:rsidRPr="00173BD9">
        <w:rPr>
          <w:color w:val="3B3838" w:themeColor="background2" w:themeShade="40"/>
        </w:rPr>
        <w:t>ASIGNACIÓN</w:t>
      </w:r>
      <w:r w:rsidR="002644ED" w:rsidRPr="00173BD9">
        <w:rPr>
          <w:color w:val="3B3838" w:themeColor="background2" w:themeShade="40"/>
        </w:rPr>
        <w:t xml:space="preserve"> </w:t>
      </w:r>
      <w:r w:rsidRPr="00173BD9">
        <w:rPr>
          <w:color w:val="3B3838" w:themeColor="background2" w:themeShade="40"/>
        </w:rPr>
        <w:t>DE</w:t>
      </w:r>
      <w:r w:rsidR="002644ED" w:rsidRPr="00173BD9">
        <w:rPr>
          <w:color w:val="3B3838" w:themeColor="background2" w:themeShade="40"/>
        </w:rPr>
        <w:t xml:space="preserve"> </w:t>
      </w:r>
      <w:r w:rsidRPr="00173BD9">
        <w:rPr>
          <w:color w:val="3B3838" w:themeColor="background2" w:themeShade="40"/>
        </w:rPr>
        <w:t>RIESGOS</w:t>
      </w:r>
      <w:bookmarkEnd w:id="681"/>
      <w:bookmarkEnd w:id="682"/>
      <w:bookmarkEnd w:id="683"/>
      <w:bookmarkEnd w:id="684"/>
      <w:bookmarkEnd w:id="685"/>
      <w:bookmarkEnd w:id="686"/>
      <w:bookmarkEnd w:id="687"/>
    </w:p>
    <w:p w14:paraId="61B7C841" w14:textId="79366AD0"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550C88" w:rsidRPr="00620F7A">
        <w:rPr>
          <w:rFonts w:ascii="Arial" w:hAnsi="Arial" w:cs="Arial"/>
          <w:sz w:val="20"/>
          <w:szCs w:val="20"/>
        </w:rPr>
        <w:fldChar w:fldCharType="begin"/>
      </w:r>
      <w:r w:rsidR="00550C88" w:rsidRPr="00173BD9">
        <w:rPr>
          <w:rFonts w:ascii="Arial" w:hAnsi="Arial" w:cs="Arial"/>
          <w:sz w:val="20"/>
          <w:szCs w:val="20"/>
          <w:lang w:val="es-CO"/>
        </w:rPr>
        <w:instrText xml:space="preserve"> REF _Ref508650671 \h </w:instrText>
      </w:r>
      <w:r w:rsidR="002A0C96" w:rsidRPr="00173BD9">
        <w:rPr>
          <w:rFonts w:ascii="Arial" w:hAnsi="Arial" w:cs="Arial"/>
          <w:sz w:val="20"/>
          <w:szCs w:val="20"/>
        </w:rPr>
        <w:instrText xml:space="preserve"> \* MERGEFORMAT </w:instrText>
      </w:r>
      <w:r w:rsidR="00550C88" w:rsidRPr="00620F7A">
        <w:rPr>
          <w:rFonts w:ascii="Arial" w:hAnsi="Arial" w:cs="Arial"/>
          <w:sz w:val="20"/>
          <w:szCs w:val="20"/>
        </w:rPr>
      </w:r>
      <w:r w:rsidR="00550C88" w:rsidRPr="00620F7A">
        <w:rPr>
          <w:rFonts w:ascii="Arial" w:hAnsi="Arial" w:cs="Arial"/>
          <w:sz w:val="20"/>
          <w:szCs w:val="20"/>
          <w:lang w:val="es-CO"/>
        </w:rPr>
        <w:fldChar w:fldCharType="separate"/>
      </w:r>
      <w:r w:rsidR="00214D00" w:rsidRPr="00173BD9">
        <w:rPr>
          <w:rFonts w:ascii="Arial" w:eastAsia="Arial" w:hAnsi="Arial" w:cs="Arial"/>
          <w:sz w:val="20"/>
          <w:szCs w:val="20"/>
        </w:rPr>
        <w:t>Matriz 3 – Riesgos</w:t>
      </w:r>
      <w:r w:rsidR="00550C88" w:rsidRPr="00620F7A">
        <w:rPr>
          <w:rFonts w:ascii="Arial" w:hAnsi="Arial" w:cs="Arial"/>
          <w:sz w:val="20"/>
          <w:szCs w:val="20"/>
        </w:rPr>
        <w:fldChar w:fldCharType="end"/>
      </w:r>
      <w:r w:rsidR="0079637D" w:rsidRPr="00FF3A8B">
        <w:rPr>
          <w:rFonts w:ascii="Arial" w:hAnsi="Arial" w:cs="Arial"/>
          <w:sz w:val="20"/>
          <w:szCs w:val="20"/>
          <w:lang w:val="es-CO"/>
        </w:rPr>
        <w:t>,</w:t>
      </w:r>
      <w:r w:rsidR="00550C88" w:rsidRPr="00620F7A">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tipifican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550C88" w:rsidRPr="00173BD9">
        <w:rPr>
          <w:rFonts w:ascii="Arial" w:eastAsia="Arial" w:hAnsi="Arial" w:cs="Arial"/>
          <w:sz w:val="20"/>
          <w:szCs w:val="20"/>
          <w:lang w:val="es-CO"/>
        </w:rPr>
        <w:t>R</w:t>
      </w:r>
      <w:r w:rsidRPr="00173BD9">
        <w:rPr>
          <w:rFonts w:ascii="Arial" w:eastAsia="Arial" w:hAnsi="Arial" w:cs="Arial"/>
          <w:sz w:val="20"/>
          <w:szCs w:val="20"/>
          <w:lang w:val="es-CO"/>
        </w:rPr>
        <w:t>iegos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previsibles,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preparada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Entidad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hace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integrante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presente</w:t>
      </w:r>
      <w:r w:rsidR="002644ED" w:rsidRPr="00173BD9">
        <w:rPr>
          <w:rFonts w:ascii="Arial" w:eastAsia="Arial" w:hAnsi="Arial" w:cs="Arial"/>
          <w:sz w:val="20"/>
          <w:szCs w:val="20"/>
          <w:lang w:val="es-CO"/>
        </w:rPr>
        <w:t xml:space="preserve"> </w:t>
      </w:r>
      <w:r w:rsidR="00D02A7C" w:rsidRPr="00173BD9">
        <w:rPr>
          <w:rFonts w:ascii="Arial" w:eastAsia="Arial" w:hAnsi="Arial" w:cs="Arial"/>
          <w:sz w:val="20"/>
          <w:szCs w:val="20"/>
          <w:lang w:val="es-CO"/>
        </w:rPr>
        <w:t>P</w:t>
      </w:r>
      <w:r w:rsidRPr="00173BD9">
        <w:rPr>
          <w:rFonts w:ascii="Arial" w:eastAsia="Arial" w:hAnsi="Arial" w:cs="Arial"/>
          <w:sz w:val="20"/>
          <w:szCs w:val="20"/>
          <w:lang w:val="es-CO"/>
        </w:rPr>
        <w:t>liego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D02A7C" w:rsidRPr="00173BD9">
        <w:rPr>
          <w:rFonts w:ascii="Arial" w:eastAsia="Arial" w:hAnsi="Arial" w:cs="Arial"/>
          <w:sz w:val="20"/>
          <w:szCs w:val="20"/>
          <w:lang w:val="es-CO"/>
        </w:rPr>
        <w:t>C</w:t>
      </w:r>
      <w:r w:rsidRPr="00173BD9">
        <w:rPr>
          <w:rFonts w:ascii="Arial" w:eastAsia="Arial" w:hAnsi="Arial" w:cs="Arial"/>
          <w:sz w:val="20"/>
          <w:szCs w:val="20"/>
          <w:lang w:val="es-CO"/>
        </w:rPr>
        <w:t>ondiciones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interesados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podrán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sus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observaciones</w:t>
      </w:r>
      <w:r w:rsidR="002644ED" w:rsidRPr="00173BD9">
        <w:rPr>
          <w:rFonts w:ascii="Arial" w:eastAsia="Arial" w:hAnsi="Arial" w:cs="Arial"/>
          <w:sz w:val="20"/>
          <w:szCs w:val="20"/>
          <w:lang w:val="es-CO"/>
        </w:rPr>
        <w:t xml:space="preserve"> </w:t>
      </w:r>
      <w:r w:rsidR="00136CDA" w:rsidRPr="00173BD9">
        <w:rPr>
          <w:rFonts w:ascii="Arial" w:eastAsia="Arial" w:hAnsi="Arial" w:cs="Arial"/>
          <w:sz w:val="20"/>
          <w:szCs w:val="20"/>
          <w:lang w:val="es-CO"/>
        </w:rPr>
        <w:t xml:space="preserve">durante la etapa de observaciones al Proyecto o al Pliego de Condiciones </w:t>
      </w:r>
      <w:r w:rsidR="00B9624A" w:rsidRPr="00173BD9">
        <w:rPr>
          <w:rFonts w:ascii="Arial" w:eastAsia="Arial" w:hAnsi="Arial" w:cs="Arial"/>
          <w:sz w:val="20"/>
          <w:szCs w:val="20"/>
          <w:lang w:val="es-CO"/>
        </w:rPr>
        <w:t>d</w:t>
      </w:r>
      <w:r w:rsidR="00136CDA" w:rsidRPr="00173BD9">
        <w:rPr>
          <w:rFonts w:ascii="Arial" w:eastAsia="Arial" w:hAnsi="Arial" w:cs="Arial"/>
          <w:sz w:val="20"/>
          <w:szCs w:val="20"/>
          <w:lang w:val="es-CO"/>
        </w:rPr>
        <w:t>efinitivo</w:t>
      </w:r>
      <w:r w:rsidRPr="00173BD9">
        <w:rPr>
          <w:rFonts w:ascii="Arial" w:eastAsia="Arial" w:hAnsi="Arial" w:cs="Arial"/>
          <w:sz w:val="20"/>
          <w:szCs w:val="20"/>
          <w:lang w:val="es-CO"/>
        </w:rPr>
        <w:t>.</w:t>
      </w:r>
    </w:p>
    <w:p w14:paraId="628A4F43" w14:textId="75EB63F5"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D4" w:rsidRPr="00173BD9">
        <w:rPr>
          <w:rFonts w:ascii="Arial" w:eastAsia="Arial" w:hAnsi="Arial" w:cs="Arial"/>
          <w:sz w:val="20"/>
          <w:szCs w:val="20"/>
          <w:lang w:val="es-CO"/>
        </w:rPr>
        <w:t>Proponentes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deberán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realizar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todas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evaluaciones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estimaciones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sean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necesarias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su</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propuesta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sobre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base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examen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cuidadoso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sus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características,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incluyendo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estudios,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diseños,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evaluaciones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verificaciones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consideren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necesarios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para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formular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propuesta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base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su</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propia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información,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manera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3C407D" w:rsidRPr="00173BD9">
        <w:rPr>
          <w:rFonts w:ascii="Arial" w:eastAsia="Arial" w:hAnsi="Arial" w:cs="Arial"/>
          <w:sz w:val="20"/>
          <w:szCs w:val="20"/>
          <w:lang w:val="es-CO"/>
        </w:rPr>
        <w:t>Proponente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deberá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tener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cuenta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cálculo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aspectos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económicos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proyecto,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deben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incluir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todas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obligaciones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asunción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B81B86" w:rsidRPr="00173BD9">
        <w:rPr>
          <w:rFonts w:ascii="Arial" w:eastAsia="Arial" w:hAnsi="Arial" w:cs="Arial"/>
          <w:sz w:val="20"/>
          <w:szCs w:val="20"/>
          <w:lang w:val="es-CO"/>
        </w:rPr>
        <w:t>R</w:t>
      </w:r>
      <w:r w:rsidRPr="00173BD9">
        <w:rPr>
          <w:rFonts w:ascii="Arial" w:eastAsia="Arial" w:hAnsi="Arial" w:cs="Arial"/>
          <w:sz w:val="20"/>
          <w:szCs w:val="20"/>
          <w:lang w:val="es-CO"/>
        </w:rPr>
        <w:t>iesgos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emanan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00B81B86" w:rsidRPr="00173BD9">
        <w:rPr>
          <w:rFonts w:ascii="Arial" w:eastAsia="Arial" w:hAnsi="Arial" w:cs="Arial"/>
          <w:sz w:val="20"/>
          <w:szCs w:val="20"/>
          <w:lang w:val="es-CO"/>
        </w:rPr>
        <w:t>Contrato</w:t>
      </w:r>
      <w:r w:rsidRPr="00173BD9">
        <w:rPr>
          <w:rFonts w:ascii="Arial" w:eastAsia="Arial" w:hAnsi="Arial" w:cs="Arial"/>
          <w:sz w:val="20"/>
          <w:szCs w:val="20"/>
          <w:lang w:val="es-CO"/>
        </w:rPr>
        <w:t>.</w:t>
      </w:r>
    </w:p>
    <w:p w14:paraId="6F0F9B86" w14:textId="6266B579"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Si</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3C407D" w:rsidRPr="00173BD9">
        <w:rPr>
          <w:rFonts w:ascii="Arial" w:eastAsia="Arial" w:hAnsi="Arial" w:cs="Arial"/>
          <w:sz w:val="20"/>
          <w:szCs w:val="20"/>
          <w:lang w:val="es-CO"/>
        </w:rPr>
        <w:t>Proponente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resulte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adjudicatario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ha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evaluado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incorrectamente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ha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considerado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toda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información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pueda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influir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determinación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costos,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eximirá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su</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responsabilidad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ejecución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completa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obras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conformidad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ni</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dará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derecho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rembolso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B81B86" w:rsidRPr="00173BD9">
        <w:rPr>
          <w:rFonts w:ascii="Arial" w:eastAsia="Arial" w:hAnsi="Arial" w:cs="Arial"/>
          <w:sz w:val="20"/>
          <w:szCs w:val="20"/>
          <w:lang w:val="es-CO"/>
        </w:rPr>
        <w:t>costos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ni</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reclamaciones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reconocimientos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adicionales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ninguna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naturaleza.</w:t>
      </w:r>
    </w:p>
    <w:p w14:paraId="2DABF700" w14:textId="2A1F81FF" w:rsidR="00B80F9F" w:rsidRPr="00173BD9" w:rsidRDefault="00A71773"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highlight w:val="lightGray"/>
          <w:lang w:val="es-CO"/>
        </w:rPr>
        <w:lastRenderedPageBreak/>
        <w:t>[La Entidad Estatal</w:t>
      </w:r>
      <w:r w:rsidR="009B609B" w:rsidRPr="00173BD9">
        <w:rPr>
          <w:rFonts w:ascii="Arial" w:eastAsia="Arial" w:hAnsi="Arial" w:cs="Arial"/>
          <w:sz w:val="20"/>
          <w:szCs w:val="20"/>
          <w:highlight w:val="lightGray"/>
          <w:lang w:val="es-CO"/>
        </w:rPr>
        <w:t>,</w:t>
      </w:r>
      <w:r w:rsidRPr="00173BD9">
        <w:rPr>
          <w:rFonts w:ascii="Arial" w:eastAsia="Arial" w:hAnsi="Arial" w:cs="Arial"/>
          <w:sz w:val="20"/>
          <w:szCs w:val="20"/>
          <w:highlight w:val="lightGray"/>
          <w:lang w:val="es-CO"/>
        </w:rPr>
        <w:t xml:space="preserve"> si lo considera conveniente, podrá programar audiencia para la asignación de riesgos, </w:t>
      </w:r>
      <w:r w:rsidR="00764277" w:rsidRPr="00173BD9">
        <w:rPr>
          <w:rFonts w:ascii="Arial" w:eastAsia="Arial" w:hAnsi="Arial" w:cs="Arial"/>
          <w:sz w:val="20"/>
          <w:szCs w:val="20"/>
          <w:highlight w:val="lightGray"/>
          <w:lang w:val="es-CO"/>
        </w:rPr>
        <w:t>caso en el cual deber</w:t>
      </w:r>
      <w:r w:rsidR="00B80F9F" w:rsidRPr="00173BD9">
        <w:rPr>
          <w:rFonts w:ascii="Arial" w:eastAsia="Arial" w:hAnsi="Arial" w:cs="Arial"/>
          <w:sz w:val="20"/>
          <w:szCs w:val="20"/>
          <w:highlight w:val="lightGray"/>
          <w:lang w:val="es-CO"/>
        </w:rPr>
        <w:t>á fijar</w:t>
      </w:r>
      <w:r w:rsidR="00462448" w:rsidRPr="00173BD9">
        <w:rPr>
          <w:rFonts w:ascii="Arial" w:eastAsia="Arial" w:hAnsi="Arial" w:cs="Arial"/>
          <w:sz w:val="20"/>
          <w:szCs w:val="20"/>
          <w:highlight w:val="lightGray"/>
          <w:lang w:val="es-CO"/>
        </w:rPr>
        <w:t xml:space="preserve"> </w:t>
      </w:r>
      <w:r w:rsidR="00B80F9F" w:rsidRPr="00173BD9">
        <w:rPr>
          <w:rFonts w:ascii="Arial" w:eastAsia="Arial" w:hAnsi="Arial" w:cs="Arial"/>
          <w:sz w:val="20"/>
          <w:szCs w:val="20"/>
          <w:highlight w:val="lightGray"/>
          <w:lang w:val="es-CO"/>
        </w:rPr>
        <w:t xml:space="preserve">la fecha, hora y lugar en el cronograma del </w:t>
      </w:r>
      <w:r w:rsidR="003E3EFD" w:rsidRPr="00173BD9">
        <w:rPr>
          <w:rFonts w:ascii="Arial" w:eastAsia="Arial" w:hAnsi="Arial" w:cs="Arial"/>
          <w:sz w:val="20"/>
          <w:szCs w:val="20"/>
          <w:highlight w:val="lightGray"/>
          <w:lang w:val="es-CO"/>
        </w:rPr>
        <w:t>Proceso de Contratación</w:t>
      </w:r>
      <w:r w:rsidR="008D2A16" w:rsidRPr="00173BD9">
        <w:rPr>
          <w:rFonts w:ascii="Arial" w:eastAsia="Arial" w:hAnsi="Arial" w:cs="Arial"/>
          <w:sz w:val="20"/>
          <w:szCs w:val="20"/>
          <w:highlight w:val="lightGray"/>
          <w:lang w:val="es-CO"/>
        </w:rPr>
        <w:t>]</w:t>
      </w:r>
    </w:p>
    <w:p w14:paraId="44CE49E2" w14:textId="0D4ECC8E" w:rsidR="00E633A2" w:rsidRPr="00173BD9" w:rsidRDefault="00E633A2">
      <w:pPr>
        <w:pStyle w:val="Entidad-Capitulo"/>
      </w:pPr>
      <w:bookmarkStart w:id="688" w:name="_Toc508648284"/>
      <w:bookmarkStart w:id="689" w:name="_Toc508984068"/>
      <w:bookmarkStart w:id="690" w:name="_Toc509843899"/>
      <w:bookmarkStart w:id="691" w:name="_Toc511924807"/>
      <w:bookmarkStart w:id="692" w:name="_Toc32134270"/>
      <w:bookmarkStart w:id="693" w:name="_Toc32147289"/>
      <w:bookmarkStart w:id="694" w:name="_Toc32147427"/>
      <w:bookmarkStart w:id="695" w:name="_Toc42700876"/>
      <w:r w:rsidRPr="00173BD9">
        <w:t>CAP</w:t>
      </w:r>
      <w:r w:rsidR="00CB441F" w:rsidRPr="00173BD9">
        <w:t>Í</w:t>
      </w:r>
      <w:r w:rsidRPr="00173BD9">
        <w:t>TULO</w:t>
      </w:r>
      <w:r w:rsidR="002644ED" w:rsidRPr="00173BD9">
        <w:t xml:space="preserve"> </w:t>
      </w:r>
      <w:r w:rsidRPr="00173BD9">
        <w:t>VI</w:t>
      </w:r>
      <w:r w:rsidR="002644ED" w:rsidRPr="00173BD9">
        <w:t xml:space="preserve"> </w:t>
      </w:r>
      <w:r w:rsidRPr="00173BD9">
        <w:t>ACUERDOS</w:t>
      </w:r>
      <w:r w:rsidR="002644ED" w:rsidRPr="00173BD9">
        <w:t xml:space="preserve"> </w:t>
      </w:r>
      <w:r w:rsidRPr="00173BD9">
        <w:t>COMERCIALES</w:t>
      </w:r>
      <w:bookmarkEnd w:id="688"/>
      <w:bookmarkEnd w:id="689"/>
      <w:bookmarkEnd w:id="690"/>
      <w:bookmarkEnd w:id="691"/>
      <w:bookmarkEnd w:id="692"/>
      <w:bookmarkEnd w:id="693"/>
      <w:bookmarkEnd w:id="694"/>
      <w:bookmarkEnd w:id="695"/>
    </w:p>
    <w:p w14:paraId="38F533A6" w14:textId="54061B23"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3E3EFD" w:rsidRPr="00173BD9">
        <w:rPr>
          <w:rFonts w:ascii="Arial" w:eastAsia="Arial" w:hAnsi="Arial" w:cs="Arial"/>
          <w:sz w:val="20"/>
          <w:szCs w:val="20"/>
          <w:lang w:val="es-CO"/>
        </w:rPr>
        <w:t>Proceso de Contratación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cubierto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Acuerdos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Comerciales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Decisión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439</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Secretaría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Comunidad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Andina</w:t>
      </w:r>
      <w:r w:rsidR="002E1697" w:rsidRPr="00173BD9">
        <w:rPr>
          <w:rFonts w:ascii="Arial" w:eastAsia="Arial" w:hAnsi="Arial" w:cs="Arial"/>
          <w:sz w:val="20"/>
          <w:szCs w:val="20"/>
          <w:lang w:val="es-CO"/>
        </w:rPr>
        <w:t xml:space="preserve"> de Naciones (CAN)</w:t>
      </w:r>
      <w:r w:rsidR="00AD74EB">
        <w:rPr>
          <w:rFonts w:ascii="Arial" w:eastAsia="Arial" w:hAnsi="Arial" w:cs="Arial"/>
          <w:sz w:val="20"/>
          <w:szCs w:val="20"/>
          <w:lang w:val="es-CO"/>
        </w:rPr>
        <w:t xml:space="preserve"> </w:t>
      </w:r>
      <w:r w:rsidR="007D650C" w:rsidRPr="006876CA">
        <w:rPr>
          <w:rFonts w:ascii="Arial" w:eastAsia="Arial" w:hAnsi="Arial" w:cs="Arial"/>
          <w:sz w:val="20"/>
          <w:szCs w:val="20"/>
          <w:highlight w:val="lightGray"/>
          <w:lang w:val="es-CO"/>
        </w:rPr>
        <w:t xml:space="preserve">[La </w:t>
      </w:r>
      <w:r w:rsidR="007D650C">
        <w:rPr>
          <w:rFonts w:ascii="Arial" w:eastAsia="Arial" w:hAnsi="Arial" w:cs="Arial"/>
          <w:sz w:val="20"/>
          <w:szCs w:val="20"/>
          <w:highlight w:val="lightGray"/>
          <w:lang w:val="es-CO"/>
        </w:rPr>
        <w:t>E</w:t>
      </w:r>
      <w:r w:rsidR="007D650C" w:rsidRPr="006876CA">
        <w:rPr>
          <w:rFonts w:ascii="Arial" w:eastAsia="Arial" w:hAnsi="Arial" w:cs="Arial"/>
          <w:sz w:val="20"/>
          <w:szCs w:val="20"/>
          <w:highlight w:val="lightGray"/>
          <w:lang w:val="es-CO"/>
        </w:rPr>
        <w:t>ntidad deberá ajustar el siguiente cuadro]</w:t>
      </w:r>
      <w:r w:rsidR="007D650C" w:rsidRPr="00173BD9">
        <w:rPr>
          <w:rFonts w:ascii="Arial" w:eastAsia="Arial" w:hAnsi="Arial" w:cs="Arial"/>
          <w:sz w:val="20"/>
          <w:szCs w:val="20"/>
          <w:lang w:val="es-CO"/>
        </w:rPr>
        <w:t>:</w:t>
      </w: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61"/>
        <w:gridCol w:w="1236"/>
        <w:gridCol w:w="1299"/>
        <w:gridCol w:w="1317"/>
        <w:gridCol w:w="1123"/>
        <w:gridCol w:w="2092"/>
      </w:tblGrid>
      <w:tr w:rsidR="00DC22CC" w:rsidRPr="00173BD9" w14:paraId="580B339A" w14:textId="77777777" w:rsidTr="50B59415">
        <w:trPr>
          <w:trHeight w:val="20"/>
          <w:tblHeader/>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5F1308A7" w14:textId="7EC7A7C2" w:rsidR="00E633A2" w:rsidRPr="00173BD9" w:rsidRDefault="00E633A2" w:rsidP="000C2038">
            <w:pPr>
              <w:spacing w:after="0" w:line="240" w:lineRule="auto"/>
              <w:jc w:val="center"/>
              <w:rPr>
                <w:rFonts w:eastAsia="Arial,Calibri" w:cs="Arial"/>
                <w:color w:val="FFFFFF" w:themeColor="background1"/>
                <w:sz w:val="16"/>
                <w:szCs w:val="20"/>
              </w:rPr>
            </w:pPr>
            <w:r w:rsidRPr="00EB2FC2">
              <w:rPr>
                <w:rFonts w:cs="Arial"/>
                <w:b/>
                <w:color w:val="FFFFFF" w:themeColor="background1"/>
                <w:sz w:val="16"/>
                <w:szCs w:val="20"/>
                <w:lang w:val="es-ES"/>
              </w:rPr>
              <w:t>Acuerdo</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Comercial</w:t>
            </w:r>
          </w:p>
        </w:tc>
        <w:tc>
          <w:tcPr>
            <w:tcW w:w="73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783FDB29" w14:textId="051C58E2" w:rsidR="00E633A2" w:rsidRPr="006876CA" w:rsidRDefault="00E633A2" w:rsidP="000C2038">
            <w:pPr>
              <w:spacing w:after="0" w:line="240" w:lineRule="auto"/>
              <w:jc w:val="center"/>
              <w:rPr>
                <w:rFonts w:cs="Arial"/>
                <w:b/>
                <w:color w:val="FFFFFF" w:themeColor="background1"/>
                <w:sz w:val="16"/>
                <w:szCs w:val="20"/>
                <w:lang w:val="es-ES"/>
              </w:rPr>
            </w:pPr>
            <w:r w:rsidRPr="00EB2FC2">
              <w:rPr>
                <w:rFonts w:cs="Arial"/>
                <w:b/>
                <w:color w:val="FFFFFF" w:themeColor="background1"/>
                <w:sz w:val="16"/>
                <w:szCs w:val="20"/>
                <w:lang w:val="es-ES"/>
              </w:rPr>
              <w:t>Entidad</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Estatal</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incluida</w:t>
            </w:r>
          </w:p>
        </w:tc>
        <w:tc>
          <w:tcPr>
            <w:tcW w:w="74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44C7B4B2" w14:textId="77777777" w:rsidR="00E633A2" w:rsidRPr="006876CA" w:rsidRDefault="00E633A2"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Umbral</w:t>
            </w:r>
          </w:p>
        </w:tc>
        <w:tc>
          <w:tcPr>
            <w:tcW w:w="63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3C6BF3CB" w14:textId="7B291751" w:rsidR="00E633A2" w:rsidRPr="006876CA" w:rsidRDefault="00E633A2"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Excepción</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aplicable</w:t>
            </w:r>
          </w:p>
        </w:tc>
        <w:tc>
          <w:tcPr>
            <w:tcW w:w="1185"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14749880" w14:textId="6905D4FB" w:rsidR="00E633A2" w:rsidRPr="006876CA" w:rsidRDefault="003E3EFD"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Proceso de Contratación</w:t>
            </w:r>
            <w:r w:rsidR="002644ED" w:rsidRPr="006876CA">
              <w:rPr>
                <w:rFonts w:cs="Arial"/>
                <w:b/>
                <w:color w:val="FFFFFF" w:themeColor="background1"/>
                <w:sz w:val="16"/>
                <w:szCs w:val="20"/>
                <w:lang w:val="es-ES"/>
              </w:rPr>
              <w:t xml:space="preserve"> </w:t>
            </w:r>
            <w:r w:rsidR="00E633A2" w:rsidRPr="006876CA">
              <w:rPr>
                <w:rFonts w:cs="Arial"/>
                <w:b/>
                <w:color w:val="FFFFFF" w:themeColor="background1"/>
                <w:sz w:val="16"/>
                <w:szCs w:val="20"/>
                <w:lang w:val="es-ES"/>
              </w:rPr>
              <w:t>cubierto</w:t>
            </w:r>
          </w:p>
        </w:tc>
      </w:tr>
      <w:tr w:rsidR="00DC22CC" w:rsidRPr="00173BD9" w14:paraId="4DCE789D" w14:textId="77777777" w:rsidTr="50B59415">
        <w:trPr>
          <w:trHeight w:val="20"/>
          <w:jc w:val="center"/>
        </w:trPr>
        <w:tc>
          <w:tcPr>
            <w:tcW w:w="997" w:type="pct"/>
            <w:vMerge w:val="restar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C77143" w14:textId="15886800" w:rsidR="00E633A2" w:rsidRPr="00173BD9" w:rsidRDefault="00E633A2" w:rsidP="000C2038">
            <w:pPr>
              <w:spacing w:after="0" w:line="240" w:lineRule="auto"/>
              <w:rPr>
                <w:rFonts w:cs="Arial"/>
                <w:sz w:val="16"/>
                <w:szCs w:val="20"/>
                <w:lang w:val="es-ES"/>
              </w:rPr>
            </w:pPr>
            <w:r w:rsidRPr="00EB2FC2">
              <w:rPr>
                <w:rFonts w:cs="Arial"/>
                <w:b/>
                <w:sz w:val="16"/>
                <w:szCs w:val="20"/>
                <w:lang w:val="es-ES"/>
              </w:rPr>
              <w:t>Alianza</w:t>
            </w:r>
            <w:r w:rsidR="002644ED" w:rsidRPr="006876CA">
              <w:rPr>
                <w:rFonts w:cs="Arial"/>
                <w:b/>
                <w:sz w:val="16"/>
                <w:szCs w:val="20"/>
                <w:lang w:val="es-ES"/>
              </w:rPr>
              <w:t xml:space="preserve"> </w:t>
            </w:r>
            <w:r w:rsidRPr="006876CA">
              <w:rPr>
                <w:rFonts w:cs="Arial"/>
                <w:b/>
                <w:sz w:val="16"/>
                <w:szCs w:val="20"/>
                <w:lang w:val="es-ES"/>
              </w:rPr>
              <w:t>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E50FAC5"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3B132D4"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F7D1F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3FFB7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E9E667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3E2C900"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04F609A9" w14:textId="77777777" w:rsidR="00E633A2" w:rsidRPr="00173BD9" w:rsidRDefault="00E633A2">
            <w:pPr>
              <w:spacing w:after="0" w:line="256" w:lineRule="auto"/>
              <w:rPr>
                <w:rFonts w:eastAsia="Calibri" w:cs="Arial"/>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DDD5E13"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6EFC4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D0457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D05F01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7D8D15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8A87721"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2E45BDCC" w14:textId="77777777" w:rsidR="00E633A2" w:rsidRPr="00173BD9" w:rsidRDefault="00E633A2">
            <w:pPr>
              <w:spacing w:after="0" w:line="256" w:lineRule="auto"/>
              <w:rPr>
                <w:rFonts w:eastAsia="Calibri" w:cs="Arial"/>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48F08CF"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51D4E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61646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754BB8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8A9E44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3427BE13"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EEEAF4"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B874CD"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58E0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305725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2FF388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98C21F8"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3B3B97D"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0DFE16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D702F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99695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E6AFD8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C626DFD"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FFFF459"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94DB83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A13DE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5D0563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487E4D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6F10EB67"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2235CA" w14:textId="08E1A9F5"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Costa</w:t>
            </w:r>
            <w:r w:rsidR="002644ED" w:rsidRPr="006876CA">
              <w:rPr>
                <w:rFonts w:cs="Arial"/>
                <w:b/>
                <w:sz w:val="16"/>
                <w:szCs w:val="20"/>
                <w:lang w:val="es-ES"/>
              </w:rPr>
              <w:t xml:space="preserve"> </w:t>
            </w:r>
            <w:r w:rsidRPr="006876CA">
              <w:rPr>
                <w:rFonts w:cs="Arial"/>
                <w:b/>
                <w:sz w:val="16"/>
                <w:szCs w:val="20"/>
                <w:lang w:val="es-ES"/>
              </w:rPr>
              <w:t>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7646AC"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282087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18C21E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7FDCF9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53E675C4"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23C6AD" w14:textId="7CF225A5"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Estados</w:t>
            </w:r>
            <w:r w:rsidR="002644ED" w:rsidRPr="006876CA">
              <w:rPr>
                <w:rFonts w:cs="Arial"/>
                <w:b/>
                <w:sz w:val="16"/>
                <w:szCs w:val="20"/>
                <w:lang w:val="es-ES"/>
              </w:rPr>
              <w:t xml:space="preserve"> </w:t>
            </w:r>
            <w:r w:rsidRPr="006876CA">
              <w:rPr>
                <w:rFonts w:cs="Arial"/>
                <w:b/>
                <w:sz w:val="16"/>
                <w:szCs w:val="20"/>
                <w:lang w:val="es-ES"/>
              </w:rPr>
              <w:t>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289C93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AF9323F"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0990F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B0B847D"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7A07477C"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0CF8C" w14:textId="09889693"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Estados</w:t>
            </w:r>
            <w:r w:rsidR="002644ED" w:rsidRPr="006876CA">
              <w:rPr>
                <w:rFonts w:cs="Arial"/>
                <w:b/>
                <w:sz w:val="16"/>
                <w:szCs w:val="20"/>
                <w:lang w:val="es-ES"/>
              </w:rPr>
              <w:t xml:space="preserve"> </w:t>
            </w:r>
            <w:r w:rsidRPr="006876CA">
              <w:rPr>
                <w:rFonts w:cs="Arial"/>
                <w:b/>
                <w:sz w:val="16"/>
                <w:szCs w:val="20"/>
                <w:lang w:val="es-ES"/>
              </w:rPr>
              <w:t>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7048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B26752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8600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8381194"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7F7AF10A"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44E4F65"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8862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500D7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221730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845F95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4AA5F8B0" w14:textId="77777777" w:rsidTr="50B59415">
        <w:trPr>
          <w:trHeight w:val="20"/>
          <w:jc w:val="center"/>
        </w:trPr>
        <w:tc>
          <w:tcPr>
            <w:tcW w:w="997" w:type="pct"/>
            <w:vMerge w:val="restar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A7E118F" w14:textId="5BE25BB8"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Triángulo</w:t>
            </w:r>
            <w:r w:rsidR="002644ED" w:rsidRPr="006876CA">
              <w:rPr>
                <w:rFonts w:cs="Arial"/>
                <w:b/>
                <w:sz w:val="16"/>
                <w:szCs w:val="20"/>
                <w:lang w:val="es-ES"/>
              </w:rPr>
              <w:t xml:space="preserve"> </w:t>
            </w:r>
            <w:r w:rsidRPr="006876CA">
              <w:rPr>
                <w:rFonts w:cs="Arial"/>
                <w:b/>
                <w:sz w:val="16"/>
                <w:szCs w:val="20"/>
                <w:lang w:val="es-ES"/>
              </w:rPr>
              <w:t>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74576B" w14:textId="2147E8EB" w:rsidR="00E633A2" w:rsidRPr="00173BD9" w:rsidRDefault="00E633A2" w:rsidP="000C2038">
            <w:pPr>
              <w:spacing w:after="0" w:line="240" w:lineRule="auto"/>
              <w:rPr>
                <w:rFonts w:cs="Arial"/>
                <w:sz w:val="16"/>
                <w:szCs w:val="20"/>
                <w:lang w:val="es-ES"/>
              </w:rPr>
            </w:pPr>
            <w:r w:rsidRPr="00173BD9">
              <w:rPr>
                <w:rFonts w:cs="Arial"/>
                <w:sz w:val="16"/>
                <w:szCs w:val="20"/>
                <w:lang w:val="es-ES"/>
              </w:rPr>
              <w:t>El</w:t>
            </w:r>
            <w:r w:rsidR="002644ED" w:rsidRPr="00173BD9">
              <w:rPr>
                <w:rFonts w:cs="Arial"/>
                <w:sz w:val="16"/>
                <w:szCs w:val="20"/>
                <w:lang w:val="es-ES"/>
              </w:rPr>
              <w:t xml:space="preserve"> </w:t>
            </w:r>
            <w:r w:rsidRPr="00173BD9">
              <w:rPr>
                <w:rFonts w:cs="Arial"/>
                <w:sz w:val="16"/>
                <w:szCs w:val="20"/>
                <w:lang w:val="es-ES"/>
              </w:rPr>
              <w:t>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74A6DC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13C5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54841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35B24F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383C4819"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5C42536C" w14:textId="77777777" w:rsidR="00E633A2" w:rsidRPr="006876CA" w:rsidRDefault="00E633A2">
            <w:pPr>
              <w:spacing w:after="0" w:line="256" w:lineRule="auto"/>
              <w:rPr>
                <w:rFonts w:eastAsia="Calibri" w:cs="Arial"/>
                <w:b/>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874E1E"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CCC6B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6F0310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795852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21F83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B199A17"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7BA6B30E" w14:textId="77777777" w:rsidR="00E633A2" w:rsidRPr="006876CA" w:rsidRDefault="00E633A2">
            <w:pPr>
              <w:spacing w:after="0" w:line="256" w:lineRule="auto"/>
              <w:rPr>
                <w:rFonts w:eastAsia="Calibri" w:cs="Arial"/>
                <w:b/>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5302755"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361BC7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884A9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2A18A0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A37D60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BE2C7D1"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3937E4" w14:textId="6B785930"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Unión</w:t>
            </w:r>
            <w:r w:rsidR="002644ED" w:rsidRPr="006876CA">
              <w:rPr>
                <w:rFonts w:cs="Arial"/>
                <w:b/>
                <w:sz w:val="16"/>
                <w:szCs w:val="20"/>
                <w:lang w:val="es-ES"/>
              </w:rPr>
              <w:t xml:space="preserve"> </w:t>
            </w:r>
            <w:r w:rsidRPr="006876CA">
              <w:rPr>
                <w:rFonts w:cs="Arial"/>
                <w:b/>
                <w:sz w:val="16"/>
                <w:szCs w:val="20"/>
                <w:lang w:val="es-ES"/>
              </w:rPr>
              <w:t>Europea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E2204B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A1C1C1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36EE4B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0482C9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bl>
    <w:p w14:paraId="16184A2F" w14:textId="39115571"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consecuencia,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Entidad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concederá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E633D4" w:rsidRPr="00173BD9">
        <w:rPr>
          <w:rFonts w:ascii="Arial" w:eastAsia="Arial" w:hAnsi="Arial" w:cs="Arial"/>
          <w:sz w:val="20"/>
          <w:szCs w:val="20"/>
          <w:lang w:val="es-CO"/>
        </w:rPr>
        <w:t>Proponentes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servicios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cuenten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Acuerdo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Comercial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cubra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3E3EFD" w:rsidRPr="00173BD9">
        <w:rPr>
          <w:rFonts w:ascii="Arial" w:eastAsia="Arial" w:hAnsi="Arial" w:cs="Arial"/>
          <w:sz w:val="20"/>
          <w:szCs w:val="20"/>
          <w:lang w:val="es-CO"/>
        </w:rPr>
        <w:t>Proceso de Contratación</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p>
    <w:p w14:paraId="3CE2BBD3" w14:textId="6435F6B5" w:rsidR="00E633A2" w:rsidRPr="00173BD9" w:rsidRDefault="00E633A2" w:rsidP="006876CA">
      <w:pPr>
        <w:pStyle w:val="InviasNormal"/>
        <w:spacing w:before="0" w:line="276" w:lineRule="auto"/>
        <w:rPr>
          <w:rFonts w:ascii="Arial" w:eastAsia="Arial" w:hAnsi="Arial" w:cs="Arial"/>
          <w:sz w:val="20"/>
          <w:szCs w:val="20"/>
          <w:lang w:val="es-CO"/>
        </w:rPr>
      </w:pPr>
      <w:r w:rsidRPr="00173BD9">
        <w:rPr>
          <w:rFonts w:ascii="Arial" w:eastAsia="Arial" w:hAnsi="Arial" w:cs="Arial"/>
          <w:sz w:val="20"/>
          <w:szCs w:val="20"/>
          <w:lang w:val="es-CO"/>
        </w:rPr>
        <w:t>Adicionalmente,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D4" w:rsidRPr="00173BD9">
        <w:rPr>
          <w:rFonts w:ascii="Arial" w:eastAsia="Arial" w:hAnsi="Arial" w:cs="Arial"/>
          <w:sz w:val="20"/>
          <w:szCs w:val="20"/>
          <w:lang w:val="es-CO"/>
        </w:rPr>
        <w:t>Proponentes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Gobierno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haya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certificado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existencia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reciprocidad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recibirán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p>
    <w:p w14:paraId="57BC867C" w14:textId="40DBF503" w:rsidR="00A653A6" w:rsidRPr="00A653A6" w:rsidRDefault="00E633A2" w:rsidP="00A653A6">
      <w:pPr>
        <w:pStyle w:val="Entidad-Capitulo"/>
        <w:spacing w:after="240" w:line="276" w:lineRule="auto"/>
      </w:pPr>
      <w:bookmarkStart w:id="696" w:name="_Toc508648285"/>
      <w:bookmarkStart w:id="697" w:name="_Toc508984069"/>
      <w:bookmarkStart w:id="698" w:name="_Toc509843900"/>
      <w:bookmarkStart w:id="699" w:name="_Toc511924808"/>
      <w:bookmarkStart w:id="700" w:name="_Toc32134271"/>
      <w:bookmarkStart w:id="701" w:name="_Toc32147290"/>
      <w:bookmarkStart w:id="702" w:name="_Toc32147428"/>
      <w:bookmarkStart w:id="703" w:name="_Hlk508093392"/>
      <w:bookmarkStart w:id="704" w:name="_Toc42700877"/>
      <w:r w:rsidRPr="00173BD9">
        <w:t>CAP</w:t>
      </w:r>
      <w:r w:rsidR="00A621C8" w:rsidRPr="00173BD9">
        <w:t>Í</w:t>
      </w:r>
      <w:r w:rsidRPr="00173BD9">
        <w:t>TULO</w:t>
      </w:r>
      <w:r w:rsidR="002644ED" w:rsidRPr="00173BD9">
        <w:t xml:space="preserve"> </w:t>
      </w:r>
      <w:r w:rsidRPr="00173BD9">
        <w:t>VII</w:t>
      </w:r>
      <w:r w:rsidR="002644ED" w:rsidRPr="00173BD9">
        <w:t xml:space="preserve"> </w:t>
      </w:r>
      <w:r w:rsidRPr="00173BD9">
        <w:t>GARANTÍAS</w:t>
      </w:r>
      <w:bookmarkEnd w:id="696"/>
      <w:bookmarkEnd w:id="697"/>
      <w:bookmarkEnd w:id="698"/>
      <w:bookmarkEnd w:id="699"/>
      <w:bookmarkEnd w:id="700"/>
      <w:bookmarkEnd w:id="701"/>
      <w:bookmarkEnd w:id="702"/>
      <w:bookmarkEnd w:id="704"/>
    </w:p>
    <w:p w14:paraId="4A9E44C8" w14:textId="62624747" w:rsidR="00E633A2" w:rsidRPr="00173BD9" w:rsidRDefault="00E633A2" w:rsidP="007D650C">
      <w:pPr>
        <w:pStyle w:val="Captulo7"/>
      </w:pPr>
      <w:bookmarkStart w:id="705" w:name="_Toc508648286"/>
      <w:bookmarkStart w:id="706" w:name="_Toc508984070"/>
      <w:bookmarkStart w:id="707" w:name="_Toc509843901"/>
      <w:bookmarkStart w:id="708" w:name="_Toc511924809"/>
      <w:bookmarkStart w:id="709" w:name="_Toc518641687"/>
      <w:bookmarkStart w:id="710" w:name="_Toc32147429"/>
      <w:bookmarkStart w:id="711" w:name="_Toc42700878"/>
      <w:r w:rsidRPr="00173BD9">
        <w:t>GARANTÍA</w:t>
      </w:r>
      <w:r w:rsidR="002644ED" w:rsidRPr="00173BD9">
        <w:t xml:space="preserve"> </w:t>
      </w:r>
      <w:r w:rsidRPr="00173BD9">
        <w:t>DE</w:t>
      </w:r>
      <w:r w:rsidR="002644ED" w:rsidRPr="00173BD9">
        <w:t xml:space="preserve"> </w:t>
      </w:r>
      <w:r w:rsidRPr="00173BD9">
        <w:t>SERIEDAD</w:t>
      </w:r>
      <w:r w:rsidR="002644ED" w:rsidRPr="00173BD9">
        <w:t xml:space="preserve"> </w:t>
      </w:r>
      <w:r w:rsidRPr="00173BD9">
        <w:t>DE</w:t>
      </w:r>
      <w:r w:rsidR="002644ED" w:rsidRPr="00173BD9">
        <w:t xml:space="preserve"> </w:t>
      </w:r>
      <w:r w:rsidRPr="00173BD9">
        <w:t>LA</w:t>
      </w:r>
      <w:r w:rsidR="002644ED" w:rsidRPr="00173BD9">
        <w:t xml:space="preserve"> </w:t>
      </w:r>
      <w:r w:rsidRPr="00173BD9">
        <w:t>OFERTA</w:t>
      </w:r>
      <w:bookmarkEnd w:id="705"/>
      <w:bookmarkEnd w:id="706"/>
      <w:bookmarkEnd w:id="707"/>
      <w:bookmarkEnd w:id="708"/>
      <w:bookmarkEnd w:id="709"/>
      <w:bookmarkEnd w:id="710"/>
      <w:bookmarkEnd w:id="711"/>
      <w:r w:rsidR="002644ED" w:rsidRPr="00173BD9">
        <w:t xml:space="preserve"> </w:t>
      </w:r>
    </w:p>
    <w:p w14:paraId="34C19029" w14:textId="7A164BCC" w:rsidR="00E633A2" w:rsidRPr="00173BD9" w:rsidRDefault="00E633A2" w:rsidP="006876CA">
      <w:pPr>
        <w:spacing w:line="276" w:lineRule="auto"/>
        <w:jc w:val="both"/>
        <w:rPr>
          <w:rFonts w:eastAsia="Arial,Times New Roman" w:cs="Arial"/>
          <w:szCs w:val="20"/>
          <w:lang w:eastAsia="es-ES"/>
        </w:rPr>
      </w:pPr>
      <w:r w:rsidRPr="00173BD9">
        <w:rPr>
          <w:rFonts w:cs="Arial"/>
          <w:szCs w:val="20"/>
          <w:lang w:eastAsia="es-ES"/>
        </w:rPr>
        <w:t>El</w:t>
      </w:r>
      <w:r w:rsidR="002644ED" w:rsidRPr="00173BD9">
        <w:rPr>
          <w:rFonts w:eastAsia="Arial,Times New Roman" w:cs="Arial"/>
          <w:szCs w:val="20"/>
          <w:lang w:eastAsia="es-ES"/>
        </w:rPr>
        <w:t xml:space="preserve"> </w:t>
      </w:r>
      <w:r w:rsidR="003C407D" w:rsidRPr="00173BD9">
        <w:rPr>
          <w:rFonts w:cs="Arial"/>
          <w:szCs w:val="20"/>
          <w:lang w:eastAsia="es-ES"/>
        </w:rPr>
        <w:t>Proponente</w:t>
      </w:r>
      <w:r w:rsidR="002644ED" w:rsidRPr="00173BD9">
        <w:rPr>
          <w:rFonts w:eastAsia="Arial,Times New Roman" w:cs="Arial"/>
          <w:szCs w:val="20"/>
          <w:lang w:eastAsia="es-ES"/>
        </w:rPr>
        <w:t xml:space="preserve"> </w:t>
      </w:r>
      <w:r w:rsidRPr="00173BD9">
        <w:rPr>
          <w:rFonts w:cs="Arial"/>
          <w:szCs w:val="20"/>
          <w:lang w:eastAsia="es-ES"/>
        </w:rPr>
        <w:t>debe</w:t>
      </w:r>
      <w:r w:rsidR="002644ED" w:rsidRPr="00173BD9">
        <w:rPr>
          <w:rFonts w:eastAsia="Arial,Times New Roman" w:cs="Arial"/>
          <w:szCs w:val="20"/>
          <w:lang w:eastAsia="es-ES"/>
        </w:rPr>
        <w:t xml:space="preserve"> </w:t>
      </w:r>
      <w:r w:rsidRPr="00173BD9">
        <w:rPr>
          <w:rFonts w:cs="Arial"/>
          <w:szCs w:val="20"/>
          <w:lang w:eastAsia="es-ES"/>
        </w:rPr>
        <w:t>presentar</w:t>
      </w:r>
      <w:r w:rsidR="002644ED" w:rsidRPr="00173BD9">
        <w:rPr>
          <w:rFonts w:eastAsia="Arial,Times New Roman" w:cs="Arial"/>
          <w:szCs w:val="20"/>
          <w:lang w:eastAsia="es-ES"/>
        </w:rPr>
        <w:t xml:space="preserve"> </w:t>
      </w:r>
      <w:r w:rsidRPr="00173BD9">
        <w:rPr>
          <w:rFonts w:cs="Arial"/>
          <w:szCs w:val="20"/>
          <w:lang w:eastAsia="es-ES"/>
        </w:rPr>
        <w:t>con</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propuesta</w:t>
      </w:r>
      <w:r w:rsidR="002644ED" w:rsidRPr="00173BD9">
        <w:rPr>
          <w:rFonts w:eastAsia="Arial,Times New Roman" w:cs="Arial"/>
          <w:szCs w:val="20"/>
          <w:lang w:eastAsia="es-ES"/>
        </w:rPr>
        <w:t xml:space="preserve"> </w:t>
      </w:r>
      <w:r w:rsidRPr="00173BD9">
        <w:rPr>
          <w:rFonts w:cs="Arial"/>
          <w:szCs w:val="20"/>
          <w:lang w:eastAsia="es-ES"/>
        </w:rPr>
        <w:t>una</w:t>
      </w:r>
      <w:r w:rsidR="002644ED" w:rsidRPr="00173BD9">
        <w:rPr>
          <w:rFonts w:eastAsia="Arial,Times New Roman" w:cs="Arial"/>
          <w:szCs w:val="20"/>
          <w:lang w:eastAsia="es-ES"/>
        </w:rPr>
        <w:t xml:space="preserve"> </w:t>
      </w:r>
      <w:r w:rsidR="00B81B86" w:rsidRPr="00173BD9">
        <w:rPr>
          <w:rFonts w:cs="Arial"/>
          <w:szCs w:val="20"/>
          <w:lang w:eastAsia="es-ES"/>
        </w:rPr>
        <w:t>G</w:t>
      </w:r>
      <w:r w:rsidR="00D310E8" w:rsidRPr="00173BD9">
        <w:rPr>
          <w:rFonts w:cs="Arial"/>
          <w:szCs w:val="20"/>
          <w:lang w:eastAsia="es-ES"/>
        </w:rPr>
        <w:t xml:space="preserve">arantía de seriedad de la oferta </w:t>
      </w:r>
      <w:r w:rsidRPr="00173BD9">
        <w:rPr>
          <w:rFonts w:cs="Arial"/>
          <w:szCs w:val="20"/>
          <w:lang w:eastAsia="es-ES"/>
        </w:rPr>
        <w:t>que</w:t>
      </w:r>
      <w:r w:rsidR="002644ED" w:rsidRPr="00173BD9">
        <w:rPr>
          <w:rFonts w:eastAsia="Arial,Times New Roman" w:cs="Arial"/>
          <w:szCs w:val="20"/>
          <w:lang w:eastAsia="es-ES"/>
        </w:rPr>
        <w:t xml:space="preserve"> </w:t>
      </w:r>
      <w:r w:rsidRPr="00173BD9">
        <w:rPr>
          <w:rFonts w:cs="Arial"/>
          <w:szCs w:val="20"/>
          <w:lang w:eastAsia="es-ES"/>
        </w:rPr>
        <w:t>cumpla</w:t>
      </w:r>
      <w:r w:rsidR="002644ED" w:rsidRPr="00173BD9">
        <w:rPr>
          <w:rFonts w:eastAsia="Arial,Times New Roman" w:cs="Arial"/>
          <w:szCs w:val="20"/>
          <w:lang w:eastAsia="es-ES"/>
        </w:rPr>
        <w:t xml:space="preserve"> </w:t>
      </w:r>
      <w:r w:rsidRPr="00173BD9">
        <w:rPr>
          <w:rFonts w:cs="Arial"/>
          <w:szCs w:val="20"/>
          <w:lang w:eastAsia="es-ES"/>
        </w:rPr>
        <w:t>con</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Pr="00173BD9">
        <w:rPr>
          <w:rFonts w:cs="Arial"/>
          <w:szCs w:val="20"/>
          <w:lang w:eastAsia="es-ES"/>
        </w:rPr>
        <w:t>parámetros,</w:t>
      </w:r>
      <w:r w:rsidR="002644ED" w:rsidRPr="00173BD9">
        <w:rPr>
          <w:rFonts w:eastAsia="Arial,Times New Roman" w:cs="Arial"/>
          <w:szCs w:val="20"/>
          <w:lang w:eastAsia="es-ES"/>
        </w:rPr>
        <w:t xml:space="preserve"> </w:t>
      </w:r>
      <w:r w:rsidRPr="00173BD9">
        <w:rPr>
          <w:rFonts w:cs="Arial"/>
          <w:szCs w:val="20"/>
          <w:lang w:eastAsia="es-ES"/>
        </w:rPr>
        <w:t>condiciones</w:t>
      </w:r>
      <w:r w:rsidR="002644ED" w:rsidRPr="00173BD9">
        <w:rPr>
          <w:rFonts w:eastAsia="Arial,Times New Roman" w:cs="Arial"/>
          <w:szCs w:val="20"/>
          <w:lang w:eastAsia="es-ES"/>
        </w:rPr>
        <w:t xml:space="preserve"> </w:t>
      </w:r>
      <w:r w:rsidRPr="00173BD9">
        <w:rPr>
          <w:rFonts w:cs="Arial"/>
          <w:szCs w:val="20"/>
          <w:lang w:eastAsia="es-ES"/>
        </w:rPr>
        <w:t>y</w:t>
      </w:r>
      <w:r w:rsidR="002644ED" w:rsidRPr="00173BD9">
        <w:rPr>
          <w:rFonts w:eastAsia="Arial,Times New Roman" w:cs="Arial"/>
          <w:szCs w:val="20"/>
          <w:lang w:eastAsia="es-ES"/>
        </w:rPr>
        <w:t xml:space="preserve"> </w:t>
      </w:r>
      <w:r w:rsidRPr="00173BD9">
        <w:rPr>
          <w:rFonts w:cs="Arial"/>
          <w:szCs w:val="20"/>
          <w:lang w:eastAsia="es-ES"/>
        </w:rPr>
        <w:t>requisitos</w:t>
      </w:r>
      <w:r w:rsidR="002644ED" w:rsidRPr="00173BD9">
        <w:rPr>
          <w:rFonts w:eastAsia="Arial,Times New Roman" w:cs="Arial"/>
          <w:szCs w:val="20"/>
          <w:lang w:eastAsia="es-ES"/>
        </w:rPr>
        <w:t xml:space="preserve"> </w:t>
      </w:r>
      <w:r w:rsidRPr="00173BD9">
        <w:rPr>
          <w:rFonts w:cs="Arial"/>
          <w:szCs w:val="20"/>
          <w:lang w:eastAsia="es-ES"/>
        </w:rPr>
        <w:t>que</w:t>
      </w:r>
      <w:r w:rsidR="002644ED" w:rsidRPr="00173BD9">
        <w:rPr>
          <w:rFonts w:eastAsia="Arial,Times New Roman" w:cs="Arial"/>
          <w:szCs w:val="20"/>
          <w:lang w:eastAsia="es-ES"/>
        </w:rPr>
        <w:t xml:space="preserve"> </w:t>
      </w:r>
      <w:r w:rsidRPr="00173BD9">
        <w:rPr>
          <w:rFonts w:cs="Arial"/>
          <w:szCs w:val="20"/>
          <w:lang w:eastAsia="es-ES"/>
        </w:rPr>
        <w:t>se</w:t>
      </w:r>
      <w:r w:rsidR="002644ED" w:rsidRPr="00173BD9">
        <w:rPr>
          <w:rFonts w:eastAsia="Arial,Times New Roman" w:cs="Arial"/>
          <w:szCs w:val="20"/>
          <w:lang w:eastAsia="es-ES"/>
        </w:rPr>
        <w:t xml:space="preserve"> </w:t>
      </w:r>
      <w:r w:rsidRPr="00173BD9">
        <w:rPr>
          <w:rFonts w:cs="Arial"/>
          <w:szCs w:val="20"/>
          <w:lang w:eastAsia="es-ES"/>
        </w:rPr>
        <w:t>indican</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este</w:t>
      </w:r>
      <w:r w:rsidR="002644ED" w:rsidRPr="00173BD9">
        <w:rPr>
          <w:rFonts w:eastAsia="Arial,Times New Roman" w:cs="Arial"/>
          <w:szCs w:val="20"/>
          <w:lang w:eastAsia="es-ES"/>
        </w:rPr>
        <w:t xml:space="preserve"> </w:t>
      </w:r>
      <w:r w:rsidRPr="00173BD9">
        <w:rPr>
          <w:rFonts w:cs="Arial"/>
          <w:szCs w:val="20"/>
          <w:lang w:eastAsia="es-ES"/>
        </w:rPr>
        <w:t>numeral.</w:t>
      </w:r>
    </w:p>
    <w:p w14:paraId="00C45721" w14:textId="35ACD081" w:rsidR="00E633A2" w:rsidRPr="00FF3A8B" w:rsidRDefault="00E633A2" w:rsidP="006876CA">
      <w:pPr>
        <w:tabs>
          <w:tab w:val="left" w:pos="1860"/>
        </w:tabs>
        <w:spacing w:line="276" w:lineRule="auto"/>
        <w:jc w:val="both"/>
        <w:rPr>
          <w:rFonts w:eastAsia="Arial,Times New Roman" w:cs="Arial"/>
          <w:lang w:eastAsia="es-ES"/>
        </w:rPr>
      </w:pPr>
      <w:r w:rsidRPr="004C1B5F">
        <w:rPr>
          <w:rFonts w:cs="Arial"/>
          <w:lang w:eastAsia="es-ES"/>
        </w:rPr>
        <w:t>Cualquier</w:t>
      </w:r>
      <w:r w:rsidR="002644ED" w:rsidRPr="004C1B5F">
        <w:rPr>
          <w:rFonts w:eastAsia="Arial,Times New Roman" w:cs="Arial"/>
          <w:lang w:eastAsia="es-ES"/>
        </w:rPr>
        <w:t xml:space="preserve"> </w:t>
      </w:r>
      <w:r w:rsidRPr="004C1B5F">
        <w:rPr>
          <w:rFonts w:cs="Arial"/>
          <w:lang w:eastAsia="es-ES"/>
        </w:rPr>
        <w:t>error</w:t>
      </w:r>
      <w:r w:rsidR="002644ED" w:rsidRPr="004C1B5F">
        <w:rPr>
          <w:rFonts w:eastAsia="Arial,Times New Roman" w:cs="Arial"/>
          <w:lang w:eastAsia="es-ES"/>
        </w:rPr>
        <w:t xml:space="preserve"> </w:t>
      </w:r>
      <w:r w:rsidRPr="004C1B5F">
        <w:rPr>
          <w:rFonts w:cs="Arial"/>
          <w:lang w:eastAsia="es-ES"/>
        </w:rPr>
        <w:t>o</w:t>
      </w:r>
      <w:r w:rsidR="002644ED" w:rsidRPr="004C1B5F">
        <w:rPr>
          <w:rFonts w:eastAsia="Arial,Times New Roman" w:cs="Arial"/>
          <w:lang w:eastAsia="es-ES"/>
        </w:rPr>
        <w:t xml:space="preserve"> </w:t>
      </w:r>
      <w:r w:rsidRPr="004C1B5F">
        <w:rPr>
          <w:rFonts w:cs="Arial"/>
          <w:lang w:eastAsia="es-ES"/>
        </w:rPr>
        <w:t>imprecisión</w:t>
      </w:r>
      <w:r w:rsidR="002644ED" w:rsidRPr="004C1B5F">
        <w:rPr>
          <w:rFonts w:eastAsia="Arial,Times New Roman" w:cs="Arial"/>
          <w:lang w:eastAsia="es-ES"/>
        </w:rPr>
        <w:t xml:space="preserve"> </w:t>
      </w:r>
      <w:r w:rsidRPr="004C1B5F">
        <w:rPr>
          <w:rFonts w:cs="Arial"/>
          <w:lang w:eastAsia="es-ES"/>
        </w:rPr>
        <w:t>en</w:t>
      </w:r>
      <w:r w:rsidR="002644ED" w:rsidRPr="004C1B5F">
        <w:rPr>
          <w:rFonts w:eastAsia="Arial,Times New Roman" w:cs="Arial"/>
          <w:lang w:eastAsia="es-ES"/>
        </w:rPr>
        <w:t xml:space="preserve"> </w:t>
      </w:r>
      <w:r w:rsidRPr="004C1B5F">
        <w:rPr>
          <w:rFonts w:cs="Arial"/>
          <w:lang w:eastAsia="es-ES"/>
        </w:rPr>
        <w:t>el</w:t>
      </w:r>
      <w:r w:rsidR="002644ED" w:rsidRPr="004C1B5F">
        <w:rPr>
          <w:rFonts w:eastAsia="Arial,Times New Roman" w:cs="Arial"/>
          <w:lang w:eastAsia="es-ES"/>
        </w:rPr>
        <w:t xml:space="preserve"> </w:t>
      </w:r>
      <w:r w:rsidRPr="004C1B5F">
        <w:rPr>
          <w:rFonts w:cs="Arial"/>
          <w:lang w:eastAsia="es-ES"/>
        </w:rPr>
        <w:t>texto</w:t>
      </w:r>
      <w:r w:rsidR="002644ED" w:rsidRPr="004C1B5F">
        <w:rPr>
          <w:rFonts w:eastAsia="Arial,Times New Roman" w:cs="Arial"/>
          <w:lang w:eastAsia="es-ES"/>
        </w:rPr>
        <w:t xml:space="preserve"> </w:t>
      </w:r>
      <w:r w:rsidRPr="004C1B5F">
        <w:rPr>
          <w:rFonts w:cs="Arial"/>
          <w:lang w:eastAsia="es-ES"/>
        </w:rPr>
        <w:t>de</w:t>
      </w:r>
      <w:r w:rsidR="002644ED" w:rsidRPr="004C1B5F">
        <w:rPr>
          <w:rFonts w:eastAsia="Arial,Times New Roman" w:cs="Arial"/>
          <w:lang w:eastAsia="es-ES"/>
        </w:rPr>
        <w:t xml:space="preserve"> </w:t>
      </w:r>
      <w:r w:rsidRPr="004C1B5F">
        <w:rPr>
          <w:rFonts w:cs="Arial"/>
          <w:lang w:eastAsia="es-ES"/>
        </w:rPr>
        <w:t>la</w:t>
      </w:r>
      <w:r w:rsidR="002644ED" w:rsidRPr="004C1B5F">
        <w:rPr>
          <w:rFonts w:eastAsia="Arial,Times New Roman" w:cs="Arial"/>
          <w:lang w:eastAsia="es-ES"/>
        </w:rPr>
        <w:t xml:space="preserve"> </w:t>
      </w:r>
      <w:r w:rsidRPr="004C1B5F">
        <w:rPr>
          <w:rFonts w:cs="Arial"/>
          <w:lang w:eastAsia="es-ES"/>
        </w:rPr>
        <w:t>garantía</w:t>
      </w:r>
      <w:r w:rsidR="004C5387" w:rsidRPr="004C1B5F">
        <w:rPr>
          <w:rFonts w:cs="Arial"/>
          <w:lang w:eastAsia="es-ES"/>
        </w:rPr>
        <w:t xml:space="preserve"> presentada</w:t>
      </w:r>
      <w:r w:rsidR="002644ED" w:rsidRPr="004C1B5F">
        <w:rPr>
          <w:rFonts w:eastAsia="Arial,Times New Roman" w:cs="Arial"/>
          <w:lang w:eastAsia="es-ES"/>
        </w:rPr>
        <w:t xml:space="preserve"> </w:t>
      </w:r>
      <w:r w:rsidRPr="004C1B5F">
        <w:rPr>
          <w:rFonts w:cs="Arial"/>
          <w:lang w:eastAsia="es-ES"/>
        </w:rPr>
        <w:t>será</w:t>
      </w:r>
      <w:r w:rsidR="002644ED" w:rsidRPr="004C1B5F">
        <w:rPr>
          <w:rFonts w:eastAsia="Arial,Times New Roman" w:cs="Arial"/>
          <w:lang w:eastAsia="es-ES"/>
        </w:rPr>
        <w:t xml:space="preserve"> </w:t>
      </w:r>
      <w:r w:rsidRPr="004C1B5F">
        <w:rPr>
          <w:rFonts w:cs="Arial"/>
          <w:lang w:eastAsia="es-ES"/>
        </w:rPr>
        <w:t>susceptible</w:t>
      </w:r>
      <w:r w:rsidR="002644ED" w:rsidRPr="004C1B5F">
        <w:rPr>
          <w:rFonts w:eastAsia="Arial,Times New Roman" w:cs="Arial"/>
          <w:lang w:eastAsia="es-ES"/>
        </w:rPr>
        <w:t xml:space="preserve"> </w:t>
      </w:r>
      <w:r w:rsidRPr="004C1B5F">
        <w:rPr>
          <w:rFonts w:cs="Arial"/>
          <w:lang w:eastAsia="es-ES"/>
        </w:rPr>
        <w:t>de</w:t>
      </w:r>
      <w:r w:rsidR="002644ED" w:rsidRPr="004C1B5F">
        <w:rPr>
          <w:rFonts w:eastAsia="Arial,Times New Roman" w:cs="Arial"/>
          <w:lang w:eastAsia="es-ES"/>
        </w:rPr>
        <w:t xml:space="preserve"> </w:t>
      </w:r>
      <w:r w:rsidRPr="004C1B5F">
        <w:rPr>
          <w:rFonts w:cs="Arial"/>
          <w:lang w:eastAsia="es-ES"/>
        </w:rPr>
        <w:t>aclaración</w:t>
      </w:r>
      <w:r w:rsidR="002644ED" w:rsidRPr="004C1B5F">
        <w:rPr>
          <w:rFonts w:eastAsia="Arial,Times New Roman" w:cs="Arial"/>
          <w:lang w:eastAsia="es-ES"/>
        </w:rPr>
        <w:t xml:space="preserve"> </w:t>
      </w:r>
      <w:r w:rsidRPr="004C1B5F">
        <w:rPr>
          <w:rFonts w:cs="Arial"/>
          <w:lang w:eastAsia="es-ES"/>
        </w:rPr>
        <w:t>por</w:t>
      </w:r>
      <w:r w:rsidR="002644ED" w:rsidRPr="004C1B5F">
        <w:rPr>
          <w:rFonts w:eastAsia="Arial,Times New Roman" w:cs="Arial"/>
          <w:lang w:eastAsia="es-ES"/>
        </w:rPr>
        <w:t xml:space="preserve"> </w:t>
      </w:r>
      <w:r w:rsidRPr="004C1B5F">
        <w:rPr>
          <w:rFonts w:cs="Arial"/>
          <w:lang w:eastAsia="es-ES"/>
        </w:rPr>
        <w:t>el</w:t>
      </w:r>
      <w:r w:rsidR="002644ED" w:rsidRPr="004C1B5F">
        <w:rPr>
          <w:rFonts w:eastAsia="Arial,Times New Roman" w:cs="Arial"/>
          <w:lang w:eastAsia="es-ES"/>
        </w:rPr>
        <w:t xml:space="preserve"> </w:t>
      </w:r>
      <w:r w:rsidR="003C407D" w:rsidRPr="004C1B5F">
        <w:rPr>
          <w:rFonts w:cs="Arial"/>
          <w:lang w:eastAsia="es-ES"/>
        </w:rPr>
        <w:t>Proponente</w:t>
      </w:r>
      <w:r w:rsidR="002644ED" w:rsidRPr="004C1B5F">
        <w:rPr>
          <w:rFonts w:eastAsia="Arial,Times New Roman" w:cs="Arial"/>
          <w:lang w:eastAsia="es-ES"/>
        </w:rPr>
        <w:t xml:space="preserve"> </w:t>
      </w:r>
      <w:r w:rsidRPr="004C1B5F">
        <w:rPr>
          <w:rFonts w:cs="Arial"/>
          <w:lang w:eastAsia="es-ES"/>
        </w:rPr>
        <w:t>hasta</w:t>
      </w:r>
      <w:r w:rsidR="002644ED" w:rsidRPr="004C1B5F">
        <w:rPr>
          <w:rFonts w:eastAsia="Arial,Times New Roman" w:cs="Arial"/>
          <w:lang w:eastAsia="es-ES"/>
        </w:rPr>
        <w:t xml:space="preserve"> </w:t>
      </w:r>
      <w:r w:rsidRPr="004C1B5F">
        <w:rPr>
          <w:rFonts w:cs="Arial"/>
          <w:lang w:eastAsia="es-ES"/>
        </w:rPr>
        <w:t>el</w:t>
      </w:r>
      <w:r w:rsidR="002644ED" w:rsidRPr="004C1B5F">
        <w:rPr>
          <w:rFonts w:eastAsia="Arial,Times New Roman" w:cs="Arial"/>
          <w:lang w:eastAsia="es-ES"/>
        </w:rPr>
        <w:t xml:space="preserve"> </w:t>
      </w:r>
      <w:r w:rsidRPr="004C1B5F">
        <w:rPr>
          <w:rFonts w:cs="Arial"/>
          <w:lang w:eastAsia="es-ES"/>
        </w:rPr>
        <w:t>término</w:t>
      </w:r>
      <w:r w:rsidR="002644ED" w:rsidRPr="004C1B5F">
        <w:rPr>
          <w:rFonts w:eastAsia="Arial,Times New Roman" w:cs="Arial"/>
          <w:lang w:eastAsia="es-ES"/>
        </w:rPr>
        <w:t xml:space="preserve"> </w:t>
      </w:r>
      <w:r w:rsidRPr="004C1B5F">
        <w:rPr>
          <w:rFonts w:cs="Arial"/>
          <w:lang w:eastAsia="es-ES"/>
        </w:rPr>
        <w:t>de</w:t>
      </w:r>
      <w:r w:rsidR="002644ED" w:rsidRPr="004C1B5F">
        <w:rPr>
          <w:rFonts w:eastAsia="Arial,Times New Roman" w:cs="Arial"/>
          <w:lang w:eastAsia="es-ES"/>
        </w:rPr>
        <w:t xml:space="preserve"> </w:t>
      </w:r>
      <w:r w:rsidRPr="004C1B5F">
        <w:rPr>
          <w:rFonts w:cs="Arial"/>
          <w:lang w:eastAsia="es-ES"/>
        </w:rPr>
        <w:t>traslado</w:t>
      </w:r>
      <w:r w:rsidR="002644ED" w:rsidRPr="004C1B5F">
        <w:rPr>
          <w:rFonts w:eastAsia="Arial,Times New Roman" w:cs="Arial"/>
          <w:lang w:eastAsia="es-ES"/>
        </w:rPr>
        <w:t xml:space="preserve"> </w:t>
      </w:r>
      <w:r w:rsidRPr="004C1B5F">
        <w:rPr>
          <w:rFonts w:cs="Arial"/>
          <w:lang w:eastAsia="es-ES"/>
        </w:rPr>
        <w:t>del</w:t>
      </w:r>
      <w:r w:rsidR="002644ED" w:rsidRPr="004C1B5F">
        <w:rPr>
          <w:rFonts w:eastAsia="Arial,Times New Roman" w:cs="Arial"/>
          <w:lang w:eastAsia="es-ES"/>
        </w:rPr>
        <w:t xml:space="preserve"> </w:t>
      </w:r>
      <w:r w:rsidRPr="004C1B5F">
        <w:rPr>
          <w:rFonts w:cs="Arial"/>
          <w:lang w:eastAsia="es-ES"/>
        </w:rPr>
        <w:t>informe</w:t>
      </w:r>
      <w:r w:rsidR="002644ED" w:rsidRPr="004C1B5F">
        <w:rPr>
          <w:rFonts w:eastAsia="Arial,Times New Roman" w:cs="Arial"/>
          <w:lang w:eastAsia="es-ES"/>
        </w:rPr>
        <w:t xml:space="preserve"> </w:t>
      </w:r>
      <w:r w:rsidRPr="004C1B5F">
        <w:rPr>
          <w:rFonts w:cs="Arial"/>
          <w:lang w:eastAsia="es-ES"/>
        </w:rPr>
        <w:t>de</w:t>
      </w:r>
      <w:r w:rsidR="002644ED" w:rsidRPr="004C1B5F">
        <w:rPr>
          <w:rFonts w:eastAsia="Arial,Times New Roman" w:cs="Arial"/>
          <w:lang w:eastAsia="es-ES"/>
        </w:rPr>
        <w:t xml:space="preserve"> </w:t>
      </w:r>
      <w:r w:rsidRPr="004C1B5F">
        <w:rPr>
          <w:rFonts w:cs="Arial"/>
          <w:lang w:eastAsia="es-ES"/>
        </w:rPr>
        <w:t>evaluación.</w:t>
      </w:r>
      <w:r w:rsidR="002644ED" w:rsidRPr="004C1B5F">
        <w:rPr>
          <w:rFonts w:eastAsia="Arial,Times New Roman" w:cs="Arial"/>
          <w:lang w:eastAsia="es-ES"/>
        </w:rPr>
        <w:t xml:space="preserve"> </w:t>
      </w:r>
      <w:r w:rsidR="5522117F" w:rsidRPr="004C1B5F">
        <w:rPr>
          <w:rFonts w:eastAsia="Arial,Times New Roman" w:cs="Arial"/>
          <w:lang w:eastAsia="es-ES"/>
        </w:rPr>
        <w:t xml:space="preserve">Sin embargo, la no entrega de la garantía </w:t>
      </w:r>
      <w:r w:rsidR="48B7C624" w:rsidRPr="004C1B5F">
        <w:rPr>
          <w:rFonts w:eastAsia="Arial,Times New Roman" w:cs="Arial"/>
          <w:lang w:eastAsia="es-ES"/>
        </w:rPr>
        <w:t xml:space="preserve">no </w:t>
      </w:r>
      <w:r w:rsidR="72B0A4C4" w:rsidRPr="004C1B5F">
        <w:rPr>
          <w:rFonts w:eastAsia="Arial,Times New Roman" w:cs="Arial"/>
          <w:lang w:eastAsia="es-ES"/>
        </w:rPr>
        <w:t>es</w:t>
      </w:r>
      <w:r w:rsidR="48B7C624" w:rsidRPr="004C1B5F">
        <w:rPr>
          <w:rFonts w:eastAsia="Arial,Times New Roman" w:cs="Arial"/>
          <w:lang w:eastAsia="es-ES"/>
        </w:rPr>
        <w:t xml:space="preserve"> subsanable y se rechazará la oferta.</w:t>
      </w:r>
    </w:p>
    <w:p w14:paraId="074F457D" w14:textId="0EDE92BF" w:rsidR="00E633A2" w:rsidRPr="00173BD9" w:rsidRDefault="00E633A2" w:rsidP="006876CA">
      <w:pPr>
        <w:tabs>
          <w:tab w:val="left" w:pos="1860"/>
        </w:tabs>
        <w:spacing w:line="276" w:lineRule="auto"/>
        <w:jc w:val="both"/>
        <w:rPr>
          <w:rFonts w:eastAsia="Arial,Times New Roman" w:cs="Arial"/>
          <w:szCs w:val="20"/>
          <w:lang w:eastAsia="es-ES"/>
        </w:rPr>
      </w:pPr>
      <w:r w:rsidRPr="00620F7A">
        <w:rPr>
          <w:rFonts w:cs="Arial"/>
          <w:szCs w:val="20"/>
          <w:lang w:eastAsia="es-ES"/>
        </w:rPr>
        <w:t>Las</w:t>
      </w:r>
      <w:r w:rsidR="002644ED" w:rsidRPr="00173BD9">
        <w:rPr>
          <w:rFonts w:eastAsia="Arial,Times New Roman" w:cs="Arial"/>
          <w:szCs w:val="20"/>
          <w:lang w:eastAsia="es-ES"/>
        </w:rPr>
        <w:t xml:space="preserve"> </w:t>
      </w:r>
      <w:r w:rsidRPr="00173BD9">
        <w:rPr>
          <w:rFonts w:cs="Arial"/>
          <w:szCs w:val="20"/>
          <w:lang w:eastAsia="es-ES"/>
        </w:rPr>
        <w:t>características</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las</w:t>
      </w:r>
      <w:r w:rsidR="002644ED" w:rsidRPr="00173BD9">
        <w:rPr>
          <w:rFonts w:eastAsia="Arial,Times New Roman" w:cs="Arial"/>
          <w:szCs w:val="20"/>
          <w:lang w:eastAsia="es-ES"/>
        </w:rPr>
        <w:t xml:space="preserve"> </w:t>
      </w:r>
      <w:r w:rsidRPr="00173BD9">
        <w:rPr>
          <w:rFonts w:cs="Arial"/>
          <w:szCs w:val="20"/>
          <w:lang w:eastAsia="es-ES"/>
        </w:rPr>
        <w:t>garantías</w:t>
      </w:r>
      <w:r w:rsidR="002644ED" w:rsidRPr="00173BD9">
        <w:rPr>
          <w:rFonts w:eastAsia="Arial,Times New Roman" w:cs="Arial"/>
          <w:szCs w:val="20"/>
          <w:lang w:eastAsia="es-ES"/>
        </w:rPr>
        <w:t xml:space="preserve"> </w:t>
      </w:r>
      <w:r w:rsidRPr="00173BD9">
        <w:rPr>
          <w:rFonts w:cs="Arial"/>
          <w:szCs w:val="20"/>
          <w:lang w:eastAsia="es-ES"/>
        </w:rPr>
        <w:t>son</w:t>
      </w:r>
      <w:r w:rsidR="002644ED" w:rsidRPr="00173BD9">
        <w:rPr>
          <w:rFonts w:eastAsia="Arial,Times New Roman" w:cs="Arial"/>
          <w:szCs w:val="20"/>
          <w:lang w:eastAsia="es-ES"/>
        </w:rPr>
        <w:t xml:space="preserve"> </w:t>
      </w:r>
      <w:r w:rsidRPr="00173BD9">
        <w:rPr>
          <w:rFonts w:cs="Arial"/>
          <w:szCs w:val="20"/>
          <w:lang w:eastAsia="es-ES"/>
        </w:rPr>
        <w:t>las</w:t>
      </w:r>
      <w:r w:rsidR="002644ED" w:rsidRPr="00173BD9">
        <w:rPr>
          <w:rFonts w:eastAsia="Arial,Times New Roman" w:cs="Arial"/>
          <w:szCs w:val="20"/>
          <w:lang w:eastAsia="es-ES"/>
        </w:rPr>
        <w:t xml:space="preserve"> </w:t>
      </w:r>
      <w:r w:rsidRPr="00173BD9">
        <w:rPr>
          <w:rFonts w:cs="Arial"/>
          <w:szCs w:val="20"/>
          <w:lang w:eastAsia="es-ES"/>
        </w:rPr>
        <w:t>siguientes:</w:t>
      </w:r>
      <w:r w:rsidR="002644ED" w:rsidRPr="00173BD9">
        <w:rPr>
          <w:rFonts w:eastAsia="Arial,Times New Roman" w:cs="Arial"/>
          <w:szCs w:val="20"/>
          <w:lang w:eastAsia="es-ES"/>
        </w:rPr>
        <w:t xml:space="preserve"> </w:t>
      </w:r>
    </w:p>
    <w:tbl>
      <w:tblPr>
        <w:tblStyle w:val="Tablaconcuadrcula"/>
        <w:tblW w:w="0" w:type="auto"/>
        <w:jc w:val="center"/>
        <w:tblInd w:w="0" w:type="dxa"/>
        <w:tblLook w:val="04A0" w:firstRow="1" w:lastRow="0" w:firstColumn="1" w:lastColumn="0" w:noHBand="0" w:noVBand="1"/>
      </w:tblPr>
      <w:tblGrid>
        <w:gridCol w:w="1427"/>
        <w:gridCol w:w="7381"/>
      </w:tblGrid>
      <w:tr w:rsidR="00316FB4" w:rsidRPr="00173BD9" w14:paraId="015C6D9F" w14:textId="77777777" w:rsidTr="7138D895">
        <w:trPr>
          <w:trHeight w:val="20"/>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E09B293" w14:textId="77777777" w:rsidR="00316FB4" w:rsidRPr="006876CA" w:rsidRDefault="00316FB4">
            <w:pPr>
              <w:spacing w:line="276" w:lineRule="auto"/>
              <w:jc w:val="center"/>
              <w:rPr>
                <w:rFonts w:eastAsia="Arial"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514931D" w14:textId="77777777" w:rsidR="00316FB4" w:rsidRPr="006876CA" w:rsidRDefault="00316FB4">
            <w:pPr>
              <w:spacing w:line="276" w:lineRule="auto"/>
              <w:jc w:val="center"/>
              <w:rPr>
                <w:rFonts w:eastAsia="Arial" w:cs="Arial"/>
                <w:b/>
                <w:color w:val="FFFFFF" w:themeColor="background1"/>
                <w:sz w:val="16"/>
                <w:szCs w:val="16"/>
              </w:rPr>
            </w:pPr>
            <w:r w:rsidRPr="006876CA">
              <w:rPr>
                <w:rFonts w:cs="Arial"/>
                <w:b/>
                <w:color w:val="FFFFFF" w:themeColor="background1"/>
                <w:sz w:val="16"/>
                <w:szCs w:val="16"/>
              </w:rPr>
              <w:t>Condición</w:t>
            </w:r>
          </w:p>
        </w:tc>
      </w:tr>
      <w:tr w:rsidR="00316FB4" w:rsidRPr="00173BD9" w14:paraId="18D84F87"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1E61513"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02C3491B" w14:textId="77777777"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Cualquiera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las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clases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permitidas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artículo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2.2.1.2.3.1.2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Decreto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1082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2015,</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saber: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Contrato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seguro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contenido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una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póliza,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(ii)</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Patrimonio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autónomo y</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(iii)</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Garantía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Bancaria.</w:t>
            </w:r>
          </w:p>
        </w:tc>
      </w:tr>
      <w:tr w:rsidR="00316FB4" w:rsidRPr="00173BD9" w14:paraId="6E140FBC"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D6FA2CC"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Asegurado/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7EC531CA" w14:textId="1C3BBF65" w:rsidR="00316FB4" w:rsidRPr="006876CA" w:rsidRDefault="00866CB1">
            <w:pPr>
              <w:spacing w:line="276" w:lineRule="auto"/>
              <w:jc w:val="both"/>
              <w:rPr>
                <w:rFonts w:eastAsia="Arial,Times New Roman" w:cs="Arial"/>
                <w:sz w:val="16"/>
                <w:szCs w:val="16"/>
                <w:lang w:val="es-ES" w:eastAsia="es-CO"/>
              </w:rPr>
            </w:pPr>
            <w:r w:rsidRPr="00866CB1">
              <w:rPr>
                <w:rFonts w:eastAsiaTheme="minorHAnsi" w:cs="Arial"/>
                <w:sz w:val="16"/>
                <w:szCs w:val="16"/>
                <w:lang w:val="es-ES" w:eastAsia="es-CO"/>
              </w:rPr>
              <w:t>INSTITUTO DE DESARROLLO URBANO - IDU identificado con NIT 899.999.081-6</w:t>
            </w:r>
          </w:p>
        </w:tc>
      </w:tr>
      <w:tr w:rsidR="00316FB4" w:rsidRPr="00173BD9" w14:paraId="75AE2A95"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2AC9B28"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02C90AC0" w14:textId="77777777"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Los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perjuicios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derivados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incumplimiento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ofrecimiento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los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eventos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señalados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artículo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2.2.1.2.3.1.6</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Decreto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1082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2015.</w:t>
            </w:r>
          </w:p>
        </w:tc>
      </w:tr>
      <w:tr w:rsidR="00316FB4" w:rsidRPr="00173BD9" w14:paraId="7835C598"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5A4973C"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064AA201" w14:textId="41C7A60D"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 xml:space="preserve">3 meses contados a partir de la fecha de cierre del </w:t>
            </w:r>
            <w:r w:rsidR="003E3EFD" w:rsidRPr="00EB2FC2">
              <w:rPr>
                <w:rFonts w:cs="Arial"/>
                <w:sz w:val="16"/>
                <w:szCs w:val="16"/>
                <w:lang w:val="es-ES" w:eastAsia="es-CO"/>
              </w:rPr>
              <w:t>Proceso de Contratación</w:t>
            </w:r>
            <w:r w:rsidRPr="006876CA">
              <w:rPr>
                <w:rFonts w:cs="Arial"/>
                <w:sz w:val="16"/>
                <w:szCs w:val="16"/>
                <w:lang w:val="es-ES" w:eastAsia="es-CO"/>
              </w:rPr>
              <w:t>.</w:t>
            </w:r>
            <w:r w:rsidRPr="006876CA">
              <w:rPr>
                <w:rFonts w:eastAsia="Arial,Times New Roman" w:cs="Arial"/>
                <w:sz w:val="16"/>
                <w:szCs w:val="16"/>
                <w:lang w:val="es-ES" w:eastAsia="es-CO"/>
              </w:rPr>
              <w:t xml:space="preserve"> </w:t>
            </w:r>
          </w:p>
        </w:tc>
      </w:tr>
      <w:tr w:rsidR="00316FB4" w:rsidRPr="00173BD9" w14:paraId="743F9826"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1EA5221"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lastRenderedPageBreak/>
              <w:t>Valor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Asegurado</w:t>
            </w:r>
          </w:p>
        </w:tc>
        <w:tc>
          <w:tcPr>
            <w:tcW w:w="0" w:type="auto"/>
            <w:tcBorders>
              <w:top w:val="single" w:sz="4" w:space="0" w:color="auto"/>
              <w:left w:val="single" w:sz="4" w:space="0" w:color="auto"/>
              <w:bottom w:val="single" w:sz="4" w:space="0" w:color="auto"/>
              <w:right w:val="double" w:sz="4" w:space="0" w:color="auto"/>
            </w:tcBorders>
            <w:vAlign w:val="center"/>
          </w:tcPr>
          <w:p w14:paraId="555D83D8" w14:textId="77777777" w:rsidR="00316FB4" w:rsidRPr="006876CA" w:rsidRDefault="00316FB4">
            <w:pPr>
              <w:spacing w:line="276" w:lineRule="auto"/>
              <w:jc w:val="both"/>
              <w:rPr>
                <w:rFonts w:eastAsiaTheme="minorHAnsi" w:cs="Arial"/>
                <w:sz w:val="16"/>
                <w:szCs w:val="16"/>
                <w:lang w:val="es-ES" w:eastAsia="es-CO"/>
              </w:rPr>
            </w:pPr>
            <w:r w:rsidRPr="00FF3A8B">
              <w:rPr>
                <w:rFonts w:eastAsiaTheme="minorHAnsi" w:cs="Arial"/>
                <w:sz w:val="16"/>
                <w:szCs w:val="16"/>
                <w:lang w:val="es-ES" w:eastAsia="es-CO"/>
              </w:rPr>
              <w:t>Diez</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Presupuesto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Oficial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Proceso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Selección [</w:t>
            </w:r>
            <w:r w:rsidRPr="00620F7A">
              <w:rPr>
                <w:rFonts w:eastAsiaTheme="minorHAnsi" w:cs="Arial"/>
                <w:sz w:val="16"/>
                <w:szCs w:val="16"/>
                <w:highlight w:val="lightGray"/>
                <w:lang w:val="es-ES" w:eastAsia="es-CO"/>
              </w:rPr>
              <w:t>Cuando la oferta o el Presupuesto Estimado sea superior a 1.000.00</w:t>
            </w:r>
            <w:r w:rsidRPr="00EB2FC2">
              <w:rPr>
                <w:rFonts w:cs="Arial"/>
                <w:sz w:val="16"/>
                <w:szCs w:val="16"/>
                <w:highlight w:val="lightGray"/>
                <w:lang w:val="es-ES" w:eastAsia="es-CO"/>
              </w:rPr>
              <w:t>0 de SMMLV se aplicarán las reglas establecidas en el Decreto 1082 de 2015]</w:t>
            </w:r>
          </w:p>
          <w:p w14:paraId="7F97D6B9" w14:textId="77777777" w:rsidR="00316FB4" w:rsidRPr="006876CA" w:rsidRDefault="00316FB4">
            <w:pPr>
              <w:spacing w:line="276" w:lineRule="auto"/>
              <w:jc w:val="both"/>
              <w:rPr>
                <w:rFonts w:eastAsiaTheme="minorHAnsi" w:cs="Arial"/>
                <w:sz w:val="16"/>
                <w:szCs w:val="16"/>
                <w:lang w:val="es-ES" w:eastAsia="es-CO"/>
              </w:rPr>
            </w:pPr>
          </w:p>
          <w:p w14:paraId="7F156E90" w14:textId="233A1B9D" w:rsidR="00316FB4" w:rsidRPr="006876CA" w:rsidRDefault="00316FB4">
            <w:pPr>
              <w:spacing w:line="276" w:lineRule="auto"/>
              <w:jc w:val="both"/>
              <w:rPr>
                <w:rFonts w:eastAsia="Arial,Times New Roman" w:cs="Arial"/>
                <w:sz w:val="16"/>
                <w:szCs w:val="16"/>
                <w:lang w:val="es-ES" w:eastAsia="es-CO"/>
              </w:rPr>
            </w:pPr>
            <w:r w:rsidRPr="006876CA">
              <w:rPr>
                <w:rFonts w:cs="Arial"/>
                <w:sz w:val="16"/>
                <w:szCs w:val="16"/>
                <w:highlight w:val="lightGray"/>
                <w:lang w:val="es-ES" w:eastAsia="es-CO"/>
              </w:rPr>
              <w:t>[En los Procesos de contratación estructurados por lotes, el valor asegurado corresponderá al diez por ciento (10%) del Presupuesto Oficial del lote o la sumatoria de los lotes a los cuales se presente oferta</w:t>
            </w:r>
            <w:r w:rsidR="008D2A16" w:rsidRPr="006876CA">
              <w:rPr>
                <w:rFonts w:cs="Arial"/>
                <w:sz w:val="16"/>
                <w:szCs w:val="16"/>
                <w:highlight w:val="lightGray"/>
                <w:lang w:val="es-ES" w:eastAsia="es-CO"/>
              </w:rPr>
              <w:t>]</w:t>
            </w:r>
            <w:r w:rsidRPr="006876CA">
              <w:rPr>
                <w:rFonts w:eastAsia="Arial,Times New Roman" w:cs="Arial"/>
                <w:sz w:val="16"/>
                <w:szCs w:val="16"/>
                <w:lang w:val="es-ES" w:eastAsia="es-CO"/>
              </w:rPr>
              <w:t xml:space="preserve"> </w:t>
            </w:r>
          </w:p>
        </w:tc>
      </w:tr>
      <w:tr w:rsidR="00316FB4" w:rsidRPr="00173BD9" w14:paraId="335B57B7" w14:textId="77777777" w:rsidTr="7138D895">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46BCE42A"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Tomador</w:t>
            </w:r>
            <w:r w:rsidRPr="006876CA">
              <w:rPr>
                <w:rFonts w:eastAsia="Arial,Times New Roman" w:cs="Arial"/>
                <w:sz w:val="16"/>
                <w:szCs w:val="16"/>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5789EA8F" w14:textId="0742162D" w:rsidR="00316FB4" w:rsidRPr="006876CA" w:rsidRDefault="1EEC819B" w:rsidP="007D650C">
            <w:pPr>
              <w:pStyle w:val="Prrafodelista"/>
              <w:numPr>
                <w:ilvl w:val="0"/>
                <w:numId w:val="63"/>
              </w:numPr>
              <w:spacing w:after="0"/>
              <w:jc w:val="both"/>
              <w:rPr>
                <w:rFonts w:ascii="Arial" w:eastAsia="Arial,Times New Roman" w:hAnsi="Arial" w:cs="Arial"/>
                <w:color w:val="3B3838" w:themeColor="background2" w:themeShade="40"/>
                <w:sz w:val="16"/>
                <w:szCs w:val="16"/>
                <w:lang w:val="es-ES" w:eastAsia="es-CO"/>
              </w:rPr>
            </w:pP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personas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jurídicas: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Garantía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tomarse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nombre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razón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tipo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societario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figura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Certificado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Existencia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Representación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Legal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expedido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Cámara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Comercio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respectiva,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w:t>
            </w:r>
            <w:r w:rsidR="01324A30" w:rsidRPr="00620F7A">
              <w:rPr>
                <w:rFonts w:ascii="Arial" w:eastAsia="Arial" w:hAnsi="Arial" w:cs="Arial"/>
                <w:color w:val="3B3838" w:themeColor="background2" w:themeShade="40"/>
                <w:sz w:val="16"/>
                <w:szCs w:val="16"/>
                <w:lang w:val="es-ES" w:eastAsia="es-CO"/>
              </w:rPr>
              <w:t>o</w:t>
            </w:r>
            <w:r w:rsidRPr="00173BD9">
              <w:rPr>
                <w:rFonts w:ascii="Arial" w:eastAsia="Arial" w:hAnsi="Arial" w:cs="Arial"/>
                <w:color w:val="3B3838" w:themeColor="background2" w:themeShade="40"/>
                <w:sz w:val="16"/>
                <w:szCs w:val="16"/>
                <w:lang w:val="es-ES" w:eastAsia="es-CO"/>
              </w:rPr>
              <w:t>lo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su</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sigla,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referido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documento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exprese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sociedad</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podrá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denominarse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esa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manera.</w:t>
            </w:r>
          </w:p>
          <w:p w14:paraId="60F85ED7" w14:textId="3A3FB56D" w:rsidR="00316FB4" w:rsidRPr="006876CA" w:rsidRDefault="00316FB4" w:rsidP="007D650C">
            <w:pPr>
              <w:pStyle w:val="Prrafodelista"/>
              <w:numPr>
                <w:ilvl w:val="0"/>
                <w:numId w:val="63"/>
              </w:numPr>
              <w:spacing w:after="0"/>
              <w:jc w:val="both"/>
              <w:rPr>
                <w:rFonts w:ascii="Arial" w:eastAsia="Arial,Times New Roman" w:hAnsi="Arial" w:cs="Arial"/>
                <w:color w:val="3B3838" w:themeColor="background2" w:themeShade="40"/>
                <w:sz w:val="16"/>
                <w:szCs w:val="16"/>
                <w:lang w:val="es-ES" w:eastAsia="es-CO"/>
              </w:rPr>
            </w:pP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00E633D4" w:rsidRPr="00173BD9">
              <w:rPr>
                <w:rFonts w:ascii="Arial" w:eastAsia="Arial" w:hAnsi="Arial" w:cs="Arial"/>
                <w:color w:val="3B3838" w:themeColor="background2" w:themeShade="40"/>
                <w:sz w:val="16"/>
                <w:szCs w:val="16"/>
                <w:lang w:val="es-ES" w:eastAsia="es-CO"/>
              </w:rPr>
              <w:t>Proponentes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Plurales: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Garantía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otorgada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todos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integrantes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del</w:t>
            </w:r>
            <w:r w:rsidRPr="006876CA">
              <w:rPr>
                <w:rFonts w:ascii="Arial" w:eastAsia="Arial,Times New Roman" w:hAnsi="Arial" w:cs="Arial"/>
                <w:color w:val="3B3838" w:themeColor="background2" w:themeShade="40"/>
                <w:sz w:val="16"/>
                <w:szCs w:val="16"/>
                <w:lang w:val="es-ES" w:eastAsia="es-CO"/>
              </w:rPr>
              <w:t xml:space="preserve"> </w:t>
            </w:r>
            <w:r w:rsidR="003C407D" w:rsidRPr="00620F7A">
              <w:rPr>
                <w:rFonts w:ascii="Arial" w:eastAsia="Arial" w:hAnsi="Arial" w:cs="Arial"/>
                <w:color w:val="3B3838" w:themeColor="background2" w:themeShade="40"/>
                <w:sz w:val="16"/>
                <w:szCs w:val="16"/>
                <w:lang w:val="es-ES" w:eastAsia="es-CO"/>
              </w:rPr>
              <w:t>Proponente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Plural,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cual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relacionar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claramente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integrantes,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su</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identificación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porcentaje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participación,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quienes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todos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efectos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serán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otorgantes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misma.</w:t>
            </w:r>
            <w:r w:rsidRPr="006876CA">
              <w:rPr>
                <w:rFonts w:ascii="Arial" w:eastAsia="Arial,Times New Roman" w:hAnsi="Arial" w:cs="Arial"/>
                <w:color w:val="3B3838" w:themeColor="background2" w:themeShade="40"/>
                <w:sz w:val="16"/>
                <w:szCs w:val="16"/>
                <w:lang w:val="es-ES" w:eastAsia="es-CO"/>
              </w:rPr>
              <w:t xml:space="preserve"> </w:t>
            </w:r>
          </w:p>
        </w:tc>
      </w:tr>
    </w:tbl>
    <w:p w14:paraId="0BB052AD" w14:textId="7EC81856" w:rsidR="00316FB4" w:rsidRPr="00173BD9" w:rsidRDefault="00316FB4">
      <w:pPr>
        <w:tabs>
          <w:tab w:val="left" w:pos="1860"/>
        </w:tabs>
        <w:jc w:val="both"/>
        <w:rPr>
          <w:rFonts w:eastAsia="Arial,Times New Roman" w:cs="Arial"/>
          <w:szCs w:val="20"/>
          <w:lang w:eastAsia="es-ES"/>
        </w:rPr>
      </w:pPr>
    </w:p>
    <w:bookmarkEnd w:id="703"/>
    <w:p w14:paraId="1E36E008" w14:textId="1D238A29" w:rsidR="004C5387" w:rsidRPr="00173BD9" w:rsidRDefault="004C5387">
      <w:pPr>
        <w:tabs>
          <w:tab w:val="left" w:pos="1860"/>
        </w:tabs>
        <w:jc w:val="both"/>
        <w:rPr>
          <w:rFonts w:eastAsia="Arial" w:cs="Arial"/>
          <w:szCs w:val="20"/>
        </w:rPr>
      </w:pPr>
      <w:r w:rsidRPr="00173BD9">
        <w:rPr>
          <w:rFonts w:cs="Arial"/>
          <w:szCs w:val="20"/>
        </w:rPr>
        <w:t xml:space="preserve">Si en desarrollo del </w:t>
      </w:r>
      <w:r w:rsidR="00F32F16" w:rsidRPr="00173BD9">
        <w:rPr>
          <w:rFonts w:cs="Arial"/>
          <w:szCs w:val="20"/>
        </w:rPr>
        <w:t>Proceso</w:t>
      </w:r>
      <w:r w:rsidRPr="00173BD9">
        <w:rPr>
          <w:rFonts w:cs="Arial"/>
          <w:szCs w:val="20"/>
        </w:rPr>
        <w:t xml:space="preserve"> de selección se modifica el cronograma, el </w:t>
      </w:r>
      <w:r w:rsidR="003C407D" w:rsidRPr="00173BD9">
        <w:rPr>
          <w:rFonts w:cs="Arial"/>
          <w:szCs w:val="20"/>
        </w:rPr>
        <w:t>Proponente</w:t>
      </w:r>
      <w:r w:rsidRPr="00173BD9">
        <w:rPr>
          <w:rFonts w:cs="Arial"/>
          <w:szCs w:val="20"/>
        </w:rPr>
        <w:t xml:space="preserve"> de</w:t>
      </w:r>
      <w:r w:rsidR="00B81B86" w:rsidRPr="00173BD9">
        <w:rPr>
          <w:rFonts w:cs="Arial"/>
          <w:szCs w:val="20"/>
        </w:rPr>
        <w:t>berá ampliar la vigencia de la G</w:t>
      </w:r>
      <w:r w:rsidRPr="00173BD9">
        <w:rPr>
          <w:rFonts w:cs="Arial"/>
          <w:szCs w:val="20"/>
        </w:rPr>
        <w:t>arantía de seriedad de la oferta hasta tanto no se haya</w:t>
      </w:r>
      <w:r w:rsidR="00CE2A2B">
        <w:rPr>
          <w:rFonts w:cs="Arial"/>
          <w:szCs w:val="20"/>
        </w:rPr>
        <w:t>n</w:t>
      </w:r>
      <w:r w:rsidRPr="00173BD9">
        <w:rPr>
          <w:rFonts w:cs="Arial"/>
          <w:szCs w:val="20"/>
        </w:rPr>
        <w:t xml:space="preserve"> perfeccionado y cumplido los requisitos de ejecución del respectivo contrato.</w:t>
      </w:r>
    </w:p>
    <w:p w14:paraId="3878AA5B" w14:textId="77777777" w:rsidR="004C5387" w:rsidRDefault="004C5387">
      <w:pPr>
        <w:tabs>
          <w:tab w:val="left" w:pos="1860"/>
        </w:tabs>
        <w:jc w:val="both"/>
        <w:rPr>
          <w:rFonts w:cs="Arial"/>
          <w:szCs w:val="20"/>
        </w:rPr>
      </w:pPr>
      <w:r w:rsidRPr="00173BD9">
        <w:rPr>
          <w:rFonts w:cs="Arial"/>
          <w:szCs w:val="20"/>
        </w:rPr>
        <w:t xml:space="preserve">La propuesta tendrá una validez igual al término de vigencia establecido para la garantía de seriedad de la oferta. Durante este período la propuesta será irrevocable, de tal manera que el </w:t>
      </w:r>
      <w:r w:rsidR="003C407D" w:rsidRPr="00173BD9">
        <w:rPr>
          <w:rFonts w:cs="Arial"/>
          <w:szCs w:val="20"/>
        </w:rPr>
        <w:t>Proponente</w:t>
      </w:r>
      <w:r w:rsidRPr="00173BD9">
        <w:rPr>
          <w:rFonts w:cs="Arial"/>
          <w:szCs w:val="20"/>
        </w:rPr>
        <w:t xml:space="preserve"> no podrá retirar</w:t>
      </w:r>
      <w:r w:rsidR="00F92053" w:rsidRPr="00173BD9">
        <w:rPr>
          <w:rFonts w:cs="Arial"/>
          <w:szCs w:val="20"/>
        </w:rPr>
        <w:t>,</w:t>
      </w:r>
      <w:r w:rsidRPr="00173BD9">
        <w:rPr>
          <w:rFonts w:cs="Arial"/>
          <w:szCs w:val="20"/>
        </w:rPr>
        <w:t xml:space="preserve"> ni modificar los términos o condiciones de la misma, so pena de que la Entidad pueda hacer efectiva la garantía de seriedad de la oferta.</w:t>
      </w:r>
    </w:p>
    <w:p w14:paraId="37EA2958" w14:textId="77777777" w:rsidR="007D650C" w:rsidRPr="00173BD9" w:rsidRDefault="007D650C" w:rsidP="007D650C">
      <w:pPr>
        <w:tabs>
          <w:tab w:val="left" w:pos="1860"/>
        </w:tabs>
        <w:spacing w:line="276" w:lineRule="auto"/>
        <w:jc w:val="both"/>
        <w:rPr>
          <w:rFonts w:eastAsia="Arial" w:cs="Arial"/>
        </w:rPr>
      </w:pPr>
      <w:r w:rsidRPr="00173BD9">
        <w:rPr>
          <w:rFonts w:eastAsia="Arial" w:cs="Arial"/>
          <w:highlight w:val="lightGray"/>
        </w:rPr>
        <w:t xml:space="preserve">[En los Procesos de contratación estructurados por lotes, la </w:t>
      </w:r>
      <w:r>
        <w:rPr>
          <w:rFonts w:eastAsia="Arial" w:cs="Arial"/>
          <w:highlight w:val="lightGray"/>
        </w:rPr>
        <w:t>E</w:t>
      </w:r>
      <w:r w:rsidRPr="00173BD9">
        <w:rPr>
          <w:rFonts w:eastAsia="Arial" w:cs="Arial"/>
          <w:highlight w:val="lightGray"/>
        </w:rPr>
        <w:t xml:space="preserve">ntidad incluirá el siguiente párrafo:] </w:t>
      </w:r>
    </w:p>
    <w:p w14:paraId="2D40EA17" w14:textId="77777777" w:rsidR="007D650C" w:rsidRPr="00173BD9" w:rsidRDefault="007D650C" w:rsidP="007D650C">
      <w:pPr>
        <w:tabs>
          <w:tab w:val="left" w:pos="1860"/>
        </w:tabs>
        <w:spacing w:line="276" w:lineRule="auto"/>
        <w:jc w:val="both"/>
        <w:rPr>
          <w:rFonts w:eastAsia="Arial" w:cs="Arial"/>
          <w:szCs w:val="20"/>
        </w:rPr>
      </w:pPr>
      <w:r w:rsidRPr="00173BD9">
        <w:rPr>
          <w:rFonts w:eastAsia="Arial" w:cs="Arial"/>
        </w:rPr>
        <w:t>El Proponente podrá presentar una garantía de seriedad de la oferta por cada uno de los lotes o por la totalidad de lotes a los cuales presente oferta. En ambos eventos, debe indicar el número del lote o lotes a los cuales presenta oferta.</w:t>
      </w:r>
    </w:p>
    <w:p w14:paraId="7D922CFE" w14:textId="3158A66C" w:rsidR="00C52070" w:rsidRDefault="00C05E01" w:rsidP="007D650C">
      <w:pPr>
        <w:pStyle w:val="Captulo7"/>
      </w:pPr>
      <w:bookmarkStart w:id="712" w:name="_Toc32147430"/>
      <w:bookmarkStart w:id="713" w:name="_Toc518641688"/>
      <w:bookmarkStart w:id="714" w:name="_Toc42700879"/>
      <w:r w:rsidRPr="00173BD9">
        <w:t>GARANT</w:t>
      </w:r>
      <w:r w:rsidR="00965974" w:rsidRPr="00173BD9">
        <w:t>Í</w:t>
      </w:r>
      <w:r w:rsidRPr="00173BD9">
        <w:t>AS DEL CONTRATO</w:t>
      </w:r>
      <w:bookmarkEnd w:id="712"/>
      <w:bookmarkEnd w:id="714"/>
    </w:p>
    <w:p w14:paraId="7AB0F51D" w14:textId="77777777" w:rsidR="007D650C" w:rsidRPr="00173BD9" w:rsidRDefault="007D650C" w:rsidP="007D650C">
      <w:pPr>
        <w:pStyle w:val="Captulo7"/>
        <w:numPr>
          <w:ilvl w:val="0"/>
          <w:numId w:val="0"/>
        </w:numPr>
        <w:ind w:left="850"/>
      </w:pPr>
    </w:p>
    <w:p w14:paraId="2CC704AB" w14:textId="6FA727DB" w:rsidR="008E3988" w:rsidRPr="00FF3A8B" w:rsidRDefault="007D650C" w:rsidP="007D650C">
      <w:pPr>
        <w:pStyle w:val="Captulo7"/>
        <w:numPr>
          <w:ilvl w:val="0"/>
          <w:numId w:val="0"/>
        </w:numPr>
        <w:tabs>
          <w:tab w:val="left" w:pos="709"/>
        </w:tabs>
        <w:rPr>
          <w:rFonts w:eastAsia="Arial"/>
        </w:rPr>
      </w:pPr>
      <w:bookmarkStart w:id="715" w:name="_Toc42700880"/>
      <w:r>
        <w:t>7.2.1</w:t>
      </w:r>
      <w:bookmarkStart w:id="716" w:name="_Toc5006169"/>
      <w:bookmarkStart w:id="717" w:name="_Toc32147431"/>
      <w:r>
        <w:t xml:space="preserve">  </w:t>
      </w:r>
      <w:r>
        <w:tab/>
        <w:t xml:space="preserve">   </w:t>
      </w:r>
      <w:r w:rsidR="008E3988" w:rsidRPr="006876CA">
        <w:t>GARANTÍA DE CUMPLIMIENTO</w:t>
      </w:r>
      <w:bookmarkEnd w:id="715"/>
      <w:bookmarkEnd w:id="716"/>
      <w:bookmarkEnd w:id="717"/>
    </w:p>
    <w:p w14:paraId="65D7C110" w14:textId="2BD8E0DF" w:rsidR="00A43FCB" w:rsidRPr="00EB2FC2" w:rsidRDefault="00A43FCB" w:rsidP="00A43FCB">
      <w:pPr>
        <w:tabs>
          <w:tab w:val="left" w:pos="1860"/>
        </w:tabs>
        <w:spacing w:line="276" w:lineRule="auto"/>
        <w:jc w:val="both"/>
        <w:rPr>
          <w:rFonts w:cs="Arial"/>
        </w:rPr>
      </w:pPr>
      <w:r w:rsidRPr="00620F7A">
        <w:rPr>
          <w:rFonts w:cs="Arial"/>
          <w:szCs w:val="20"/>
        </w:rPr>
        <w:t>Para cubrir cualquier hecho constitutivo de incumplimiento, el Contratista deberá presentar la</w:t>
      </w:r>
      <w:r w:rsidRPr="00EB2FC2">
        <w:rPr>
          <w:rFonts w:cs="Arial"/>
        </w:rPr>
        <w:t xml:space="preserve"> garantía de cumplimiento en original a la Entidad dentro de los </w:t>
      </w:r>
      <w:r w:rsidR="007D650C" w:rsidRPr="006876CA">
        <w:rPr>
          <w:rFonts w:eastAsia="Arial" w:cs="Arial"/>
          <w:highlight w:val="lightGray"/>
        </w:rPr>
        <w:t>[La Entidad deberá definir los días</w:t>
      </w:r>
      <w:r w:rsidR="007D650C" w:rsidRPr="006876CA">
        <w:rPr>
          <w:rFonts w:cs="Arial"/>
          <w:highlight w:val="lightGray"/>
        </w:rPr>
        <w:t xml:space="preserve">] </w:t>
      </w:r>
      <w:r w:rsidR="0043272D" w:rsidRPr="00173BD9">
        <w:rPr>
          <w:rFonts w:cs="Arial"/>
          <w:szCs w:val="20"/>
        </w:rPr>
        <w:t>días hábiles siguientes contados a partir de la firma del contrato y requerirá la aprobación de la Entidad. Esta garantía tendrá las siguientes características</w:t>
      </w:r>
      <w:r w:rsidRPr="00173BD9">
        <w:rPr>
          <w:rFonts w:cs="Arial"/>
          <w:szCs w:val="20"/>
        </w:rPr>
        <w:t>:</w:t>
      </w:r>
    </w:p>
    <w:tbl>
      <w:tblPr>
        <w:tblStyle w:val="Tablaconcuadrcula"/>
        <w:tblW w:w="0" w:type="auto"/>
        <w:jc w:val="center"/>
        <w:tblInd w:w="0" w:type="dxa"/>
        <w:tblLook w:val="04A0" w:firstRow="1" w:lastRow="0" w:firstColumn="1" w:lastColumn="0" w:noHBand="0" w:noVBand="1"/>
      </w:tblPr>
      <w:tblGrid>
        <w:gridCol w:w="1488"/>
        <w:gridCol w:w="7340"/>
      </w:tblGrid>
      <w:tr w:rsidR="003F1B91" w:rsidRPr="00173BD9" w14:paraId="6C04AE78" w14:textId="77777777" w:rsidTr="006876C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798B944" w14:textId="77777777" w:rsidR="003F1B91" w:rsidRPr="006876CA" w:rsidRDefault="003F1B91">
            <w:pP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9083C79" w14:textId="77777777" w:rsidR="003F1B91" w:rsidRPr="006876CA" w:rsidRDefault="003F1B91">
            <w:pPr>
              <w:rPr>
                <w:rFonts w:cs="Arial"/>
                <w:b/>
                <w:color w:val="FFFFFF" w:themeColor="background1"/>
                <w:sz w:val="16"/>
                <w:szCs w:val="16"/>
              </w:rPr>
            </w:pPr>
            <w:r w:rsidRPr="006876CA">
              <w:rPr>
                <w:rFonts w:cs="Arial"/>
                <w:b/>
                <w:color w:val="FFFFFF" w:themeColor="background1"/>
                <w:sz w:val="16"/>
                <w:szCs w:val="16"/>
              </w:rPr>
              <w:t xml:space="preserve">Condición </w:t>
            </w:r>
          </w:p>
        </w:tc>
      </w:tr>
      <w:tr w:rsidR="003F1B91" w:rsidRPr="00173BD9" w14:paraId="10BE9E0D"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A61A7F"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33901" w14:textId="77777777" w:rsidR="003F1B91" w:rsidRPr="006876CA" w:rsidRDefault="003F1B91">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3F1B91" w:rsidRPr="00173BD9" w14:paraId="763696F5"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C22585"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6667C" w14:textId="2E5CE98F" w:rsidR="003F1B91" w:rsidRPr="006876CA" w:rsidRDefault="00866CB1">
            <w:pPr>
              <w:rPr>
                <w:rFonts w:eastAsia="Times New Roman" w:cs="Arial"/>
                <w:color w:val="404040" w:themeColor="text1" w:themeTint="BF"/>
                <w:sz w:val="16"/>
                <w:szCs w:val="16"/>
                <w:lang w:val="es-ES" w:eastAsia="es-CO"/>
              </w:rPr>
            </w:pPr>
            <w:r w:rsidRPr="00866CB1">
              <w:rPr>
                <w:rFonts w:eastAsia="Times New Roman" w:cs="Arial"/>
                <w:color w:val="404040" w:themeColor="text1" w:themeTint="BF"/>
                <w:sz w:val="16"/>
                <w:szCs w:val="16"/>
                <w:lang w:val="es-ES" w:eastAsia="es-CO"/>
              </w:rPr>
              <w:t>INSTITUTO DE DESARROLLO URBANO - IDU identificado con NIT 899.999.081-6</w:t>
            </w:r>
          </w:p>
        </w:tc>
      </w:tr>
      <w:tr w:rsidR="003F1B91" w:rsidRPr="00173BD9" w14:paraId="40A57855"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4A3522"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 vigencia y valo</w:t>
            </w:r>
            <w:r w:rsidRPr="006876CA">
              <w:rPr>
                <w:rFonts w:eastAsia="Times New Roman" w:cs="Arial"/>
                <w:color w:val="404040" w:themeColor="text1" w:themeTint="BF"/>
                <w:sz w:val="16"/>
                <w:szCs w:val="16"/>
                <w:lang w:val="es-ES" w:eastAsia="es-CO"/>
              </w:rPr>
              <w:t>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4E52434" w14:textId="77777777" w:rsidR="003F1B91" w:rsidRPr="006876CA" w:rsidRDefault="003F1B91">
            <w:pPr>
              <w:rPr>
                <w:rFonts w:eastAsia="Times New Roman" w:cs="Arial"/>
                <w:color w:val="auto"/>
                <w:sz w:val="16"/>
                <w:szCs w:val="16"/>
                <w:lang w:val="es-ES" w:eastAsia="es-CO"/>
              </w:rPr>
            </w:pPr>
          </w:p>
          <w:tbl>
            <w:tblPr>
              <w:tblStyle w:val="Tablaconcuadrcula"/>
              <w:tblW w:w="5000" w:type="pct"/>
              <w:tblInd w:w="0" w:type="dxa"/>
              <w:tblLook w:val="04A0" w:firstRow="1" w:lastRow="0" w:firstColumn="1" w:lastColumn="0" w:noHBand="0" w:noVBand="1"/>
            </w:tblPr>
            <w:tblGrid>
              <w:gridCol w:w="3036"/>
              <w:gridCol w:w="1961"/>
              <w:gridCol w:w="2117"/>
            </w:tblGrid>
            <w:tr w:rsidR="003F1B91" w:rsidRPr="00173BD9" w14:paraId="20038EE8" w14:textId="77777777" w:rsidTr="0C2595ED">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5AACA56"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4213137"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869DB01"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Valor Asegurado</w:t>
                  </w:r>
                </w:p>
              </w:tc>
            </w:tr>
            <w:tr w:rsidR="007D650C" w:rsidRPr="00173BD9" w14:paraId="77D6C6AC"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438E1014" w14:textId="77777777"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Cumplimiento general</w:t>
                  </w:r>
                  <w:r w:rsidRPr="006876CA">
                    <w:rPr>
                      <w:rFonts w:eastAsia="Times New Roman" w:cs="Arial"/>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3C0BB924"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28CA66CE" w14:textId="06F70992" w:rsidR="007D650C" w:rsidRPr="00173BD9" w:rsidRDefault="007D650C" w:rsidP="007D650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 [La Entidad debe definir el valor del amparo de acuerdo con el artículo 2.2.1.2.3.1.12. del Decreto 1082 de 2015</w:t>
                  </w:r>
                  <w:r w:rsidRPr="00173BD9">
                    <w:rPr>
                      <w:rFonts w:eastAsia="Times New Roman" w:cs="Arial"/>
                      <w:color w:val="404040" w:themeColor="text1" w:themeTint="BF"/>
                      <w:sz w:val="16"/>
                      <w:szCs w:val="16"/>
                      <w:highlight w:val="lightGray"/>
                      <w:lang w:val="es-ES" w:eastAsia="es-CO"/>
                    </w:rPr>
                    <w:t xml:space="preserve">]  </w:t>
                  </w:r>
                </w:p>
              </w:tc>
            </w:tr>
            <w:tr w:rsidR="007D650C" w:rsidRPr="00173BD9" w14:paraId="2148F0B8"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0590AC86" w14:textId="77777777" w:rsidR="007D650C" w:rsidRPr="006876CA" w:rsidRDefault="007D650C" w:rsidP="007D650C">
                  <w:pPr>
                    <w:jc w:val="both"/>
                    <w:rPr>
                      <w:rFonts w:eastAsia="Times New Roman" w:cs="Arial"/>
                      <w:b/>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1A3743DC"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553304B8" w14:textId="4E36D415" w:rsidR="007D650C" w:rsidRPr="00173BD9" w:rsidRDefault="007D650C" w:rsidP="007D650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[La Entidad debe definir el valor del amparo de acuerdo con el artículo </w:t>
                  </w:r>
                  <w:r w:rsidRPr="006876CA">
                    <w:rPr>
                      <w:rFonts w:eastAsia="Times New Roman" w:cs="Arial"/>
                      <w:color w:val="404040" w:themeColor="text1" w:themeTint="BF"/>
                      <w:sz w:val="16"/>
                      <w:szCs w:val="16"/>
                      <w:highlight w:val="lightGray"/>
                      <w:lang w:val="es-ES" w:eastAsia="es-CO"/>
                    </w:rPr>
                    <w:lastRenderedPageBreak/>
                    <w:t>2.2.1.2.3.1.11. del Decreto 1082 de 2015</w:t>
                  </w:r>
                  <w:r w:rsidRPr="00173BD9">
                    <w:rPr>
                      <w:rFonts w:eastAsia="Times New Roman" w:cs="Arial"/>
                      <w:color w:val="404040" w:themeColor="text1" w:themeTint="BF"/>
                      <w:sz w:val="16"/>
                      <w:szCs w:val="16"/>
                      <w:highlight w:val="lightGray"/>
                      <w:lang w:val="es-ES" w:eastAsia="es-CO"/>
                    </w:rPr>
                    <w:t xml:space="preserve">]  </w:t>
                  </w:r>
                </w:p>
              </w:tc>
            </w:tr>
            <w:tr w:rsidR="007D650C" w:rsidRPr="00173BD9" w14:paraId="6E1535A4"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38A6BAF9" w14:textId="63B41C6C" w:rsidR="007D650C" w:rsidRPr="006876CA" w:rsidRDefault="007D650C" w:rsidP="007D650C">
                  <w:pPr>
                    <w:jc w:val="both"/>
                    <w:rPr>
                      <w:rFonts w:eastAsia="Times New Roman" w:cs="Arial"/>
                      <w:b/>
                      <w:bCs/>
                      <w:color w:val="404040" w:themeColor="text1" w:themeTint="BF"/>
                      <w:sz w:val="16"/>
                      <w:szCs w:val="16"/>
                      <w:lang w:val="es-ES" w:eastAsia="es-CO"/>
                    </w:rPr>
                  </w:pPr>
                  <w:r w:rsidRPr="006876CA">
                    <w:rPr>
                      <w:rFonts w:eastAsia="Times New Roman" w:cs="Arial"/>
                      <w:b/>
                      <w:bCs/>
                      <w:color w:val="404040" w:themeColor="text1" w:themeTint="BF"/>
                      <w:sz w:val="16"/>
                      <w:szCs w:val="16"/>
                      <w:lang w:val="es-ES" w:eastAsia="es-CO"/>
                    </w:rPr>
                    <w:lastRenderedPageBreak/>
                    <w:t>Devolución del pago anticipado</w:t>
                  </w:r>
                </w:p>
              </w:tc>
              <w:tc>
                <w:tcPr>
                  <w:tcW w:w="1378" w:type="pct"/>
                  <w:tcBorders>
                    <w:top w:val="single" w:sz="4" w:space="0" w:color="auto"/>
                    <w:left w:val="single" w:sz="4" w:space="0" w:color="auto"/>
                    <w:bottom w:val="single" w:sz="4" w:space="0" w:color="auto"/>
                    <w:right w:val="single" w:sz="4" w:space="0" w:color="auto"/>
                  </w:tcBorders>
                  <w:hideMark/>
                </w:tcPr>
                <w:p w14:paraId="26FC298B" w14:textId="77777777" w:rsidR="007D650C" w:rsidRPr="006876CA" w:rsidRDefault="007D650C" w:rsidP="007D650C">
                  <w:pPr>
                    <w:spacing w:line="259" w:lineRule="auto"/>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Hasta la liquidación del contrato o hasta que la Entidad Estatal verifique el cumplimiento de todas las actividades o la entrega de todos los bienes o servicios asociados al pago anticipado, de acuerdo con lo que determine la Entidad Estatal</w:t>
                  </w:r>
                </w:p>
                <w:p w14:paraId="02AFDC4D" w14:textId="63EE5082" w:rsidR="007D650C" w:rsidRPr="00FF3A8B" w:rsidRDefault="007D650C" w:rsidP="007D650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1A07A8C6" w14:textId="28730801" w:rsidR="007D650C" w:rsidRPr="006876CA" w:rsidRDefault="007D650C" w:rsidP="007D650C">
                  <w:pPr>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7D650C" w:rsidRPr="00173BD9" w14:paraId="7F0E2F88"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06478F93" w14:textId="77777777"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Pago de salarios, prestaciones sociales legales e indemnizaciones laborales</w:t>
                  </w:r>
                  <w:r w:rsidRPr="006876CA">
                    <w:rPr>
                      <w:rFonts w:eastAsia="Times New Roman" w:cs="Arial"/>
                      <w:color w:val="404040" w:themeColor="text1" w:themeTint="BF"/>
                      <w:sz w:val="16"/>
                      <w:szCs w:val="16"/>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025BADE2"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122A626A" w14:textId="6006CC67" w:rsidR="007D650C" w:rsidRPr="00173BD9" w:rsidRDefault="007D650C" w:rsidP="007D650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2.2.1.2.3.1.13. del Decreto 1082 de 2015</w:t>
                  </w:r>
                  <w:r w:rsidRPr="00173BD9">
                    <w:rPr>
                      <w:rFonts w:eastAsia="Times New Roman" w:cs="Arial"/>
                      <w:color w:val="404040" w:themeColor="text1" w:themeTint="BF"/>
                      <w:sz w:val="16"/>
                      <w:szCs w:val="16"/>
                      <w:highlight w:val="lightGray"/>
                      <w:lang w:val="es-ES" w:eastAsia="es-CO"/>
                    </w:rPr>
                    <w:t xml:space="preserve">] </w:t>
                  </w:r>
                </w:p>
              </w:tc>
            </w:tr>
            <w:tr w:rsidR="007D650C" w:rsidRPr="00173BD9" w14:paraId="68BD6B5B"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5E427FFF" w14:textId="77777777"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Estabilidad y calidad de las obras</w:t>
                  </w:r>
                  <w:r w:rsidRPr="006876CA">
                    <w:rPr>
                      <w:rFonts w:eastAsia="Times New Roman" w:cs="Arial"/>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383542C3" w14:textId="77777777" w:rsidR="007D650C" w:rsidRPr="00173BD9" w:rsidRDefault="007D650C" w:rsidP="007D650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E4F069B" w14:textId="7FDC748A" w:rsidR="007D650C" w:rsidRPr="00173BD9" w:rsidRDefault="007D650C" w:rsidP="007D650C">
                  <w:pPr>
                    <w:jc w:val="both"/>
                    <w:rPr>
                      <w:rFonts w:eastAsia="Times New Roman" w:cs="Arial"/>
                      <w:color w:val="404040" w:themeColor="text1" w:themeTint="BF"/>
                      <w:sz w:val="16"/>
                      <w:szCs w:val="16"/>
                      <w:highlight w:val="lightGray"/>
                      <w:lang w:val="es-ES" w:eastAsia="es-CO"/>
                    </w:rPr>
                  </w:pPr>
                  <w:r w:rsidRPr="00EB2FC2">
                    <w:rPr>
                      <w:rFonts w:eastAsia="Times New Roman" w:cs="Arial"/>
                      <w:color w:val="404040" w:themeColor="text1" w:themeTint="BF"/>
                      <w:sz w:val="16"/>
                      <w:szCs w:val="16"/>
                      <w:highlight w:val="lightGray"/>
                      <w:lang w:val="es-ES" w:eastAsia="es-CO"/>
                    </w:rPr>
                    <w:t xml:space="preserve">[La Entidad </w:t>
                  </w:r>
                  <w:r w:rsidRPr="006876CA">
                    <w:rPr>
                      <w:rFonts w:eastAsia="Times New Roman" w:cs="Arial"/>
                      <w:color w:val="404040" w:themeColor="text1" w:themeTint="BF"/>
                      <w:sz w:val="16"/>
                      <w:szCs w:val="16"/>
                      <w:highlight w:val="lightGray"/>
                      <w:lang w:val="es-ES" w:eastAsia="es-CO"/>
                    </w:rPr>
                    <w:t>debe definir el valor del amparo de acuerdo con el artículo 2.2.1.2.3.1.14. del Decreto 1082 de 2015]</w:t>
                  </w:r>
                </w:p>
              </w:tc>
            </w:tr>
            <w:tr w:rsidR="007D650C" w:rsidRPr="00173BD9" w14:paraId="710F9EDE" w14:textId="77777777" w:rsidTr="0C2595ED">
              <w:tc>
                <w:tcPr>
                  <w:tcW w:w="2134" w:type="pct"/>
                  <w:tcBorders>
                    <w:top w:val="single" w:sz="4" w:space="0" w:color="auto"/>
                    <w:left w:val="single" w:sz="4" w:space="0" w:color="auto"/>
                    <w:bottom w:val="single" w:sz="4" w:space="0" w:color="auto"/>
                    <w:right w:val="single" w:sz="4" w:space="0" w:color="auto"/>
                  </w:tcBorders>
                  <w:hideMark/>
                </w:tcPr>
                <w:p w14:paraId="45CC766C" w14:textId="77777777" w:rsidR="007D650C" w:rsidRPr="00173BD9" w:rsidRDefault="007D650C" w:rsidP="007D650C">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173BD9">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4FE7EA72" w14:textId="77777777" w:rsidR="007D650C" w:rsidRPr="00EB2FC2" w:rsidRDefault="007D650C" w:rsidP="007D650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0F19EFC2" w14:textId="77777777" w:rsidR="007D650C" w:rsidRPr="00173BD9" w:rsidRDefault="007D650C" w:rsidP="007D650C">
                  <w:pPr>
                    <w:jc w:val="both"/>
                    <w:rPr>
                      <w:rFonts w:eastAsia="Times New Roman" w:cs="Arial"/>
                      <w:color w:val="404040" w:themeColor="text1" w:themeTint="BF"/>
                      <w:sz w:val="16"/>
                      <w:szCs w:val="16"/>
                      <w:highlight w:val="lightGray"/>
                      <w:lang w:val="es-ES" w:eastAsia="es-CO"/>
                    </w:rPr>
                  </w:pPr>
                </w:p>
              </w:tc>
            </w:tr>
          </w:tbl>
          <w:p w14:paraId="7F4EB018" w14:textId="77777777" w:rsidR="003F1B91" w:rsidRPr="00EB2FC2" w:rsidRDefault="003F1B91">
            <w:pPr>
              <w:rPr>
                <w:rFonts w:eastAsia="Times New Roman" w:cs="Arial"/>
                <w:color w:val="auto"/>
                <w:sz w:val="16"/>
                <w:szCs w:val="16"/>
                <w:lang w:val="es-ES" w:eastAsia="es-CO"/>
              </w:rPr>
            </w:pPr>
          </w:p>
          <w:p w14:paraId="08C675E5" w14:textId="77777777" w:rsidR="003F1B91" w:rsidRPr="006876CA" w:rsidRDefault="003F1B91">
            <w:pPr>
              <w:rPr>
                <w:rFonts w:eastAsia="Times New Roman" w:cs="Arial"/>
                <w:color w:val="auto"/>
                <w:sz w:val="16"/>
                <w:szCs w:val="16"/>
                <w:lang w:val="es-ES" w:eastAsia="es-CO"/>
              </w:rPr>
            </w:pPr>
          </w:p>
        </w:tc>
      </w:tr>
      <w:tr w:rsidR="003F1B91" w:rsidRPr="00173BD9" w14:paraId="32E1C2F8"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0619D1"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91E99" w14:textId="30F544A4" w:rsidR="003F1B91" w:rsidRPr="006876CA" w:rsidRDefault="003F1B91"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w:t>
            </w:r>
            <w:r w:rsidR="007F033A" w:rsidRPr="006876CA">
              <w:rPr>
                <w:rFonts w:ascii="Arial" w:eastAsia="Times New Roman" w:hAnsi="Arial" w:cs="Arial"/>
                <w:color w:val="404040" w:themeColor="text1" w:themeTint="BF"/>
                <w:sz w:val="16"/>
                <w:szCs w:val="16"/>
                <w:lang w:val="es-ES" w:eastAsia="es-CO"/>
              </w:rPr>
              <w:t>o</w:t>
            </w:r>
            <w:r w:rsidRPr="006876CA">
              <w:rPr>
                <w:rFonts w:ascii="Arial" w:eastAsia="Times New Roman" w:hAnsi="Arial" w:cs="Arial"/>
                <w:color w:val="404040" w:themeColor="text1" w:themeTint="BF"/>
                <w:sz w:val="16"/>
                <w:szCs w:val="16"/>
                <w:lang w:val="es-ES" w:eastAsia="es-CO"/>
              </w:rPr>
              <w:t>lo con su sigla, a no ser que en el referido documento se exprese que la sociedad podrá denominarse de esa manera.</w:t>
            </w:r>
          </w:p>
          <w:p w14:paraId="4EB7ABD9" w14:textId="7A653F64" w:rsidR="003F1B91" w:rsidRPr="006876CA" w:rsidRDefault="003F1B91"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eastAsia="es-CO"/>
              </w:rPr>
              <w:t xml:space="preserve">No se aceptan garantías a nombre del representante legal o de alguno de los integrantes del consorcio. Cuando el contratista sea una Unión Temporal o Consorcio, se debe incluir </w:t>
            </w:r>
            <w:r w:rsidR="00DB4A7D" w:rsidRPr="006876CA">
              <w:rPr>
                <w:rFonts w:ascii="Arial" w:eastAsia="Times New Roman" w:hAnsi="Arial" w:cs="Arial"/>
                <w:color w:val="404040" w:themeColor="text1" w:themeTint="BF"/>
                <w:sz w:val="16"/>
                <w:szCs w:val="16"/>
                <w:lang w:eastAsia="es-CO"/>
              </w:rPr>
              <w:t xml:space="preserve">la </w:t>
            </w:r>
            <w:r w:rsidRPr="006876CA">
              <w:rPr>
                <w:rFonts w:ascii="Arial" w:eastAsia="Times New Roman" w:hAnsi="Arial" w:cs="Arial"/>
                <w:color w:val="404040" w:themeColor="text1" w:themeTint="BF"/>
                <w:sz w:val="16"/>
                <w:szCs w:val="16"/>
                <w:lang w:eastAsia="es-CO"/>
              </w:rPr>
              <w:t>razón social, NIT y porcentaje de participación de cada uno de los integrantes.</w:t>
            </w:r>
          </w:p>
          <w:p w14:paraId="77487C9E" w14:textId="77777777" w:rsidR="003F1B91" w:rsidRPr="006876CA" w:rsidRDefault="003F1B91"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3F1B91" w:rsidRPr="00173BD9" w14:paraId="48CF1B97"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16A74"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DAD1F" w14:textId="77777777" w:rsidR="003F1B91" w:rsidRPr="006876CA" w:rsidRDefault="003F1B91"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Número y año del contrato </w:t>
            </w:r>
          </w:p>
          <w:p w14:paraId="7BC754F3" w14:textId="77777777" w:rsidR="003F1B91" w:rsidRPr="006876CA" w:rsidRDefault="003F1B91"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Objeto del contrato</w:t>
            </w:r>
          </w:p>
          <w:p w14:paraId="2912F48D" w14:textId="77777777" w:rsidR="003F1B91" w:rsidRPr="006876CA" w:rsidRDefault="003F1B91"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Firma del representante legal del Contratista</w:t>
            </w:r>
          </w:p>
          <w:p w14:paraId="573C8BE1" w14:textId="4C572563" w:rsidR="003F1B91" w:rsidRPr="006876CA" w:rsidRDefault="003F1B91"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En caso de usar centavos, los valores deben aproximarse al mayor</w:t>
            </w:r>
            <w:r w:rsidR="004111F1" w:rsidRPr="006876CA">
              <w:rPr>
                <w:rFonts w:ascii="Arial" w:eastAsia="Times New Roman" w:hAnsi="Arial" w:cs="Arial"/>
                <w:color w:val="404040" w:themeColor="text1" w:themeTint="BF"/>
                <w:sz w:val="16"/>
                <w:szCs w:val="16"/>
                <w:lang w:val="es-ES" w:eastAsia="es-CO"/>
              </w:rPr>
              <w:t>.</w:t>
            </w:r>
            <w:r w:rsidRPr="006876CA">
              <w:rPr>
                <w:rFonts w:ascii="Arial" w:eastAsia="Times New Roman" w:hAnsi="Arial" w:cs="Arial"/>
                <w:color w:val="404040" w:themeColor="text1" w:themeTint="BF"/>
                <w:sz w:val="16"/>
                <w:szCs w:val="16"/>
                <w:lang w:val="es-ES" w:eastAsia="es-CO"/>
              </w:rPr>
              <w:t xml:space="preserve"> Ej. Cumplimiento</w:t>
            </w:r>
            <w:r w:rsidR="0086499E" w:rsidRPr="006876CA">
              <w:rPr>
                <w:rFonts w:ascii="Arial" w:eastAsia="Times New Roman" w:hAnsi="Arial" w:cs="Arial"/>
                <w:color w:val="404040" w:themeColor="text1" w:themeTint="BF"/>
                <w:sz w:val="16"/>
                <w:szCs w:val="16"/>
                <w:lang w:val="es-ES" w:eastAsia="es-CO"/>
              </w:rPr>
              <w:t>,</w:t>
            </w:r>
            <w:r w:rsidRPr="006876CA">
              <w:rPr>
                <w:rFonts w:ascii="Arial" w:eastAsia="Times New Roman" w:hAnsi="Arial" w:cs="Arial"/>
                <w:color w:val="404040" w:themeColor="text1" w:themeTint="BF"/>
                <w:sz w:val="16"/>
                <w:szCs w:val="16"/>
                <w:lang w:val="es-ES" w:eastAsia="es-CO"/>
              </w:rPr>
              <w:t xml:space="preserve"> si el valor a asegurar es $14.980.420,20 aproximar a $14.980.421</w:t>
            </w:r>
          </w:p>
        </w:tc>
      </w:tr>
    </w:tbl>
    <w:p w14:paraId="7C441E0E" w14:textId="5C41F386" w:rsidR="003F1B91" w:rsidRPr="004130DD" w:rsidRDefault="003F1B91" w:rsidP="00A43FCB">
      <w:pPr>
        <w:tabs>
          <w:tab w:val="left" w:pos="1860"/>
        </w:tabs>
        <w:spacing w:line="276" w:lineRule="auto"/>
        <w:jc w:val="both"/>
        <w:rPr>
          <w:rFonts w:cs="Arial"/>
          <w:szCs w:val="20"/>
        </w:rPr>
      </w:pPr>
    </w:p>
    <w:p w14:paraId="7A6CF247" w14:textId="70301C30" w:rsidR="00B836FF" w:rsidRPr="00B77BC8" w:rsidRDefault="00A43FCB" w:rsidP="00B77BC8">
      <w:pPr>
        <w:jc w:val="both"/>
        <w:rPr>
          <w:b/>
        </w:rPr>
      </w:pPr>
      <w:r w:rsidRPr="00B77BC8">
        <w:rPr>
          <w:b/>
          <w:highlight w:val="lightGray"/>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inici</w:t>
      </w:r>
      <w:r w:rsidR="1A851A45" w:rsidRPr="00B77BC8">
        <w:rPr>
          <w:b/>
          <w:highlight w:val="lightGray"/>
        </w:rPr>
        <w:t>arán</w:t>
      </w:r>
      <w:r w:rsidRPr="00B77BC8">
        <w:rPr>
          <w:b/>
          <w:highlight w:val="lightGray"/>
        </w:rPr>
        <w:t xml:space="preserve"> los </w:t>
      </w:r>
      <w:r w:rsidR="3116AB94" w:rsidRPr="00B77BC8">
        <w:rPr>
          <w:b/>
          <w:highlight w:val="lightGray"/>
        </w:rPr>
        <w:t>p</w:t>
      </w:r>
      <w:r w:rsidR="00F32F16" w:rsidRPr="00B77BC8">
        <w:rPr>
          <w:b/>
          <w:highlight w:val="lightGray"/>
        </w:rPr>
        <w:t>roceso</w:t>
      </w:r>
      <w:r w:rsidRPr="00B77BC8">
        <w:rPr>
          <w:b/>
          <w:highlight w:val="lightGray"/>
        </w:rPr>
        <w:t>s sancionatorios a que haya lugar.</w:t>
      </w:r>
    </w:p>
    <w:p w14:paraId="0E9D5378" w14:textId="77777777" w:rsidR="0038290D" w:rsidRDefault="0038290D" w:rsidP="007D650C">
      <w:pPr>
        <w:pStyle w:val="Captulo7"/>
        <w:numPr>
          <w:ilvl w:val="0"/>
          <w:numId w:val="0"/>
        </w:numPr>
        <w:rPr>
          <w:rFonts w:eastAsiaTheme="minorEastAsia"/>
        </w:rPr>
      </w:pPr>
    </w:p>
    <w:p w14:paraId="6CF53353" w14:textId="3A484ED2" w:rsidR="00A43FCB" w:rsidRPr="00620F7A" w:rsidRDefault="007D650C" w:rsidP="007D650C">
      <w:pPr>
        <w:pStyle w:val="Captulo7"/>
        <w:numPr>
          <w:ilvl w:val="0"/>
          <w:numId w:val="0"/>
        </w:numPr>
      </w:pPr>
      <w:bookmarkStart w:id="718" w:name="_Toc5006170"/>
      <w:bookmarkStart w:id="719" w:name="_Toc32147432"/>
      <w:bookmarkStart w:id="720" w:name="_Toc42700881"/>
      <w:r>
        <w:t xml:space="preserve">7.2.2    </w:t>
      </w:r>
      <w:r w:rsidR="00A43FCB" w:rsidRPr="00FF3A8B">
        <w:t>ESTABILIDAD DE LA OBRA Y PERIODO DE GARANTÍA</w:t>
      </w:r>
      <w:bookmarkEnd w:id="718"/>
      <w:bookmarkEnd w:id="719"/>
      <w:bookmarkEnd w:id="720"/>
    </w:p>
    <w:p w14:paraId="3AFCC36F" w14:textId="1F7740CF" w:rsidR="005376A7" w:rsidRPr="006876CA" w:rsidRDefault="00A43FCB" w:rsidP="005376A7">
      <w:pPr>
        <w:tabs>
          <w:tab w:val="left" w:pos="1860"/>
        </w:tabs>
        <w:spacing w:line="276" w:lineRule="auto"/>
        <w:jc w:val="both"/>
        <w:rPr>
          <w:rFonts w:cs="Arial"/>
        </w:rPr>
      </w:pPr>
      <w:r w:rsidRPr="00EB2FC2">
        <w:rPr>
          <w:rFonts w:cs="Arial"/>
        </w:rPr>
        <w:lastRenderedPageBreak/>
        <w:t xml:space="preserve">El </w:t>
      </w:r>
      <w:r w:rsidR="005376A7" w:rsidRPr="006876CA">
        <w:rPr>
          <w:rFonts w:cs="Arial"/>
        </w:rPr>
        <w:t xml:space="preserve">Contratista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Contratista se obliga a llevar a cabo a su costa todas las reparaciones y reemplazos que se ocasionen por estos conceptos. Esta responsabilidad y las obligaciones inherentes a ella se considerarán vigentes por un período de garantía de </w:t>
      </w:r>
      <w:r w:rsidR="007D650C" w:rsidRPr="006876CA">
        <w:rPr>
          <w:rFonts w:cs="Arial"/>
          <w:highlight w:val="lightGray"/>
        </w:rPr>
        <w:t xml:space="preserve">[La </w:t>
      </w:r>
      <w:r w:rsidR="007D650C">
        <w:rPr>
          <w:rFonts w:cs="Arial"/>
          <w:highlight w:val="lightGray"/>
        </w:rPr>
        <w:t>E</w:t>
      </w:r>
      <w:r w:rsidR="007D650C" w:rsidRPr="006876CA">
        <w:rPr>
          <w:rFonts w:cs="Arial"/>
          <w:highlight w:val="lightGray"/>
        </w:rPr>
        <w:t>ntidad debe definir el término de vigencia del amparo de acuerdo con el artículo 2.2.1.2.3.1.14. del Decreto 1082 de 2015]</w:t>
      </w:r>
      <w:r w:rsidR="007D650C" w:rsidRPr="006876CA">
        <w:rPr>
          <w:rFonts w:cs="Arial"/>
        </w:rPr>
        <w:t xml:space="preserve"> </w:t>
      </w:r>
      <w:r w:rsidR="005376A7" w:rsidRPr="006876CA">
        <w:rPr>
          <w:rFonts w:cs="Arial"/>
        </w:rPr>
        <w:t>contados a partir de la fecha del Acta de Recibo Definitivo de las obras. El Contratista procederá a reparar los defectos dentro de los términos que la Entidad le señale en la comunicación escrita que le enviará al respecto.</w:t>
      </w:r>
    </w:p>
    <w:p w14:paraId="0DE239C4" w14:textId="77777777" w:rsidR="005376A7" w:rsidRPr="006876CA" w:rsidRDefault="005376A7" w:rsidP="005376A7">
      <w:pPr>
        <w:tabs>
          <w:tab w:val="left" w:pos="1860"/>
        </w:tabs>
        <w:spacing w:line="276" w:lineRule="auto"/>
        <w:jc w:val="both"/>
        <w:rPr>
          <w:rFonts w:cs="Arial"/>
        </w:rPr>
      </w:pPr>
      <w:r w:rsidRPr="006876CA">
        <w:rPr>
          <w:rFonts w:cs="Arial"/>
        </w:rPr>
        <w:t>Si la inestabilidad de la obra se manifiesta durante la vigencia del amparo de la garantía respectiva y el Contratista no realiza las reparaciones dentro de los términos señalados, la Entidad podrá hacer efectiva la garantía de estabilidad estipulada en el Contrato. Así mismo, el Contratista será responsable de los daños que se causen a terceros como consecuencias de las obras defectuosas durante el período de garantía.</w:t>
      </w:r>
    </w:p>
    <w:p w14:paraId="08876988" w14:textId="2AE391FC" w:rsidR="00A43FCB" w:rsidRPr="00173BD9" w:rsidRDefault="005376A7" w:rsidP="005376A7">
      <w:pPr>
        <w:tabs>
          <w:tab w:val="left" w:pos="1860"/>
        </w:tabs>
        <w:spacing w:line="276" w:lineRule="auto"/>
        <w:jc w:val="both"/>
        <w:rPr>
          <w:rFonts w:eastAsia="Arial" w:cs="Arial"/>
          <w:b/>
        </w:rPr>
      </w:pPr>
      <w:r w:rsidRPr="006876CA">
        <w:rPr>
          <w:rFonts w:cs="Arial"/>
        </w:rPr>
        <w:t>Si las reparaciones que se efectúen afectan, o si a juicio de la Entidad, existe duda razonable de que puedan llegar a afectar el buen funcionamiento o la eficiencia de las obras o parte de ellas, la Entidad podrá exigir la ejecución de nuevas pruebas a cargo del Contratista mediante notificación escrita que le enviará dentro de los treinta (30) días hábiles siguientes a la entrega o terminación de las reparaciones</w:t>
      </w:r>
      <w:r w:rsidR="00A43FCB" w:rsidRPr="006876CA">
        <w:rPr>
          <w:rFonts w:cs="Arial"/>
        </w:rPr>
        <w:t>.</w:t>
      </w:r>
    </w:p>
    <w:p w14:paraId="4DE83F93" w14:textId="6279A544" w:rsidR="00A43FCB" w:rsidRPr="006876CA" w:rsidRDefault="00A43FCB" w:rsidP="007D650C">
      <w:pPr>
        <w:pStyle w:val="Captulo7"/>
        <w:numPr>
          <w:ilvl w:val="2"/>
          <w:numId w:val="85"/>
        </w:numPr>
      </w:pPr>
      <w:bookmarkStart w:id="721" w:name="_Toc5006171"/>
      <w:bookmarkStart w:id="722" w:name="_Toc32147433"/>
      <w:bookmarkStart w:id="723" w:name="_Toc42700882"/>
      <w:r w:rsidRPr="00173BD9">
        <w:t>GARANT</w:t>
      </w:r>
      <w:r w:rsidR="00965974" w:rsidRPr="00173BD9">
        <w:t>Í</w:t>
      </w:r>
      <w:r w:rsidRPr="00173BD9">
        <w:t>A DE RESPONSABILIDAD CIVIL EXTRACONTRACTUAL</w:t>
      </w:r>
      <w:bookmarkEnd w:id="721"/>
      <w:bookmarkEnd w:id="722"/>
      <w:bookmarkEnd w:id="723"/>
    </w:p>
    <w:p w14:paraId="61DBDAF1" w14:textId="32EC0DF6" w:rsidR="00A43FCB" w:rsidRPr="00EB2FC2" w:rsidRDefault="00A43FCB" w:rsidP="00A43FCB">
      <w:pPr>
        <w:rPr>
          <w:rFonts w:cs="Arial"/>
        </w:rPr>
      </w:pPr>
      <w:r w:rsidRPr="00FF3A8B">
        <w:rPr>
          <w:rFonts w:cs="Arial"/>
        </w:rPr>
        <w:t>El Contratista deberá contratar un seguro que ampare la Responsabilidad Civil Extracontractual de la Entidad con las siguiente</w:t>
      </w:r>
      <w:r w:rsidRPr="00620F7A">
        <w:rPr>
          <w:rFonts w:cs="Arial"/>
        </w:rPr>
        <w:t xml:space="preserve">s características: </w:t>
      </w:r>
    </w:p>
    <w:tbl>
      <w:tblPr>
        <w:tblStyle w:val="Tablaconcuadrcula"/>
        <w:tblW w:w="0" w:type="auto"/>
        <w:jc w:val="center"/>
        <w:tblInd w:w="0" w:type="dxa"/>
        <w:tblLook w:val="04A0" w:firstRow="1" w:lastRow="0" w:firstColumn="1" w:lastColumn="0" w:noHBand="0" w:noVBand="1"/>
      </w:tblPr>
      <w:tblGrid>
        <w:gridCol w:w="1711"/>
        <w:gridCol w:w="7117"/>
      </w:tblGrid>
      <w:tr w:rsidR="00D84762" w:rsidRPr="00173BD9" w14:paraId="47E35002" w14:textId="77777777" w:rsidTr="006876C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226DD00" w14:textId="77777777" w:rsidR="00D84762" w:rsidRPr="006876CA" w:rsidRDefault="00D84762">
            <w:pPr>
              <w:jc w:val="cente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7F90937" w14:textId="77777777" w:rsidR="00D84762" w:rsidRPr="006876CA" w:rsidRDefault="00D84762">
            <w:pPr>
              <w:jc w:val="center"/>
              <w:rPr>
                <w:rFonts w:cs="Arial"/>
                <w:b/>
                <w:color w:val="FFFFFF" w:themeColor="background1"/>
                <w:sz w:val="16"/>
                <w:szCs w:val="16"/>
              </w:rPr>
            </w:pPr>
            <w:r w:rsidRPr="006876CA">
              <w:rPr>
                <w:rFonts w:cs="Arial"/>
                <w:b/>
                <w:color w:val="FFFFFF" w:themeColor="background1"/>
                <w:sz w:val="16"/>
                <w:szCs w:val="16"/>
              </w:rPr>
              <w:t>Condición</w:t>
            </w:r>
          </w:p>
        </w:tc>
      </w:tr>
      <w:tr w:rsidR="00D84762" w:rsidRPr="00173BD9" w14:paraId="033E892F"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812C13" w14:textId="77777777" w:rsidR="00D84762" w:rsidRPr="006876CA" w:rsidRDefault="00D84762">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4BC74" w14:textId="77777777" w:rsidR="00D84762" w:rsidRPr="006876CA" w:rsidRDefault="00D84762">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 xml:space="preserve">Contrato de seguro contenido en una póliza </w:t>
            </w:r>
          </w:p>
        </w:tc>
      </w:tr>
      <w:tr w:rsidR="00D84762" w:rsidRPr="00173BD9" w14:paraId="4D4815C0"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2177CA" w14:textId="77777777" w:rsidR="00D84762" w:rsidRPr="006876CA" w:rsidRDefault="00D84762">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D3E33" w14:textId="5C371C00" w:rsidR="00D84762" w:rsidRPr="006876CA" w:rsidRDefault="00D84762">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highlight w:val="lightGray"/>
                <w:lang w:val="es-ES" w:eastAsia="es-CO"/>
              </w:rPr>
              <w:t>[Nombre de La Entidad]</w:t>
            </w:r>
            <w:r w:rsidRPr="006876CA">
              <w:rPr>
                <w:rFonts w:eastAsia="Times New Roman" w:cs="Arial"/>
                <w:color w:val="404040" w:themeColor="text1" w:themeTint="BF"/>
                <w:sz w:val="16"/>
                <w:szCs w:val="16"/>
                <w:lang w:val="es-ES" w:eastAsia="es-CO"/>
              </w:rPr>
              <w:t xml:space="preserve"> identificada con NIT </w:t>
            </w:r>
            <w:r w:rsidRPr="006876CA">
              <w:rPr>
                <w:rFonts w:eastAsia="Times New Roman" w:cs="Arial"/>
                <w:color w:val="404040" w:themeColor="text1" w:themeTint="BF"/>
                <w:sz w:val="16"/>
                <w:szCs w:val="16"/>
                <w:highlight w:val="lightGray"/>
                <w:lang w:val="es-ES" w:eastAsia="es-CO"/>
              </w:rPr>
              <w:t>[NIT de la Entidad]</w:t>
            </w:r>
            <w:r w:rsidRPr="006876CA">
              <w:rPr>
                <w:rFonts w:eastAsia="Times New Roman" w:cs="Arial"/>
                <w:color w:val="404040" w:themeColor="text1" w:themeTint="BF"/>
                <w:sz w:val="16"/>
                <w:szCs w:val="16"/>
                <w:lang w:val="es-ES" w:eastAsia="es-CO"/>
              </w:rPr>
              <w:t xml:space="preserve"> y el Contratista</w:t>
            </w:r>
          </w:p>
        </w:tc>
      </w:tr>
      <w:tr w:rsidR="00D84762" w:rsidRPr="00173BD9" w14:paraId="3ECDAA53"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773DD1" w14:textId="77777777" w:rsidR="00D84762" w:rsidRPr="006876CA" w:rsidRDefault="00D84762">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B5750" w14:textId="5DC2E6EB" w:rsidR="00D84762" w:rsidRPr="006876CA" w:rsidRDefault="00D84762"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w:t>
            </w:r>
            <w:r w:rsidR="00761C6F" w:rsidRPr="006876CA">
              <w:rPr>
                <w:rFonts w:ascii="Arial" w:eastAsia="Times New Roman" w:hAnsi="Arial" w:cs="Arial"/>
                <w:color w:val="404040" w:themeColor="text1" w:themeTint="BF"/>
                <w:sz w:val="16"/>
                <w:szCs w:val="16"/>
                <w:lang w:val="es-ES" w:eastAsia="es-CO"/>
              </w:rPr>
              <w:t>o</w:t>
            </w:r>
            <w:r w:rsidRPr="006876CA">
              <w:rPr>
                <w:rFonts w:ascii="Arial" w:eastAsia="Times New Roman" w:hAnsi="Arial" w:cs="Arial"/>
                <w:color w:val="404040" w:themeColor="text1" w:themeTint="BF"/>
                <w:sz w:val="16"/>
                <w:szCs w:val="16"/>
                <w:lang w:val="es-ES" w:eastAsia="es-CO"/>
              </w:rPr>
              <w:t>lo con su sigla, a no ser que en el referido documento se exprese que la sociedad podrá denominarse de esa manera.</w:t>
            </w:r>
          </w:p>
          <w:p w14:paraId="1AA1707B" w14:textId="77777777" w:rsidR="00D84762" w:rsidRPr="006876CA" w:rsidRDefault="00D84762"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3E64DF0C" w14:textId="77777777" w:rsidR="00D84762" w:rsidRPr="006876CA" w:rsidRDefault="00D84762" w:rsidP="007D650C">
            <w:pPr>
              <w:pStyle w:val="Prrafodelista"/>
              <w:numPr>
                <w:ilvl w:val="0"/>
                <w:numId w:val="64"/>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D84762" w:rsidRPr="00173BD9" w14:paraId="46E314A3"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0BF942" w14:textId="77777777" w:rsidR="00D84762" w:rsidRPr="006876CA" w:rsidRDefault="00D84762">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64147" w14:textId="534214CA" w:rsidR="00D84762" w:rsidRPr="006876CA" w:rsidRDefault="00FD79F6">
            <w:pPr>
              <w:shd w:val="clear" w:color="auto" w:fill="FFFFFF"/>
              <w:spacing w:after="150"/>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2.2.1.2.3.1.17. del Decreto 1082 de 2015</w:t>
            </w:r>
            <w:r w:rsidRPr="006876CA">
              <w:rPr>
                <w:rFonts w:eastAsia="Times New Roman" w:cs="Arial"/>
                <w:color w:val="404040" w:themeColor="text1" w:themeTint="BF"/>
                <w:sz w:val="16"/>
                <w:szCs w:val="16"/>
                <w:lang w:val="es-ES" w:eastAsia="es-CO"/>
              </w:rPr>
              <w:t>]</w:t>
            </w:r>
          </w:p>
        </w:tc>
      </w:tr>
      <w:tr w:rsidR="00D84762" w:rsidRPr="00173BD9" w14:paraId="2918408B"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B94DF" w14:textId="77777777" w:rsidR="00D84762" w:rsidRPr="006876CA" w:rsidRDefault="00D84762">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AF8D1" w14:textId="77777777" w:rsidR="00D84762" w:rsidRPr="00EB2FC2" w:rsidRDefault="00D84762">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lang w:val="es-ES" w:eastAsia="es-ES"/>
              </w:rPr>
              <w:t>Igual al período de ejecución del contrato.</w:t>
            </w:r>
          </w:p>
        </w:tc>
      </w:tr>
      <w:tr w:rsidR="00D84762" w:rsidRPr="00173BD9" w14:paraId="155235B6"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70ED70" w14:textId="77777777" w:rsidR="00D84762" w:rsidRPr="006876CA" w:rsidRDefault="00D84762">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1AC77" w14:textId="77777777" w:rsidR="00D84762" w:rsidRPr="006876CA" w:rsidRDefault="00D84762">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lang w:val="es-ES" w:eastAsia="es-CO"/>
              </w:rPr>
              <w:t>Terceros afectados y [</w:t>
            </w:r>
            <w:r w:rsidRPr="006876CA">
              <w:rPr>
                <w:rFonts w:eastAsia="Times New Roman" w:cs="Arial"/>
                <w:color w:val="404040" w:themeColor="text1" w:themeTint="BF"/>
                <w:sz w:val="16"/>
                <w:szCs w:val="16"/>
                <w:highlight w:val="lightGray"/>
                <w:lang w:val="es-ES" w:eastAsia="es-CO"/>
              </w:rPr>
              <w:t>Nombre de la Entidad</w:t>
            </w:r>
            <w:r w:rsidRPr="006876CA">
              <w:rPr>
                <w:rFonts w:eastAsia="Times New Roman" w:cs="Arial"/>
                <w:color w:val="404040" w:themeColor="text1" w:themeTint="BF"/>
                <w:sz w:val="16"/>
                <w:szCs w:val="16"/>
                <w:lang w:val="es-ES" w:eastAsia="es-CO"/>
              </w:rPr>
              <w:t xml:space="preserve">] identificada con NIT </w:t>
            </w:r>
            <w:r w:rsidRPr="006876CA">
              <w:rPr>
                <w:rFonts w:eastAsia="Times New Roman" w:cs="Arial"/>
                <w:color w:val="404040" w:themeColor="text1" w:themeTint="BF"/>
                <w:sz w:val="16"/>
                <w:szCs w:val="16"/>
                <w:highlight w:val="lightGray"/>
                <w:lang w:val="es-ES" w:eastAsia="es-CO"/>
              </w:rPr>
              <w:t>[NIT de la Entidad]</w:t>
            </w:r>
          </w:p>
        </w:tc>
      </w:tr>
      <w:tr w:rsidR="00D84762" w:rsidRPr="00173BD9" w14:paraId="73042961"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E350DA" w14:textId="77777777" w:rsidR="00D84762" w:rsidRPr="006876CA" w:rsidRDefault="00D84762">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64A1647B" w14:textId="77777777" w:rsidR="00D84762" w:rsidRPr="006876CA" w:rsidRDefault="00D84762">
            <w:pPr>
              <w:jc w:val="both"/>
              <w:rPr>
                <w:rFonts w:eastAsia="Times New Roman" w:cs="Arial"/>
                <w:color w:val="404040" w:themeColor="text1" w:themeTint="BF"/>
                <w:sz w:val="16"/>
                <w:szCs w:val="16"/>
                <w:lang w:val="es-ES" w:eastAsia="es-CO"/>
              </w:rPr>
            </w:pPr>
          </w:p>
          <w:p w14:paraId="1E989FBF" w14:textId="77777777" w:rsidR="00D84762" w:rsidRPr="006876CA" w:rsidRDefault="00D84762">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14:paraId="60352CCA" w14:textId="77777777" w:rsidR="00D84762" w:rsidRPr="006876CA" w:rsidRDefault="00D84762">
            <w:pPr>
              <w:jc w:val="both"/>
              <w:rPr>
                <w:rFonts w:eastAsia="Times New Roman" w:cs="Arial"/>
                <w:color w:val="404040" w:themeColor="text1" w:themeTint="BF"/>
                <w:sz w:val="16"/>
                <w:szCs w:val="16"/>
                <w:lang w:val="es-ES" w:eastAsia="es-CO"/>
              </w:rPr>
            </w:pPr>
          </w:p>
        </w:tc>
      </w:tr>
      <w:tr w:rsidR="00D84762" w:rsidRPr="00173BD9" w14:paraId="6A73C136" w14:textId="77777777" w:rsidTr="00D84762">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B472F1" w14:textId="77777777" w:rsidR="00D84762" w:rsidRPr="006876CA" w:rsidRDefault="00D84762">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lastRenderedPageBreak/>
              <w:t>Infor</w:t>
            </w:r>
            <w:r w:rsidRPr="006876CA">
              <w:rPr>
                <w:rFonts w:eastAsia="Times New Roman" w:cs="Arial"/>
                <w:color w:val="404040" w:themeColor="text1" w:themeTint="BF"/>
                <w:sz w:val="16"/>
                <w:szCs w:val="16"/>
                <w:lang w:val="es-ES" w:eastAsia="es-CO"/>
              </w:rPr>
              <w:t>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A2F0B" w14:textId="77777777" w:rsidR="00D84762" w:rsidRPr="006876CA" w:rsidRDefault="00D84762" w:rsidP="007D650C">
            <w:pPr>
              <w:pStyle w:val="Prrafodelista"/>
              <w:numPr>
                <w:ilvl w:val="0"/>
                <w:numId w:val="64"/>
              </w:numPr>
              <w:spacing w:after="0" w:line="240" w:lineRule="auto"/>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Número y año del contrato </w:t>
            </w:r>
          </w:p>
          <w:p w14:paraId="55DB61E9" w14:textId="77777777" w:rsidR="00D84762" w:rsidRPr="006876CA" w:rsidRDefault="00D84762" w:rsidP="007D650C">
            <w:pPr>
              <w:pStyle w:val="Prrafodelista"/>
              <w:numPr>
                <w:ilvl w:val="0"/>
                <w:numId w:val="64"/>
              </w:numPr>
              <w:spacing w:after="0" w:line="240" w:lineRule="auto"/>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Objeto del contrato</w:t>
            </w:r>
          </w:p>
          <w:p w14:paraId="5C47F8DC" w14:textId="77777777" w:rsidR="00D84762" w:rsidRPr="006876CA" w:rsidRDefault="00D84762" w:rsidP="007D650C">
            <w:pPr>
              <w:pStyle w:val="Prrafodelista"/>
              <w:numPr>
                <w:ilvl w:val="0"/>
                <w:numId w:val="64"/>
              </w:numPr>
              <w:spacing w:after="0" w:line="240" w:lineRule="auto"/>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Firma del representante legal del Contratista</w:t>
            </w:r>
          </w:p>
          <w:p w14:paraId="50230496" w14:textId="1921BB63" w:rsidR="00D84762" w:rsidRPr="006876CA" w:rsidRDefault="00D84762" w:rsidP="007D650C">
            <w:pPr>
              <w:pStyle w:val="Prrafodelista"/>
              <w:numPr>
                <w:ilvl w:val="0"/>
                <w:numId w:val="64"/>
              </w:numPr>
              <w:spacing w:after="0" w:line="240" w:lineRule="auto"/>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En caso de usar centavos, los valores deben aproximarse al mayor Ej. Cumplimiento si el valor a asegurar es $14.980.420,20 aproximar a $14.980.421</w:t>
            </w:r>
          </w:p>
        </w:tc>
      </w:tr>
    </w:tbl>
    <w:p w14:paraId="79ABF7C3" w14:textId="77777777" w:rsidR="00D84762" w:rsidRPr="00EB2FC2" w:rsidRDefault="00D84762" w:rsidP="00A43FCB">
      <w:pPr>
        <w:pStyle w:val="InviasNormal"/>
        <w:spacing w:before="0" w:after="0"/>
        <w:rPr>
          <w:rFonts w:ascii="Arial" w:eastAsiaTheme="minorHAnsi" w:hAnsi="Arial" w:cs="Arial"/>
          <w:sz w:val="20"/>
          <w:szCs w:val="22"/>
          <w:lang w:val="es-CO" w:eastAsia="en-US"/>
        </w:rPr>
      </w:pPr>
    </w:p>
    <w:p w14:paraId="470E01E3" w14:textId="709B85C5"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 xml:space="preserve">En esta póliza solamente se </w:t>
      </w:r>
      <w:r w:rsidRPr="006876CA">
        <w:rPr>
          <w:rFonts w:ascii="Arial" w:eastAsiaTheme="minorHAnsi" w:hAnsi="Arial" w:cs="Arial"/>
          <w:color w:val="404040" w:themeColor="text1" w:themeTint="BF"/>
          <w:sz w:val="20"/>
          <w:szCs w:val="22"/>
          <w:lang w:val="es-CO" w:eastAsia="en-US"/>
        </w:rPr>
        <w:t xml:space="preserve">podrán pactar deducibles con un tope máximo del diez por ciento (10%) del valor de cada pérdida sin que en </w:t>
      </w:r>
      <w:r w:rsidRPr="006876CA">
        <w:rPr>
          <w:rFonts w:ascii="Arial" w:eastAsiaTheme="minorHAnsi" w:hAnsi="Arial" w:cs="Arial"/>
          <w:sz w:val="20"/>
          <w:szCs w:val="22"/>
          <w:lang w:val="es-CO" w:eastAsia="en-US"/>
        </w:rPr>
        <w:t xml:space="preserve">ningún caso puedan ser superiores a dos mil (2.000) </w:t>
      </w:r>
      <w:r w:rsidR="00823268" w:rsidRPr="006876CA">
        <w:rPr>
          <w:rFonts w:ascii="Arial" w:eastAsiaTheme="minorHAnsi" w:hAnsi="Arial" w:cs="Arial"/>
          <w:sz w:val="20"/>
          <w:szCs w:val="22"/>
          <w:lang w:val="es-CO" w:eastAsia="en-US"/>
        </w:rPr>
        <w:t>SMMLV</w:t>
      </w:r>
      <w:r w:rsidRPr="006876CA">
        <w:rPr>
          <w:rFonts w:ascii="Arial" w:eastAsiaTheme="minorHAnsi" w:hAnsi="Arial" w:cs="Arial"/>
          <w:sz w:val="20"/>
          <w:szCs w:val="22"/>
          <w:lang w:val="es-CO" w:eastAsia="en-US"/>
        </w:rPr>
        <w:t>.</w:t>
      </w:r>
    </w:p>
    <w:p w14:paraId="7F6B36A8"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4F1CB906" w14:textId="77777777"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 xml:space="preserve">Este seguro deberá constituirse y presentarse para aprobación de la Entidad, dentro del mismo término establecido para la garantía única de cumplimiento. </w:t>
      </w:r>
    </w:p>
    <w:p w14:paraId="1BF30DE6"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5668E78D" w14:textId="77777777"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Las franquicias, coaseguros obligatorios y demás formas de estipulación que conlleven asunción de parte de la pérdida por la Entidad asegurada no serán admisibles.</w:t>
      </w:r>
    </w:p>
    <w:p w14:paraId="1187F281"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276EF005" w14:textId="77777777" w:rsidR="00A43FCB" w:rsidRPr="006876CA" w:rsidRDefault="00A43FCB" w:rsidP="00A43FCB">
      <w:pPr>
        <w:tabs>
          <w:tab w:val="left" w:pos="1860"/>
        </w:tabs>
        <w:spacing w:line="276" w:lineRule="auto"/>
        <w:jc w:val="both"/>
        <w:rPr>
          <w:rFonts w:cs="Arial"/>
        </w:rPr>
      </w:pPr>
      <w:r w:rsidRPr="006876CA">
        <w:rPr>
          <w:rFonts w:cs="Arial"/>
        </w:rPr>
        <w:t>El contratista deberá anexar el comprobante de pago de la prima del seguro de responsabilidad civil extracontractual.</w:t>
      </w:r>
    </w:p>
    <w:p w14:paraId="385F9A2C" w14:textId="4A05A9AC" w:rsidR="00561948" w:rsidRPr="00173BD9" w:rsidRDefault="00561948">
      <w:pPr>
        <w:pStyle w:val="Entidad-Capitulo"/>
      </w:pPr>
      <w:bookmarkStart w:id="724" w:name="_Toc511924810"/>
      <w:bookmarkStart w:id="725" w:name="_Toc32134272"/>
      <w:bookmarkStart w:id="726" w:name="_Toc32147291"/>
      <w:bookmarkStart w:id="727" w:name="_Toc32147434"/>
      <w:bookmarkStart w:id="728" w:name="_Toc42700883"/>
      <w:bookmarkEnd w:id="713"/>
      <w:r w:rsidRPr="00173BD9">
        <w:t>CAP</w:t>
      </w:r>
      <w:r w:rsidR="00A621C8" w:rsidRPr="00173BD9">
        <w:t>Í</w:t>
      </w:r>
      <w:r w:rsidRPr="00173BD9">
        <w:t xml:space="preserve">TULO VIII MINUTA </w:t>
      </w:r>
      <w:r w:rsidR="008E3988" w:rsidRPr="00173BD9">
        <w:t xml:space="preserve">Y CONDICIONES </w:t>
      </w:r>
      <w:r w:rsidRPr="00173BD9">
        <w:t>DEL CONTRATO</w:t>
      </w:r>
      <w:bookmarkEnd w:id="724"/>
      <w:bookmarkEnd w:id="725"/>
      <w:bookmarkEnd w:id="726"/>
      <w:bookmarkEnd w:id="727"/>
      <w:bookmarkEnd w:id="728"/>
    </w:p>
    <w:p w14:paraId="53C898C7" w14:textId="77777777" w:rsidR="002F7B10" w:rsidRPr="00173BD9" w:rsidRDefault="002F7B10">
      <w:pPr>
        <w:rPr>
          <w:rFonts w:cs="Arial"/>
          <w:szCs w:val="20"/>
        </w:rPr>
      </w:pPr>
    </w:p>
    <w:p w14:paraId="04283958" w14:textId="3710FB51" w:rsidR="000D0143" w:rsidRPr="00173BD9" w:rsidRDefault="002F7B10" w:rsidP="0C2595ED">
      <w:pPr>
        <w:jc w:val="both"/>
        <w:rPr>
          <w:rFonts w:cs="Arial"/>
        </w:rPr>
      </w:pPr>
      <w:r w:rsidRPr="00173BD9">
        <w:rPr>
          <w:rFonts w:cs="Arial"/>
        </w:rPr>
        <w:t>Las condiciones de ejecución del Contrato están previstas en el</w:t>
      </w:r>
      <w:r w:rsidRPr="00173BD9">
        <w:rPr>
          <w:rFonts w:eastAsia="Arial" w:cs="Arial"/>
        </w:rPr>
        <w:t xml:space="preserve"> </w:t>
      </w:r>
      <w:r w:rsidRPr="00620F7A">
        <w:rPr>
          <w:rFonts w:cs="Arial"/>
        </w:rPr>
        <w:fldChar w:fldCharType="begin"/>
      </w:r>
      <w:r w:rsidRPr="00173BD9">
        <w:rPr>
          <w:rFonts w:cs="Arial"/>
        </w:rPr>
        <w:instrText xml:space="preserve"> REF _Ref511633323 \h  \* MERGEFORMAT </w:instrText>
      </w:r>
      <w:r w:rsidRPr="00620F7A">
        <w:rPr>
          <w:rFonts w:cs="Arial"/>
        </w:rPr>
      </w:r>
      <w:r w:rsidRPr="00620F7A">
        <w:rPr>
          <w:rFonts w:cs="Arial"/>
        </w:rPr>
        <w:fldChar w:fldCharType="separate"/>
      </w:r>
      <w:r w:rsidR="00214D00" w:rsidRPr="00214D00">
        <w:rPr>
          <w:rFonts w:cs="Arial"/>
          <w:lang w:eastAsia="es-ES"/>
        </w:rPr>
        <w:t>Anexo 5 – Minuta del Contrato</w:t>
      </w:r>
      <w:r w:rsidRPr="00620F7A">
        <w:rPr>
          <w:rFonts w:cs="Arial"/>
        </w:rPr>
        <w:fldChar w:fldCharType="end"/>
      </w:r>
      <w:r w:rsidRPr="00FF3A8B">
        <w:rPr>
          <w:rFonts w:eastAsia="Arial" w:cs="Arial"/>
        </w:rPr>
        <w:t>.</w:t>
      </w:r>
      <w:r w:rsidRPr="00620F7A">
        <w:rPr>
          <w:rFonts w:cs="Arial"/>
        </w:rPr>
        <w:t xml:space="preserve"> Dentro de estas condiciones se incluye la forma de pago,</w:t>
      </w:r>
      <w:r w:rsidRPr="00173BD9">
        <w:rPr>
          <w:rFonts w:eastAsia="Arial" w:cs="Arial"/>
        </w:rPr>
        <w:t xml:space="preserve"> </w:t>
      </w:r>
      <w:r w:rsidRPr="00173BD9">
        <w:rPr>
          <w:rFonts w:cs="Arial"/>
        </w:rPr>
        <w:t>anticipo</w:t>
      </w:r>
      <w:r w:rsidR="13E36C84" w:rsidRPr="00173BD9">
        <w:rPr>
          <w:rFonts w:cs="Arial"/>
        </w:rPr>
        <w:t xml:space="preserve"> y/o pago anticipado</w:t>
      </w:r>
      <w:r w:rsidRPr="00173BD9">
        <w:rPr>
          <w:rFonts w:eastAsia="Arial" w:cs="Arial"/>
        </w:rPr>
        <w:t>,</w:t>
      </w:r>
      <w:r w:rsidRPr="00173BD9">
        <w:rPr>
          <w:rFonts w:cs="Arial"/>
        </w:rPr>
        <w:t xml:space="preserve"> obligaciones y derechos generales del contratista, obligaciones de la Entidad</w:t>
      </w:r>
      <w:r w:rsidRPr="00173BD9">
        <w:rPr>
          <w:rFonts w:eastAsia="Arial" w:cs="Arial"/>
        </w:rPr>
        <w:t xml:space="preserve">, </w:t>
      </w:r>
      <w:r w:rsidRPr="00173BD9">
        <w:rPr>
          <w:rFonts w:cs="Arial"/>
        </w:rPr>
        <w:t xml:space="preserve">garantías, multas, cláusula penal y otras condiciones particulares aplicables al negocio jurídico a celebrar. </w:t>
      </w:r>
    </w:p>
    <w:p w14:paraId="79CAE24E" w14:textId="76FFAEBE" w:rsidR="004F3BB1" w:rsidRPr="00173BD9" w:rsidRDefault="004F3BB1" w:rsidP="002F7B10">
      <w:pPr>
        <w:jc w:val="both"/>
        <w:rPr>
          <w:rFonts w:cs="Arial"/>
          <w:szCs w:val="20"/>
        </w:rPr>
      </w:pPr>
      <w:r w:rsidRPr="00EB2FC2">
        <w:rPr>
          <w:rFonts w:cs="Arial"/>
        </w:rPr>
        <w:t xml:space="preserve">El </w:t>
      </w:r>
      <w:r w:rsidR="003C407D" w:rsidRPr="006876CA">
        <w:rPr>
          <w:rFonts w:cs="Arial"/>
        </w:rPr>
        <w:t>Proponente</w:t>
      </w:r>
      <w:r w:rsidRPr="006876CA">
        <w:rPr>
          <w:rFonts w:cs="Arial"/>
        </w:rPr>
        <w:t xml:space="preserve"> adjudicatario debe presentar el Registro Único Tributario—RUT y demás documentos necesarios para la celebración del contrato al momento de firma.</w:t>
      </w:r>
    </w:p>
    <w:p w14:paraId="58A8548F" w14:textId="6D2BC86A" w:rsidR="002871CD" w:rsidRPr="00173BD9" w:rsidRDefault="000D0143" w:rsidP="0036057F">
      <w:pPr>
        <w:spacing w:line="276" w:lineRule="auto"/>
        <w:jc w:val="both"/>
        <w:rPr>
          <w:rFonts w:eastAsia="Arial" w:cs="Arial"/>
          <w:szCs w:val="20"/>
        </w:rPr>
      </w:pPr>
      <w:bookmarkStart w:id="729" w:name="_Hlk532199788"/>
      <w:r w:rsidRPr="00173BD9">
        <w:rPr>
          <w:rFonts w:eastAsia="Arial" w:cs="Arial"/>
          <w:szCs w:val="20"/>
          <w:highlight w:val="darkGray"/>
        </w:rPr>
        <w:t>[</w:t>
      </w:r>
      <w:r w:rsidRPr="00173BD9">
        <w:rPr>
          <w:rFonts w:eastAsia="Arial" w:cs="Arial"/>
          <w:highlight w:val="lightGray"/>
        </w:rPr>
        <w:t>La Entidad deberá incluir en el Anexo el contenido mínimo allí establecido. Podrá incluir cláusulas con condiciones adicionales que no contradigan lo dispuesto en el Anexo. En todo caso, las cláusulas adicionales deberán obedecer a las necesidades de ejecución del contrato</w:t>
      </w:r>
      <w:r w:rsidR="00645A12" w:rsidRPr="00173BD9">
        <w:rPr>
          <w:rFonts w:eastAsia="Arial" w:cs="Arial"/>
          <w:highlight w:val="lightGray"/>
        </w:rPr>
        <w:t xml:space="preserve"> </w:t>
      </w:r>
      <w:r w:rsidR="00BD0FBD" w:rsidRPr="00173BD9">
        <w:rPr>
          <w:rFonts w:eastAsia="Arial" w:cs="Arial"/>
          <w:highlight w:val="lightGray"/>
        </w:rPr>
        <w:t xml:space="preserve">y no </w:t>
      </w:r>
      <w:r w:rsidR="00645A12" w:rsidRPr="00173BD9">
        <w:rPr>
          <w:rFonts w:eastAsia="Arial" w:cs="Arial"/>
          <w:highlight w:val="lightGray"/>
        </w:rPr>
        <w:t>deben contrariar las condiciones señaladas en los Documentos Tipo</w:t>
      </w:r>
      <w:r w:rsidRPr="00173BD9">
        <w:rPr>
          <w:rFonts w:eastAsia="Arial" w:cs="Arial"/>
          <w:highlight w:val="lightGray"/>
        </w:rPr>
        <w:t>]</w:t>
      </w:r>
      <w:bookmarkEnd w:id="729"/>
      <w:r w:rsidR="002F7B10" w:rsidRPr="00173BD9">
        <w:rPr>
          <w:rFonts w:eastAsia="Arial" w:cs="Arial"/>
          <w:szCs w:val="20"/>
        </w:rPr>
        <w:t xml:space="preserve"> </w:t>
      </w:r>
    </w:p>
    <w:p w14:paraId="1109A34E" w14:textId="008BD7A0" w:rsidR="002F7B10" w:rsidRPr="00173BD9" w:rsidRDefault="002F7B10" w:rsidP="00FD79F6">
      <w:pPr>
        <w:pStyle w:val="Capitulo8"/>
      </w:pPr>
      <w:bookmarkStart w:id="730" w:name="_Ref518058128"/>
      <w:bookmarkStart w:id="731" w:name="_Toc32147435"/>
      <w:bookmarkStart w:id="732" w:name="_Toc42700884"/>
      <w:r w:rsidRPr="00173BD9">
        <w:t>INFORMACIÓN PARA EL CONTROL DE LA EJECUCIÓN DE LA OBRA</w:t>
      </w:r>
      <w:bookmarkEnd w:id="730"/>
      <w:bookmarkEnd w:id="731"/>
      <w:bookmarkEnd w:id="732"/>
    </w:p>
    <w:p w14:paraId="39CA9019" w14:textId="77777777" w:rsidR="002F7B10" w:rsidRPr="00173BD9" w:rsidRDefault="002F7B10" w:rsidP="00FD79F6">
      <w:pPr>
        <w:pStyle w:val="Capitulo8"/>
        <w:numPr>
          <w:ilvl w:val="0"/>
          <w:numId w:val="0"/>
        </w:numPr>
        <w:ind w:left="1020"/>
      </w:pPr>
    </w:p>
    <w:p w14:paraId="2B06E1BB" w14:textId="6D7D51D1" w:rsidR="002F7B10" w:rsidRDefault="002F7B10" w:rsidP="00FD79F6">
      <w:pPr>
        <w:jc w:val="both"/>
      </w:pPr>
      <w:r w:rsidRPr="00FD79F6">
        <w:t xml:space="preserve">El Contratista presentará a la </w:t>
      </w:r>
      <w:r w:rsidR="00077684" w:rsidRPr="00FD79F6">
        <w:rPr>
          <w:highlight w:val="lightGray"/>
        </w:rPr>
        <w:t>[supervisión o interventoría]</w:t>
      </w:r>
      <w:r w:rsidR="00077684" w:rsidRPr="00FD79F6">
        <w:t xml:space="preserve"> </w:t>
      </w:r>
      <w:r w:rsidRPr="00FD79F6">
        <w:t xml:space="preserve">respectiva, dentro de los </w:t>
      </w:r>
      <w:r w:rsidR="00E1158F" w:rsidRPr="00FD79F6">
        <w:rPr>
          <w:highlight w:val="lightGray"/>
        </w:rPr>
        <w:t xml:space="preserve">[La Entidad deberá definir los días] </w:t>
      </w:r>
      <w:r w:rsidRPr="00FD79F6">
        <w:t xml:space="preserve">días hábiles siguientes a la orden de iniciación del contrato </w:t>
      </w:r>
      <w:r w:rsidR="003526FE" w:rsidRPr="00FD79F6">
        <w:t>a la</w:t>
      </w:r>
      <w:r w:rsidRPr="00FD79F6">
        <w:t xml:space="preserve"> para su revisión y aprobación, los documentos que se relacionan a continuación, debidamente diligenciados de conformidad con el Pliego de Condiciones:</w:t>
      </w:r>
    </w:p>
    <w:p w14:paraId="420E83D2" w14:textId="77777777" w:rsidR="002F7B10" w:rsidRPr="00173BD9" w:rsidRDefault="002F7B10" w:rsidP="00FD79F6">
      <w:pPr>
        <w:numPr>
          <w:ilvl w:val="0"/>
          <w:numId w:val="49"/>
        </w:numPr>
        <w:spacing w:after="200" w:line="276" w:lineRule="auto"/>
        <w:contextualSpacing/>
        <w:jc w:val="both"/>
        <w:rPr>
          <w:rFonts w:cs="Arial"/>
          <w:szCs w:val="20"/>
        </w:rPr>
      </w:pPr>
      <w:r w:rsidRPr="00173BD9">
        <w:rPr>
          <w:rFonts w:cs="Arial"/>
          <w:szCs w:val="20"/>
        </w:rPr>
        <w:t>Hojas de vida del personal profesional.</w:t>
      </w:r>
    </w:p>
    <w:p w14:paraId="41E3F4AB" w14:textId="77777777" w:rsidR="002F7B10" w:rsidRPr="00173BD9" w:rsidRDefault="002F7B10" w:rsidP="00FD79F6">
      <w:pPr>
        <w:numPr>
          <w:ilvl w:val="0"/>
          <w:numId w:val="49"/>
        </w:numPr>
        <w:spacing w:after="200" w:line="276" w:lineRule="auto"/>
        <w:contextualSpacing/>
        <w:jc w:val="both"/>
        <w:rPr>
          <w:rFonts w:cs="Arial"/>
          <w:szCs w:val="20"/>
        </w:rPr>
      </w:pPr>
      <w:r w:rsidRPr="00173BD9">
        <w:rPr>
          <w:rFonts w:cs="Arial"/>
          <w:szCs w:val="20"/>
        </w:rPr>
        <w:t>Relación del equipo mínimo obligatorio.</w:t>
      </w:r>
    </w:p>
    <w:p w14:paraId="612E14BE" w14:textId="0223E7F7" w:rsidR="002F7B10" w:rsidRPr="00173BD9" w:rsidRDefault="002F7B10" w:rsidP="00FD79F6">
      <w:pPr>
        <w:numPr>
          <w:ilvl w:val="0"/>
          <w:numId w:val="49"/>
        </w:numPr>
        <w:spacing w:after="200" w:line="276" w:lineRule="auto"/>
        <w:contextualSpacing/>
        <w:jc w:val="both"/>
        <w:rPr>
          <w:rFonts w:cs="Arial"/>
          <w:szCs w:val="20"/>
        </w:rPr>
      </w:pPr>
      <w:r w:rsidRPr="00173BD9">
        <w:rPr>
          <w:rFonts w:cs="Arial"/>
          <w:szCs w:val="20"/>
        </w:rPr>
        <w:t>Análisis de precios unitarios correspondientes a la propuesta económica</w:t>
      </w:r>
      <w:r w:rsidR="0007652F" w:rsidRPr="00173BD9">
        <w:rPr>
          <w:rFonts w:cs="Arial"/>
          <w:szCs w:val="20"/>
        </w:rPr>
        <w:t>.</w:t>
      </w:r>
    </w:p>
    <w:p w14:paraId="3FDEA7F2" w14:textId="3AE21628" w:rsidR="002F7B10" w:rsidRPr="00173BD9" w:rsidRDefault="002F7B10" w:rsidP="00FD79F6">
      <w:pPr>
        <w:numPr>
          <w:ilvl w:val="0"/>
          <w:numId w:val="49"/>
        </w:numPr>
        <w:spacing w:after="200" w:line="276" w:lineRule="auto"/>
        <w:contextualSpacing/>
        <w:jc w:val="both"/>
        <w:rPr>
          <w:rFonts w:cs="Arial"/>
          <w:szCs w:val="20"/>
        </w:rPr>
      </w:pPr>
      <w:r w:rsidRPr="00173BD9">
        <w:rPr>
          <w:rFonts w:cs="Arial"/>
          <w:szCs w:val="20"/>
        </w:rPr>
        <w:t>Programa de obra</w:t>
      </w:r>
      <w:r w:rsidR="0007652F" w:rsidRPr="00173BD9">
        <w:rPr>
          <w:rFonts w:cs="Arial"/>
          <w:szCs w:val="20"/>
        </w:rPr>
        <w:t>.</w:t>
      </w:r>
    </w:p>
    <w:p w14:paraId="5BDDD078" w14:textId="4A9FC4E2" w:rsidR="002F7B10" w:rsidRPr="00173BD9" w:rsidRDefault="002F7B10" w:rsidP="00FD79F6">
      <w:pPr>
        <w:numPr>
          <w:ilvl w:val="0"/>
          <w:numId w:val="49"/>
        </w:numPr>
        <w:spacing w:after="200" w:line="276" w:lineRule="auto"/>
        <w:contextualSpacing/>
        <w:jc w:val="both"/>
        <w:rPr>
          <w:rFonts w:cs="Arial"/>
          <w:szCs w:val="20"/>
        </w:rPr>
      </w:pPr>
      <w:r w:rsidRPr="00173BD9">
        <w:rPr>
          <w:rFonts w:cs="Arial"/>
          <w:szCs w:val="20"/>
        </w:rPr>
        <w:t>Plan de manejo de tránsito- PMT</w:t>
      </w:r>
      <w:r w:rsidR="0007652F" w:rsidRPr="00173BD9">
        <w:rPr>
          <w:rFonts w:cs="Arial"/>
          <w:szCs w:val="20"/>
        </w:rPr>
        <w:t>.</w:t>
      </w:r>
    </w:p>
    <w:p w14:paraId="67937876" w14:textId="43B46D6A" w:rsidR="002F7B10" w:rsidRPr="00173BD9" w:rsidRDefault="002F7B10" w:rsidP="00FD79F6">
      <w:pPr>
        <w:numPr>
          <w:ilvl w:val="0"/>
          <w:numId w:val="49"/>
        </w:numPr>
        <w:spacing w:after="200" w:line="276" w:lineRule="auto"/>
        <w:contextualSpacing/>
        <w:jc w:val="both"/>
        <w:rPr>
          <w:rFonts w:cs="Arial"/>
          <w:szCs w:val="20"/>
        </w:rPr>
      </w:pPr>
      <w:r w:rsidRPr="00173BD9">
        <w:rPr>
          <w:rFonts w:cs="Arial"/>
          <w:szCs w:val="20"/>
        </w:rPr>
        <w:t>Los demás que puedan exigirse</w:t>
      </w:r>
      <w:r w:rsidR="00A11AE5" w:rsidRPr="00173BD9">
        <w:rPr>
          <w:rFonts w:cs="Arial"/>
          <w:szCs w:val="20"/>
        </w:rPr>
        <w:t>, der</w:t>
      </w:r>
      <w:r w:rsidR="00B74795" w:rsidRPr="00173BD9">
        <w:rPr>
          <w:rFonts w:cs="Arial"/>
          <w:szCs w:val="20"/>
        </w:rPr>
        <w:t xml:space="preserve">ivados del </w:t>
      </w:r>
      <w:r w:rsidRPr="00173BD9">
        <w:rPr>
          <w:rFonts w:cs="Arial"/>
          <w:szCs w:val="20"/>
        </w:rPr>
        <w:t>pliego de condiciones.</w:t>
      </w:r>
    </w:p>
    <w:p w14:paraId="1F814426" w14:textId="77777777" w:rsidR="002F7B10" w:rsidRPr="00173BD9" w:rsidRDefault="002F7B10" w:rsidP="002F7B10">
      <w:pPr>
        <w:spacing w:after="200" w:line="276" w:lineRule="auto"/>
        <w:contextualSpacing/>
        <w:jc w:val="both"/>
        <w:rPr>
          <w:rFonts w:cs="Arial"/>
          <w:szCs w:val="20"/>
        </w:rPr>
      </w:pPr>
    </w:p>
    <w:p w14:paraId="3D203441" w14:textId="3EA71D97" w:rsidR="002F7B10" w:rsidRPr="00173BD9" w:rsidRDefault="002F7B10" w:rsidP="002F7B10">
      <w:pPr>
        <w:spacing w:after="200" w:line="276" w:lineRule="auto"/>
        <w:contextualSpacing/>
        <w:jc w:val="both"/>
        <w:rPr>
          <w:rFonts w:cs="Arial"/>
          <w:szCs w:val="20"/>
        </w:rPr>
      </w:pPr>
      <w:r w:rsidRPr="00173BD9">
        <w:rPr>
          <w:rFonts w:cs="Arial"/>
          <w:szCs w:val="20"/>
        </w:rPr>
        <w:t>El</w:t>
      </w:r>
      <w:r w:rsidR="00384AED">
        <w:rPr>
          <w:rFonts w:cs="Arial"/>
          <w:szCs w:val="20"/>
        </w:rPr>
        <w:t xml:space="preserve"> </w:t>
      </w:r>
      <w:r w:rsidR="00384AED" w:rsidRPr="00384AED">
        <w:rPr>
          <w:rFonts w:cs="Arial"/>
          <w:szCs w:val="20"/>
          <w:highlight w:val="lightGray"/>
        </w:rPr>
        <w:t>[supervisor o interventor]</w:t>
      </w:r>
      <w:r w:rsidRPr="00173BD9">
        <w:rPr>
          <w:rFonts w:cs="Arial"/>
          <w:szCs w:val="20"/>
        </w:rPr>
        <w:t xml:space="preserve"> revisará los documentos presentados por el Contratista de obra en un término no mayor a </w:t>
      </w:r>
      <w:r w:rsidRPr="00173BD9">
        <w:rPr>
          <w:rFonts w:cs="Arial"/>
          <w:szCs w:val="20"/>
          <w:highlight w:val="lightGray"/>
        </w:rPr>
        <w:t>[incluir]</w:t>
      </w:r>
      <w:r w:rsidRPr="00173BD9">
        <w:rPr>
          <w:rFonts w:cs="Arial"/>
          <w:szCs w:val="20"/>
        </w:rPr>
        <w:t xml:space="preserve"> días calendario. En caso de existir algún requerimiento por escrito por </w:t>
      </w:r>
      <w:r w:rsidRPr="00173BD9">
        <w:rPr>
          <w:rFonts w:cs="Arial"/>
          <w:szCs w:val="20"/>
        </w:rPr>
        <w:lastRenderedPageBreak/>
        <w:t xml:space="preserve">parte del </w:t>
      </w:r>
      <w:r w:rsidR="00384AED" w:rsidRPr="00384AED">
        <w:rPr>
          <w:rFonts w:cs="Arial"/>
          <w:szCs w:val="20"/>
          <w:highlight w:val="lightGray"/>
        </w:rPr>
        <w:t>[supervisor o interventor]</w:t>
      </w:r>
      <w:r w:rsidRPr="00173BD9">
        <w:rPr>
          <w:rFonts w:cs="Arial"/>
          <w:szCs w:val="20"/>
        </w:rPr>
        <w:t xml:space="preserve">, el Contratista debe atenderlo en un término no mayor a </w:t>
      </w:r>
      <w:r w:rsidRPr="00173BD9">
        <w:rPr>
          <w:rFonts w:cs="Arial"/>
          <w:szCs w:val="20"/>
          <w:highlight w:val="lightGray"/>
        </w:rPr>
        <w:t>[incluir]</w:t>
      </w:r>
      <w:r w:rsidRPr="00173BD9">
        <w:rPr>
          <w:rFonts w:cs="Arial"/>
          <w:szCs w:val="20"/>
        </w:rPr>
        <w:t xml:space="preserve"> días hábiles, so pena de incurrir en causal de incumplimiento del contrato. </w:t>
      </w:r>
    </w:p>
    <w:p w14:paraId="17818246" w14:textId="77777777" w:rsidR="002F7B10" w:rsidRPr="00173BD9" w:rsidRDefault="002F7B10" w:rsidP="002F7B10">
      <w:pPr>
        <w:spacing w:after="200" w:line="276" w:lineRule="auto"/>
        <w:contextualSpacing/>
        <w:jc w:val="both"/>
        <w:rPr>
          <w:rFonts w:cs="Arial"/>
          <w:szCs w:val="20"/>
        </w:rPr>
      </w:pPr>
    </w:p>
    <w:p w14:paraId="5E6F770B" w14:textId="544BC0A5" w:rsidR="002F7B10" w:rsidRPr="00173BD9" w:rsidRDefault="002F7B10" w:rsidP="002F7B10">
      <w:pPr>
        <w:spacing w:after="200" w:line="276" w:lineRule="auto"/>
        <w:contextualSpacing/>
        <w:jc w:val="both"/>
        <w:rPr>
          <w:rFonts w:cs="Arial"/>
          <w:szCs w:val="20"/>
        </w:rPr>
      </w:pPr>
      <w:r w:rsidRPr="00173BD9">
        <w:rPr>
          <w:rFonts w:cs="Arial"/>
          <w:szCs w:val="20"/>
        </w:rPr>
        <w:t xml:space="preserve">Una vez se cumpla con lo exigido en el pliego de condiciones, el </w:t>
      </w:r>
      <w:r w:rsidR="00384AED" w:rsidRPr="00384AED">
        <w:rPr>
          <w:rFonts w:cs="Arial"/>
          <w:szCs w:val="20"/>
          <w:highlight w:val="lightGray"/>
        </w:rPr>
        <w:t>[supervisor o interventor]</w:t>
      </w:r>
      <w:r w:rsidR="00FD79F6">
        <w:rPr>
          <w:rFonts w:cs="Arial"/>
          <w:szCs w:val="20"/>
        </w:rPr>
        <w:t xml:space="preserve"> r</w:t>
      </w:r>
      <w:r w:rsidRPr="00173BD9">
        <w:rPr>
          <w:rFonts w:cs="Arial"/>
          <w:szCs w:val="20"/>
        </w:rPr>
        <w:t>emitirá su concepto favorable mediante comunicación dirigid</w:t>
      </w:r>
      <w:r w:rsidR="00467600">
        <w:rPr>
          <w:rFonts w:cs="Arial"/>
          <w:szCs w:val="20"/>
        </w:rPr>
        <w:t>a</w:t>
      </w:r>
      <w:r w:rsidRPr="00173BD9">
        <w:rPr>
          <w:rFonts w:cs="Arial"/>
          <w:szCs w:val="20"/>
        </w:rPr>
        <w:t xml:space="preserve"> al Contratista, con copia a la Entidad. </w:t>
      </w:r>
    </w:p>
    <w:p w14:paraId="50E3C751" w14:textId="77777777" w:rsidR="002F7B10" w:rsidRPr="00173BD9" w:rsidRDefault="002F7B10" w:rsidP="00FD79F6">
      <w:pPr>
        <w:pStyle w:val="Capitulo8"/>
      </w:pPr>
      <w:bookmarkStart w:id="733" w:name="_Toc32147436"/>
      <w:bookmarkStart w:id="734" w:name="_Toc42700885"/>
      <w:r w:rsidRPr="00173BD9">
        <w:t>ANÁLISIS DE PRECIOS UNITARIOS</w:t>
      </w:r>
      <w:bookmarkEnd w:id="733"/>
      <w:bookmarkEnd w:id="734"/>
      <w:r w:rsidRPr="00173BD9">
        <w:t xml:space="preserve"> </w:t>
      </w:r>
    </w:p>
    <w:p w14:paraId="4D62530E" w14:textId="79B47C7B" w:rsidR="002F7B10" w:rsidRPr="00173BD9" w:rsidRDefault="002F7B10" w:rsidP="002F7B10">
      <w:pPr>
        <w:jc w:val="both"/>
        <w:rPr>
          <w:rFonts w:cs="Arial"/>
          <w:szCs w:val="20"/>
        </w:rPr>
      </w:pPr>
      <w:r w:rsidRPr="00173BD9">
        <w:rPr>
          <w:rFonts w:cs="Arial"/>
          <w:szCs w:val="20"/>
        </w:rPr>
        <w:t xml:space="preserve">El Contratista deberá diligenciar para cada uno de los ítems enunciados en el </w:t>
      </w:r>
      <w:r w:rsidRPr="00620F7A">
        <w:rPr>
          <w:rFonts w:cs="Arial"/>
          <w:szCs w:val="20"/>
        </w:rPr>
        <w:fldChar w:fldCharType="begin"/>
      </w:r>
      <w:r w:rsidRPr="00173BD9">
        <w:rPr>
          <w:rFonts w:cs="Arial"/>
          <w:szCs w:val="20"/>
        </w:rPr>
        <w:instrText xml:space="preserve"> REF _Ref508648916 \h </w:instrText>
      </w:r>
      <w:r w:rsidR="002A0C96" w:rsidRPr="00173BD9">
        <w:rPr>
          <w:rFonts w:cs="Arial"/>
          <w:szCs w:val="20"/>
        </w:rPr>
        <w:instrText xml:space="preserve"> \* MERGEFORMAT </w:instrText>
      </w:r>
      <w:r w:rsidRPr="00620F7A">
        <w:rPr>
          <w:rFonts w:cs="Arial"/>
          <w:szCs w:val="20"/>
        </w:rPr>
      </w:r>
      <w:r w:rsidRPr="00620F7A">
        <w:rPr>
          <w:rFonts w:cs="Arial"/>
          <w:szCs w:val="20"/>
        </w:rPr>
        <w:fldChar w:fldCharType="separate"/>
      </w:r>
      <w:r w:rsidR="00214D00" w:rsidRPr="00173BD9">
        <w:rPr>
          <w:rFonts w:eastAsia="Arial" w:cs="Arial"/>
          <w:szCs w:val="20"/>
        </w:rPr>
        <w:t>Formulario 1– Formulario de Presupuesto Oficial</w:t>
      </w:r>
      <w:r w:rsidRPr="00620F7A">
        <w:rPr>
          <w:rFonts w:cs="Arial"/>
          <w:szCs w:val="20"/>
        </w:rPr>
        <w:fldChar w:fldCharType="end"/>
      </w:r>
      <w:r w:rsidRPr="00FF3A8B">
        <w:rPr>
          <w:rFonts w:cs="Arial"/>
          <w:szCs w:val="20"/>
        </w:rPr>
        <w:t xml:space="preserve">, el análisis de precios unitarios (costos directos más indirectos), de acuerdo con el formato que se presenta en el respectivo </w:t>
      </w:r>
      <w:r w:rsidRPr="00620F7A">
        <w:rPr>
          <w:rFonts w:cs="Arial"/>
          <w:szCs w:val="20"/>
        </w:rPr>
        <w:fldChar w:fldCharType="begin"/>
      </w:r>
      <w:r w:rsidRPr="00173BD9">
        <w:rPr>
          <w:rFonts w:cs="Arial"/>
          <w:szCs w:val="20"/>
        </w:rPr>
        <w:instrText xml:space="preserve"> REF _Ref508648916 \h </w:instrText>
      </w:r>
      <w:r w:rsidR="002A0C96" w:rsidRPr="00173BD9">
        <w:rPr>
          <w:rFonts w:cs="Arial"/>
          <w:szCs w:val="20"/>
        </w:rPr>
        <w:instrText xml:space="preserve"> \* MERGEFORMAT </w:instrText>
      </w:r>
      <w:r w:rsidRPr="00620F7A">
        <w:rPr>
          <w:rFonts w:cs="Arial"/>
          <w:szCs w:val="20"/>
        </w:rPr>
      </w:r>
      <w:r w:rsidRPr="00620F7A">
        <w:rPr>
          <w:rFonts w:cs="Arial"/>
          <w:szCs w:val="20"/>
        </w:rPr>
        <w:fldChar w:fldCharType="separate"/>
      </w:r>
      <w:r w:rsidR="00214D00" w:rsidRPr="00173BD9">
        <w:rPr>
          <w:rFonts w:eastAsia="Arial" w:cs="Arial"/>
          <w:szCs w:val="20"/>
        </w:rPr>
        <w:t>Formulario 1– Formulario de Presupuesto Oficial</w:t>
      </w:r>
      <w:r w:rsidRPr="00620F7A">
        <w:rPr>
          <w:rFonts w:cs="Arial"/>
          <w:szCs w:val="20"/>
        </w:rPr>
        <w:fldChar w:fldCharType="end"/>
      </w:r>
      <w:r w:rsidRPr="00FF3A8B">
        <w:rPr>
          <w:rFonts w:cs="Arial"/>
          <w:szCs w:val="20"/>
        </w:rPr>
        <w:t xml:space="preserve"> y entregarlos en el plazo establecido en el numeral </w:t>
      </w:r>
      <w:r w:rsidRPr="00620F7A">
        <w:rPr>
          <w:rFonts w:cs="Arial"/>
          <w:szCs w:val="20"/>
        </w:rPr>
        <w:fldChar w:fldCharType="begin"/>
      </w:r>
      <w:r w:rsidRPr="00173BD9">
        <w:rPr>
          <w:rFonts w:cs="Arial"/>
          <w:szCs w:val="20"/>
        </w:rPr>
        <w:instrText xml:space="preserve"> REF _Ref518058128 \r \h </w:instrText>
      </w:r>
      <w:r w:rsidR="002A0C96" w:rsidRPr="00173BD9">
        <w:rPr>
          <w:rFonts w:cs="Arial"/>
          <w:szCs w:val="20"/>
        </w:rPr>
        <w:instrText xml:space="preserve"> \* MERGEFORMAT </w:instrText>
      </w:r>
      <w:r w:rsidRPr="00620F7A">
        <w:rPr>
          <w:rFonts w:cs="Arial"/>
          <w:szCs w:val="20"/>
        </w:rPr>
      </w:r>
      <w:r w:rsidRPr="00620F7A">
        <w:rPr>
          <w:rFonts w:cs="Arial"/>
          <w:szCs w:val="20"/>
        </w:rPr>
        <w:fldChar w:fldCharType="separate"/>
      </w:r>
      <w:r w:rsidR="00214D00">
        <w:rPr>
          <w:rFonts w:cs="Arial"/>
          <w:szCs w:val="20"/>
        </w:rPr>
        <w:t>8.1</w:t>
      </w:r>
      <w:r w:rsidRPr="00620F7A">
        <w:rPr>
          <w:rFonts w:cs="Arial"/>
          <w:szCs w:val="20"/>
        </w:rPr>
        <w:fldChar w:fldCharType="end"/>
      </w:r>
      <w:r w:rsidRPr="00FF3A8B">
        <w:rPr>
          <w:rFonts w:cs="Arial"/>
          <w:szCs w:val="20"/>
        </w:rPr>
        <w:t xml:space="preserve">. Los precios unitarios resultantes de </w:t>
      </w:r>
      <w:r w:rsidRPr="00620F7A">
        <w:rPr>
          <w:rFonts w:cs="Arial"/>
          <w:szCs w:val="20"/>
        </w:rPr>
        <w:t>los análisis no podrán ser diferentes a los consignados en el Formulario de la Oferta,</w:t>
      </w:r>
      <w:r w:rsidR="00160FE8" w:rsidRPr="00173BD9">
        <w:rPr>
          <w:rFonts w:cs="Arial"/>
          <w:szCs w:val="20"/>
        </w:rPr>
        <w:t xml:space="preserve"> </w:t>
      </w:r>
      <w:r w:rsidR="00160FE8" w:rsidRPr="006876CA">
        <w:rPr>
          <w:rFonts w:cs="Arial"/>
          <w:szCs w:val="20"/>
        </w:rPr>
        <w:t xml:space="preserve">incluyendo las correcciones aritméticas realizadas </w:t>
      </w:r>
      <w:r w:rsidR="00160FE8" w:rsidRPr="00FF3A8B">
        <w:rPr>
          <w:rFonts w:cs="Arial"/>
          <w:szCs w:val="20"/>
        </w:rPr>
        <w:t xml:space="preserve">por la </w:t>
      </w:r>
      <w:r w:rsidR="008F5D64">
        <w:rPr>
          <w:rFonts w:cs="Arial"/>
          <w:szCs w:val="20"/>
        </w:rPr>
        <w:t>E</w:t>
      </w:r>
      <w:r w:rsidR="00160FE8" w:rsidRPr="00FF3A8B">
        <w:rPr>
          <w:rFonts w:cs="Arial"/>
          <w:szCs w:val="20"/>
        </w:rPr>
        <w:t>ntidad –en caso de que se hayan realizado</w:t>
      </w:r>
      <w:r w:rsidR="00160FE8" w:rsidRPr="00620F7A">
        <w:rPr>
          <w:rFonts w:cs="Arial"/>
          <w:szCs w:val="20"/>
        </w:rPr>
        <w:t>–,</w:t>
      </w:r>
      <w:r w:rsidRPr="00173BD9">
        <w:rPr>
          <w:rFonts w:cs="Arial"/>
          <w:szCs w:val="20"/>
        </w:rPr>
        <w:t xml:space="preserve"> toda vez que estos últimos fueron utilizados en la evaluación de las propuestas</w:t>
      </w:r>
      <w:r w:rsidR="00160FE8" w:rsidRPr="00173BD9">
        <w:rPr>
          <w:rFonts w:cs="Arial"/>
          <w:szCs w:val="20"/>
        </w:rPr>
        <w:t>.</w:t>
      </w:r>
      <w:r w:rsidRPr="00173BD9">
        <w:rPr>
          <w:rFonts w:cs="Arial"/>
          <w:szCs w:val="20"/>
        </w:rPr>
        <w:t xml:space="preserve"> </w:t>
      </w:r>
      <w:r w:rsidR="00160FE8" w:rsidRPr="00173BD9">
        <w:rPr>
          <w:rFonts w:cs="Arial"/>
          <w:szCs w:val="20"/>
        </w:rPr>
        <w:t>S</w:t>
      </w:r>
      <w:r w:rsidRPr="00173BD9">
        <w:rPr>
          <w:rFonts w:cs="Arial"/>
          <w:szCs w:val="20"/>
        </w:rPr>
        <w:t xml:space="preserve">i se presentare alguna discrepancia, el contratista deberá ajustar </w:t>
      </w:r>
      <w:r w:rsidR="001B41A7" w:rsidRPr="00173BD9">
        <w:rPr>
          <w:rFonts w:cs="Arial"/>
          <w:szCs w:val="20"/>
        </w:rPr>
        <w:t>los</w:t>
      </w:r>
      <w:r w:rsidRPr="00173BD9">
        <w:rPr>
          <w:rFonts w:cs="Arial"/>
          <w:szCs w:val="20"/>
        </w:rPr>
        <w:t xml:space="preserve"> precio</w:t>
      </w:r>
      <w:r w:rsidR="00094802" w:rsidRPr="006876CA">
        <w:rPr>
          <w:rFonts w:cs="Arial"/>
          <w:szCs w:val="20"/>
        </w:rPr>
        <w:t>s</w:t>
      </w:r>
      <w:r w:rsidRPr="00FF3A8B">
        <w:rPr>
          <w:rFonts w:cs="Arial"/>
          <w:szCs w:val="20"/>
        </w:rPr>
        <w:t xml:space="preserve"> unitar</w:t>
      </w:r>
      <w:r w:rsidR="001B41A7" w:rsidRPr="00620F7A">
        <w:rPr>
          <w:rFonts w:cs="Arial"/>
          <w:szCs w:val="20"/>
        </w:rPr>
        <w:t>ios</w:t>
      </w:r>
      <w:r w:rsidR="001B41A7" w:rsidRPr="00173BD9">
        <w:rPr>
          <w:rFonts w:cs="Arial"/>
          <w:szCs w:val="20"/>
        </w:rPr>
        <w:t>.</w:t>
      </w:r>
    </w:p>
    <w:p w14:paraId="6C4215E7" w14:textId="256851F8" w:rsidR="00936129" w:rsidRPr="00173BD9" w:rsidRDefault="002F7B10" w:rsidP="0C2595ED">
      <w:pPr>
        <w:jc w:val="both"/>
        <w:rPr>
          <w:rFonts w:cs="Arial"/>
        </w:rPr>
      </w:pPr>
      <w:r w:rsidRPr="00173BD9">
        <w:rPr>
          <w:rFonts w:cs="Arial"/>
        </w:rPr>
        <w:t>El Contratista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deberán tener la capacidad y rendimientos que requiera la ejecución de cada ítem de obra. Cualquier error u omisión del Contratista en los costos directos o indirectos considerados en su Análisis de Precios Unitarios para los ítems de obra, es de exclusiva responsabilidad del contratista y por lo tanto no podrá reclamar a la Entidad reconocimiento alguno adicional al valor de los precios unitarios consignados en el formulario de su propuesta. El contratista acepta que los precios unitarios por él ofertados constituyen su propuesta económica autónoma.</w:t>
      </w:r>
    </w:p>
    <w:p w14:paraId="26971FF8" w14:textId="77777777" w:rsidR="00FD79F6" w:rsidRPr="00FF3A8B" w:rsidRDefault="00FD79F6" w:rsidP="00FD79F6">
      <w:pPr>
        <w:pStyle w:val="Capitulo8"/>
      </w:pPr>
      <w:bookmarkStart w:id="735" w:name="_Toc32147437"/>
      <w:bookmarkStart w:id="736" w:name="_Toc508648287"/>
      <w:bookmarkStart w:id="737" w:name="_Toc508984071"/>
      <w:bookmarkStart w:id="738" w:name="_Toc509843902"/>
      <w:bookmarkStart w:id="739" w:name="_Toc511924811"/>
      <w:bookmarkStart w:id="740" w:name="_Toc32134273"/>
      <w:bookmarkStart w:id="741" w:name="_Toc32147292"/>
      <w:bookmarkStart w:id="742" w:name="_Toc32147438"/>
      <w:bookmarkStart w:id="743" w:name="_Toc42700886"/>
      <w:r w:rsidRPr="006876CA">
        <w:t>ANTICIPO Y/O PAGO ANTICIPADO</w:t>
      </w:r>
      <w:bookmarkEnd w:id="735"/>
      <w:bookmarkEnd w:id="743"/>
    </w:p>
    <w:p w14:paraId="0EB2388D" w14:textId="77777777" w:rsidR="00FD79F6" w:rsidRPr="00620F7A" w:rsidRDefault="00FD79F6" w:rsidP="00FD79F6">
      <w:pPr>
        <w:pStyle w:val="Capitulo8"/>
        <w:numPr>
          <w:ilvl w:val="0"/>
          <w:numId w:val="0"/>
        </w:numPr>
        <w:rPr>
          <w:highlight w:val="darkGray"/>
        </w:rPr>
      </w:pPr>
    </w:p>
    <w:p w14:paraId="66302953" w14:textId="77777777" w:rsidR="00FD79F6" w:rsidRPr="00FD79F6" w:rsidRDefault="00FD79F6" w:rsidP="00FD79F6">
      <w:pPr>
        <w:rPr>
          <w:b/>
          <w:highlight w:val="lightGray"/>
        </w:rPr>
      </w:pPr>
      <w:r w:rsidRPr="00FD79F6">
        <w:rPr>
          <w:b/>
          <w:highlight w:val="lightGray"/>
        </w:rPr>
        <w:t>[La Entidad deberá incluir este párrafo cuando decida entregar anticipo y/o pago anticipado en el Proceso de Contratación:]</w:t>
      </w:r>
    </w:p>
    <w:p w14:paraId="60AE4684" w14:textId="77777777" w:rsidR="00FD79F6" w:rsidRPr="006876CA" w:rsidRDefault="00FD79F6" w:rsidP="00FD79F6">
      <w:pPr>
        <w:spacing w:after="200" w:line="276" w:lineRule="auto"/>
        <w:contextualSpacing/>
        <w:jc w:val="both"/>
        <w:rPr>
          <w:rFonts w:cs="Arial"/>
        </w:rPr>
      </w:pPr>
      <w:r w:rsidRPr="006876CA">
        <w:rPr>
          <w:rFonts w:cs="Arial"/>
        </w:rPr>
        <w:t xml:space="preserve">En el presente </w:t>
      </w:r>
      <w:r w:rsidRPr="00FF3A8B">
        <w:rPr>
          <w:rFonts w:cs="Arial"/>
        </w:rPr>
        <w:t>Proceso de Contratación</w:t>
      </w:r>
      <w:r w:rsidRPr="006876CA">
        <w:rPr>
          <w:rFonts w:cs="Arial"/>
        </w:rPr>
        <w:t xml:space="preserve"> la Entidad entregará al contratista a título de </w:t>
      </w:r>
      <w:r w:rsidRPr="006876CA">
        <w:rPr>
          <w:rFonts w:cs="Arial"/>
          <w:highlight w:val="lightGray"/>
        </w:rPr>
        <w:t>[anticipo y/o pago anticipado]</w:t>
      </w:r>
      <w:r w:rsidRPr="006876CA">
        <w:rPr>
          <w:rFonts w:cs="Arial"/>
        </w:rPr>
        <w:t xml:space="preserve"> un valor equivalente al </w:t>
      </w:r>
      <w:r w:rsidRPr="006876CA">
        <w:rPr>
          <w:rFonts w:cs="Arial"/>
          <w:highlight w:val="lightGray"/>
        </w:rPr>
        <w:t>[XX%]</w:t>
      </w:r>
      <w:r w:rsidRPr="006876CA">
        <w:rPr>
          <w:rFonts w:cs="Arial"/>
        </w:rPr>
        <w:t xml:space="preserve"> del valor básico del contrato. El </w:t>
      </w:r>
      <w:r w:rsidRPr="006876CA">
        <w:rPr>
          <w:rFonts w:cs="Arial"/>
          <w:highlight w:val="lightGray"/>
        </w:rPr>
        <w:t>[anticipo y/o pago anticipado]</w:t>
      </w:r>
      <w:r w:rsidRPr="006876CA">
        <w:rPr>
          <w:rFonts w:cs="Arial"/>
        </w:rPr>
        <w:t xml:space="preserve"> se regirá por las condiciones señaladas en el Anexo 5 – Minuta del Contrato. </w:t>
      </w:r>
    </w:p>
    <w:p w14:paraId="18D42F57" w14:textId="77777777" w:rsidR="00FD79F6" w:rsidRPr="006876CA" w:rsidRDefault="00FD79F6" w:rsidP="00FD79F6">
      <w:pPr>
        <w:spacing w:after="200" w:line="276" w:lineRule="auto"/>
        <w:contextualSpacing/>
        <w:jc w:val="both"/>
        <w:rPr>
          <w:rFonts w:cs="Arial"/>
        </w:rPr>
      </w:pPr>
    </w:p>
    <w:p w14:paraId="1F28D9F9" w14:textId="77777777" w:rsidR="00FD79F6" w:rsidRPr="006876CA" w:rsidRDefault="00FD79F6" w:rsidP="00FD79F6">
      <w:pPr>
        <w:spacing w:after="200" w:line="276" w:lineRule="auto"/>
        <w:contextualSpacing/>
        <w:jc w:val="both"/>
        <w:rPr>
          <w:rFonts w:cs="Arial"/>
        </w:rPr>
      </w:pPr>
      <w:r w:rsidRPr="006876CA">
        <w:rPr>
          <w:rFonts w:cs="Arial"/>
          <w:highlight w:val="darkGray"/>
        </w:rPr>
        <w:t>[</w:t>
      </w:r>
      <w:r w:rsidRPr="006876CA">
        <w:rPr>
          <w:rFonts w:cs="Arial"/>
          <w:szCs w:val="20"/>
          <w:highlight w:val="lightGray"/>
        </w:rPr>
        <w:t xml:space="preserve">La Entidad deberá incluir este párrafo cuando decida no entregar anticipo y/o pago anticipado en el </w:t>
      </w:r>
      <w:r w:rsidRPr="00FF3A8B">
        <w:rPr>
          <w:rFonts w:cs="Arial"/>
          <w:szCs w:val="20"/>
          <w:highlight w:val="lightGray"/>
        </w:rPr>
        <w:t>Proceso de Contratación</w:t>
      </w:r>
      <w:r w:rsidRPr="006876CA">
        <w:rPr>
          <w:rFonts w:cs="Arial"/>
          <w:szCs w:val="20"/>
          <w:highlight w:val="lightGray"/>
        </w:rPr>
        <w:t>]</w:t>
      </w:r>
    </w:p>
    <w:p w14:paraId="7D3EF63A" w14:textId="77777777" w:rsidR="00FD79F6" w:rsidRPr="006876CA" w:rsidRDefault="00FD79F6" w:rsidP="00FD79F6">
      <w:pPr>
        <w:spacing w:after="200" w:line="276" w:lineRule="auto"/>
        <w:contextualSpacing/>
        <w:jc w:val="both"/>
        <w:rPr>
          <w:rFonts w:cs="Arial"/>
        </w:rPr>
      </w:pPr>
    </w:p>
    <w:p w14:paraId="737907ED" w14:textId="77777777" w:rsidR="00FD79F6" w:rsidRPr="006876CA" w:rsidRDefault="00FD79F6" w:rsidP="00FD79F6">
      <w:pPr>
        <w:spacing w:line="276" w:lineRule="auto"/>
        <w:jc w:val="both"/>
        <w:rPr>
          <w:rFonts w:cs="Arial"/>
        </w:rPr>
      </w:pPr>
      <w:r w:rsidRPr="00FF3A8B">
        <w:rPr>
          <w:rFonts w:cs="Arial"/>
        </w:rPr>
        <w:t xml:space="preserve">En el presente </w:t>
      </w:r>
      <w:r w:rsidRPr="00620F7A">
        <w:rPr>
          <w:rFonts w:cs="Arial"/>
        </w:rPr>
        <w:t>Proceso de Contratación</w:t>
      </w:r>
      <w:r w:rsidRPr="00EB2FC2">
        <w:rPr>
          <w:rFonts w:cs="Arial"/>
        </w:rPr>
        <w:t xml:space="preserve"> la Entidad no entregará al contratista </w:t>
      </w:r>
      <w:r w:rsidRPr="006876CA">
        <w:rPr>
          <w:rFonts w:cs="Arial"/>
          <w:highlight w:val="lightGray"/>
        </w:rPr>
        <w:t>[anticipo y/o pago anticipado]</w:t>
      </w:r>
    </w:p>
    <w:p w14:paraId="4A459A68" w14:textId="148C1656" w:rsidR="00B02869" w:rsidRDefault="00B02869">
      <w:pPr>
        <w:rPr>
          <w:rFonts w:eastAsia="Times New Roman" w:cs="Arial"/>
          <w:b/>
          <w:smallCaps/>
          <w:szCs w:val="20"/>
          <w:lang w:eastAsia="es-ES"/>
        </w:rPr>
      </w:pPr>
      <w:r>
        <w:br w:type="page"/>
      </w:r>
    </w:p>
    <w:p w14:paraId="331BA891" w14:textId="15BFABBD" w:rsidR="00936129" w:rsidRPr="00173BD9" w:rsidRDefault="002F7B10">
      <w:pPr>
        <w:pStyle w:val="Entidad-Capitulo"/>
      </w:pPr>
      <w:bookmarkStart w:id="744" w:name="_Toc42700887"/>
      <w:r w:rsidRPr="00173BD9">
        <w:lastRenderedPageBreak/>
        <w:t xml:space="preserve">CAPITULO </w:t>
      </w:r>
      <w:r w:rsidR="00AF4C8F" w:rsidRPr="00173BD9">
        <w:t>I</w:t>
      </w:r>
      <w:r w:rsidRPr="00173BD9">
        <w:t>X</w:t>
      </w:r>
      <w:r w:rsidR="00936129" w:rsidRPr="00173BD9">
        <w:t xml:space="preserve"> LISTA DE ANEXOS, FORMATOS</w:t>
      </w:r>
      <w:r w:rsidR="00BC2701" w:rsidRPr="00173BD9">
        <w:t>, MATRICES</w:t>
      </w:r>
      <w:r w:rsidR="00936129" w:rsidRPr="00173BD9">
        <w:t xml:space="preserve"> Y FORMULARIOS</w:t>
      </w:r>
      <w:bookmarkEnd w:id="736"/>
      <w:bookmarkEnd w:id="737"/>
      <w:bookmarkEnd w:id="738"/>
      <w:bookmarkEnd w:id="739"/>
      <w:bookmarkEnd w:id="740"/>
      <w:bookmarkEnd w:id="741"/>
      <w:bookmarkEnd w:id="742"/>
      <w:bookmarkEnd w:id="744"/>
    </w:p>
    <w:p w14:paraId="56151FD2" w14:textId="36D89E0E" w:rsidR="0C2595ED" w:rsidRPr="00FF3A8B" w:rsidRDefault="46D169F9" w:rsidP="006876CA">
      <w:pPr>
        <w:spacing w:line="276" w:lineRule="auto"/>
        <w:jc w:val="center"/>
        <w:rPr>
          <w:rFonts w:cs="Arial"/>
          <w:lang w:eastAsia="es-ES"/>
        </w:rPr>
      </w:pPr>
      <w:r w:rsidRPr="006876CA">
        <w:rPr>
          <w:rFonts w:cs="Arial"/>
          <w:szCs w:val="20"/>
          <w:highlight w:val="lightGray"/>
        </w:rPr>
        <w:t xml:space="preserve">[Las </w:t>
      </w:r>
      <w:r w:rsidR="00FC1584">
        <w:rPr>
          <w:rFonts w:cs="Arial"/>
          <w:szCs w:val="20"/>
          <w:highlight w:val="lightGray"/>
        </w:rPr>
        <w:t>E</w:t>
      </w:r>
      <w:r w:rsidRPr="006876CA">
        <w:rPr>
          <w:rFonts w:cs="Arial"/>
          <w:szCs w:val="20"/>
          <w:highlight w:val="lightGray"/>
        </w:rPr>
        <w:t>ntidades no podrán modificar el presente listado]</w:t>
      </w:r>
    </w:p>
    <w:p w14:paraId="1D145B0F" w14:textId="79BAF2D4" w:rsidR="00936129" w:rsidRPr="00173BD9" w:rsidRDefault="00FD79F6" w:rsidP="00FD79F6">
      <w:pPr>
        <w:pStyle w:val="Captulo8"/>
        <w:numPr>
          <w:ilvl w:val="0"/>
          <w:numId w:val="0"/>
        </w:numPr>
      </w:pPr>
      <w:bookmarkStart w:id="745" w:name="_Toc32147439"/>
      <w:bookmarkStart w:id="746" w:name="_Toc508984072"/>
      <w:bookmarkStart w:id="747" w:name="_Toc509843903"/>
      <w:bookmarkStart w:id="748" w:name="_Toc511924812"/>
      <w:bookmarkStart w:id="749" w:name="_Toc518641691"/>
      <w:bookmarkStart w:id="750" w:name="_Hlk511206992"/>
      <w:bookmarkStart w:id="751" w:name="_Toc42700888"/>
      <w:r>
        <w:t xml:space="preserve">9.1 </w:t>
      </w:r>
      <w:r w:rsidR="00860AF3" w:rsidRPr="00620F7A">
        <w:t>ANEXOS</w:t>
      </w:r>
      <w:bookmarkEnd w:id="745"/>
      <w:bookmarkEnd w:id="751"/>
      <w:r w:rsidR="00860AF3" w:rsidRPr="00620F7A">
        <w:t xml:space="preserve"> </w:t>
      </w:r>
      <w:bookmarkEnd w:id="746"/>
      <w:bookmarkEnd w:id="747"/>
      <w:bookmarkEnd w:id="748"/>
      <w:bookmarkEnd w:id="749"/>
    </w:p>
    <w:p w14:paraId="316DF051" w14:textId="70E26937" w:rsidR="00860AF3" w:rsidRPr="00173BD9" w:rsidRDefault="000626B0" w:rsidP="009F6D12">
      <w:pPr>
        <w:pStyle w:val="Invias-VietaAlfabetica"/>
        <w:numPr>
          <w:ilvl w:val="0"/>
          <w:numId w:val="36"/>
        </w:numPr>
        <w:tabs>
          <w:tab w:val="left" w:pos="426"/>
        </w:tabs>
        <w:spacing w:before="0" w:after="0" w:line="276" w:lineRule="auto"/>
        <w:rPr>
          <w:rFonts w:ascii="Arial" w:eastAsia="Arial" w:hAnsi="Arial" w:cs="Arial"/>
          <w:color w:val="3B3838" w:themeColor="background2" w:themeShade="40"/>
          <w:sz w:val="20"/>
          <w:szCs w:val="20"/>
        </w:rPr>
      </w:pPr>
      <w:bookmarkStart w:id="752" w:name="_Ref508648618"/>
      <w:bookmarkStart w:id="753" w:name="_Ref511379193"/>
      <w:r w:rsidRPr="00173BD9">
        <w:rPr>
          <w:rFonts w:ascii="Arial" w:eastAsia="Arial" w:hAnsi="Arial" w:cs="Arial"/>
          <w:color w:val="3B3838" w:themeColor="background2" w:themeShade="40"/>
          <w:sz w:val="20"/>
          <w:szCs w:val="20"/>
        </w:rPr>
        <w:t xml:space="preserve">Anexo 1 – </w:t>
      </w:r>
      <w:r w:rsidR="00BD16B0" w:rsidRPr="00173BD9">
        <w:rPr>
          <w:rFonts w:ascii="Arial" w:eastAsia="Arial" w:hAnsi="Arial" w:cs="Arial"/>
          <w:color w:val="3B3838" w:themeColor="background2" w:themeShade="40"/>
          <w:sz w:val="20"/>
          <w:szCs w:val="20"/>
        </w:rPr>
        <w:t>Anexo Técnico</w:t>
      </w:r>
      <w:bookmarkEnd w:id="752"/>
      <w:bookmarkEnd w:id="753"/>
    </w:p>
    <w:p w14:paraId="61A90E51" w14:textId="73608F51" w:rsidR="00860AF3" w:rsidRPr="00173BD9" w:rsidRDefault="000626B0" w:rsidP="009F6D12">
      <w:pPr>
        <w:pStyle w:val="Invias-VietaAlfabetica"/>
        <w:numPr>
          <w:ilvl w:val="0"/>
          <w:numId w:val="36"/>
        </w:numPr>
        <w:tabs>
          <w:tab w:val="left" w:pos="426"/>
        </w:tabs>
        <w:spacing w:before="0" w:after="0" w:line="276" w:lineRule="auto"/>
        <w:rPr>
          <w:rFonts w:ascii="Arial" w:eastAsia="Arial" w:hAnsi="Arial" w:cs="Arial"/>
          <w:color w:val="3B3838" w:themeColor="background2" w:themeShade="40"/>
          <w:sz w:val="20"/>
          <w:szCs w:val="20"/>
        </w:rPr>
      </w:pPr>
      <w:bookmarkStart w:id="754" w:name="_Ref508648948"/>
      <w:r w:rsidRPr="00173BD9">
        <w:rPr>
          <w:rFonts w:ascii="Arial" w:eastAsia="Arial" w:hAnsi="Arial" w:cs="Arial"/>
          <w:color w:val="3B3838" w:themeColor="background2" w:themeShade="40"/>
          <w:sz w:val="20"/>
          <w:szCs w:val="20"/>
        </w:rPr>
        <w:t xml:space="preserve">Anexo 2 – </w:t>
      </w:r>
      <w:r w:rsidR="00860AF3" w:rsidRPr="00173BD9">
        <w:rPr>
          <w:rFonts w:ascii="Arial" w:eastAsia="Arial" w:hAnsi="Arial" w:cs="Arial"/>
          <w:color w:val="3B3838" w:themeColor="background2" w:themeShade="40"/>
          <w:sz w:val="20"/>
          <w:szCs w:val="20"/>
        </w:rPr>
        <w:t>Cronograma</w:t>
      </w:r>
      <w:bookmarkEnd w:id="754"/>
    </w:p>
    <w:p w14:paraId="1C8952CC" w14:textId="04FDF742" w:rsidR="000626B0" w:rsidRPr="00173BD9" w:rsidRDefault="000626B0" w:rsidP="009F6D12">
      <w:pPr>
        <w:pStyle w:val="Invias-VietaAlfabetica"/>
        <w:numPr>
          <w:ilvl w:val="0"/>
          <w:numId w:val="36"/>
        </w:numPr>
        <w:tabs>
          <w:tab w:val="left" w:pos="426"/>
        </w:tabs>
        <w:spacing w:before="0" w:after="0" w:line="276" w:lineRule="auto"/>
        <w:rPr>
          <w:rFonts w:ascii="Arial" w:eastAsia="Arial" w:hAnsi="Arial" w:cs="Arial"/>
          <w:color w:val="3B3838" w:themeColor="background2" w:themeShade="40"/>
          <w:sz w:val="20"/>
          <w:szCs w:val="20"/>
        </w:rPr>
      </w:pPr>
      <w:bookmarkStart w:id="755" w:name="_Ref511383013"/>
      <w:bookmarkStart w:id="756" w:name="_Ref508648975"/>
      <w:r w:rsidRPr="00173BD9">
        <w:rPr>
          <w:rFonts w:ascii="Arial" w:eastAsia="Arial" w:hAnsi="Arial" w:cs="Arial"/>
          <w:color w:val="3B3838" w:themeColor="background2" w:themeShade="40"/>
          <w:sz w:val="20"/>
          <w:szCs w:val="20"/>
        </w:rPr>
        <w:t>Anexo 3 – Glosario</w:t>
      </w:r>
      <w:bookmarkEnd w:id="755"/>
    </w:p>
    <w:p w14:paraId="7E1F9333" w14:textId="2168A3F0" w:rsidR="000B6FB6" w:rsidRPr="00173BD9" w:rsidRDefault="000B6FB6" w:rsidP="009F6D12">
      <w:pPr>
        <w:pStyle w:val="Invias-VietaAlfabetica"/>
        <w:numPr>
          <w:ilvl w:val="0"/>
          <w:numId w:val="36"/>
        </w:numPr>
        <w:tabs>
          <w:tab w:val="left" w:pos="426"/>
        </w:tabs>
        <w:spacing w:before="0" w:after="0" w:line="276" w:lineRule="auto"/>
        <w:rPr>
          <w:rFonts w:ascii="Arial" w:eastAsia="Arial" w:hAnsi="Arial" w:cs="Arial"/>
          <w:color w:val="3B3838" w:themeColor="background2" w:themeShade="40"/>
          <w:sz w:val="20"/>
          <w:szCs w:val="20"/>
        </w:rPr>
      </w:pPr>
      <w:bookmarkStart w:id="757" w:name="_Ref508649191"/>
      <w:r w:rsidRPr="00173BD9">
        <w:rPr>
          <w:rFonts w:ascii="Arial" w:eastAsia="Arial" w:hAnsi="Arial" w:cs="Arial"/>
          <w:color w:val="3B3838" w:themeColor="background2" w:themeShade="40"/>
          <w:sz w:val="20"/>
          <w:szCs w:val="20"/>
        </w:rPr>
        <w:t>Anexo 4 – Pacto de Transparencia</w:t>
      </w:r>
      <w:bookmarkEnd w:id="757"/>
    </w:p>
    <w:p w14:paraId="54AD05C3" w14:textId="7BBB4294" w:rsidR="00C1379D" w:rsidRDefault="00C1379D" w:rsidP="009F6D12">
      <w:pPr>
        <w:pStyle w:val="Invias-VietaAlfabetica"/>
        <w:numPr>
          <w:ilvl w:val="0"/>
          <w:numId w:val="36"/>
        </w:numPr>
        <w:tabs>
          <w:tab w:val="left" w:pos="426"/>
        </w:tabs>
        <w:spacing w:before="0" w:after="0" w:line="276" w:lineRule="auto"/>
        <w:rPr>
          <w:rFonts w:ascii="Arial" w:eastAsia="Arial" w:hAnsi="Arial" w:cs="Arial"/>
          <w:color w:val="3B3838" w:themeColor="background2" w:themeShade="40"/>
          <w:sz w:val="20"/>
          <w:szCs w:val="20"/>
        </w:rPr>
      </w:pPr>
      <w:bookmarkStart w:id="758" w:name="_Ref511633323"/>
      <w:r w:rsidRPr="00173BD9">
        <w:rPr>
          <w:rFonts w:ascii="Arial" w:eastAsia="Arial" w:hAnsi="Arial" w:cs="Arial"/>
          <w:color w:val="3B3838" w:themeColor="background2" w:themeShade="40"/>
          <w:sz w:val="20"/>
          <w:szCs w:val="20"/>
        </w:rPr>
        <w:t>Anexo 5 – Minuta del Contrato</w:t>
      </w:r>
      <w:bookmarkEnd w:id="758"/>
      <w:r w:rsidRPr="00173BD9">
        <w:rPr>
          <w:rFonts w:ascii="Arial" w:eastAsia="Arial" w:hAnsi="Arial" w:cs="Arial"/>
          <w:color w:val="3B3838" w:themeColor="background2" w:themeShade="40"/>
          <w:sz w:val="20"/>
          <w:szCs w:val="20"/>
        </w:rPr>
        <w:t xml:space="preserve">  </w:t>
      </w:r>
    </w:p>
    <w:p w14:paraId="092AE50E" w14:textId="77777777" w:rsidR="00FD79F6" w:rsidRPr="00FD79F6" w:rsidRDefault="00FD79F6" w:rsidP="00FD79F6">
      <w:pPr>
        <w:rPr>
          <w:lang w:eastAsia="es-ES"/>
        </w:rPr>
      </w:pPr>
    </w:p>
    <w:p w14:paraId="237D4A81" w14:textId="62E1916F" w:rsidR="00860AF3" w:rsidRPr="00173BD9" w:rsidRDefault="00FD79F6" w:rsidP="00FD79F6">
      <w:pPr>
        <w:pStyle w:val="Capitulo8"/>
        <w:numPr>
          <w:ilvl w:val="0"/>
          <w:numId w:val="0"/>
        </w:numPr>
      </w:pPr>
      <w:bookmarkStart w:id="759" w:name="_Toc508984073"/>
      <w:bookmarkStart w:id="760" w:name="_Toc509843904"/>
      <w:bookmarkStart w:id="761" w:name="_Toc511924813"/>
      <w:bookmarkStart w:id="762" w:name="_Toc518641692"/>
      <w:bookmarkStart w:id="763" w:name="_Toc32147440"/>
      <w:bookmarkStart w:id="764" w:name="_Toc42700889"/>
      <w:bookmarkEnd w:id="756"/>
      <w:r>
        <w:t xml:space="preserve">9.2 </w:t>
      </w:r>
      <w:r w:rsidR="00860AF3" w:rsidRPr="00173BD9">
        <w:t>FORMATOS</w:t>
      </w:r>
      <w:bookmarkEnd w:id="759"/>
      <w:bookmarkEnd w:id="760"/>
      <w:bookmarkEnd w:id="761"/>
      <w:bookmarkEnd w:id="762"/>
      <w:bookmarkEnd w:id="763"/>
      <w:bookmarkEnd w:id="764"/>
    </w:p>
    <w:p w14:paraId="17FDE5BC" w14:textId="29D0A1E9" w:rsidR="00860AF3" w:rsidRPr="00173BD9" w:rsidRDefault="000626B0" w:rsidP="009F6D12">
      <w:pPr>
        <w:pStyle w:val="Invias-VietaAlfabetica"/>
        <w:numPr>
          <w:ilvl w:val="0"/>
          <w:numId w:val="44"/>
        </w:numPr>
        <w:tabs>
          <w:tab w:val="left" w:pos="426"/>
        </w:tabs>
        <w:spacing w:before="0" w:after="0" w:line="276" w:lineRule="auto"/>
        <w:rPr>
          <w:rFonts w:ascii="Arial" w:eastAsia="Arial" w:hAnsi="Arial" w:cs="Arial"/>
          <w:color w:val="3B3838" w:themeColor="background2" w:themeShade="40"/>
          <w:sz w:val="20"/>
          <w:szCs w:val="20"/>
        </w:rPr>
      </w:pPr>
      <w:bookmarkStart w:id="765" w:name="_Ref508649152"/>
      <w:bookmarkStart w:id="766" w:name="_Hlk511896888"/>
      <w:r w:rsidRPr="00173BD9">
        <w:rPr>
          <w:rFonts w:ascii="Arial" w:eastAsia="Arial" w:hAnsi="Arial" w:cs="Arial"/>
          <w:color w:val="3B3838" w:themeColor="background2" w:themeShade="40"/>
          <w:sz w:val="20"/>
          <w:szCs w:val="20"/>
        </w:rPr>
        <w:t xml:space="preserve">Formato 1 – </w:t>
      </w:r>
      <w:r w:rsidR="00860AF3" w:rsidRPr="00173BD9">
        <w:rPr>
          <w:rFonts w:ascii="Arial" w:eastAsia="Arial" w:hAnsi="Arial" w:cs="Arial"/>
          <w:color w:val="3B3838" w:themeColor="background2" w:themeShade="40"/>
          <w:sz w:val="20"/>
          <w:szCs w:val="20"/>
        </w:rPr>
        <w:t xml:space="preserve">Carta de </w:t>
      </w:r>
      <w:r w:rsidR="00F2170C" w:rsidRPr="00173BD9">
        <w:rPr>
          <w:rFonts w:ascii="Arial" w:eastAsia="Arial" w:hAnsi="Arial" w:cs="Arial"/>
          <w:color w:val="3B3838" w:themeColor="background2" w:themeShade="40"/>
          <w:sz w:val="20"/>
          <w:szCs w:val="20"/>
        </w:rPr>
        <w:t>presentación</w:t>
      </w:r>
      <w:r w:rsidR="00860AF3" w:rsidRPr="00173BD9">
        <w:rPr>
          <w:rFonts w:ascii="Arial" w:eastAsia="Arial" w:hAnsi="Arial" w:cs="Arial"/>
          <w:color w:val="3B3838" w:themeColor="background2" w:themeShade="40"/>
          <w:sz w:val="20"/>
          <w:szCs w:val="20"/>
        </w:rPr>
        <w:t xml:space="preserve"> de la oferta</w:t>
      </w:r>
      <w:bookmarkEnd w:id="765"/>
    </w:p>
    <w:p w14:paraId="0263247C" w14:textId="067DCB30" w:rsidR="00860AF3" w:rsidRPr="00173BD9" w:rsidRDefault="000626B0" w:rsidP="009F6D12">
      <w:pPr>
        <w:pStyle w:val="Invias-VietaAlfabetica"/>
        <w:numPr>
          <w:ilvl w:val="0"/>
          <w:numId w:val="44"/>
        </w:numPr>
        <w:tabs>
          <w:tab w:val="left" w:pos="426"/>
        </w:tabs>
        <w:spacing w:before="0" w:after="0" w:line="276" w:lineRule="auto"/>
        <w:rPr>
          <w:rFonts w:ascii="Arial" w:eastAsia="Arial" w:hAnsi="Arial" w:cs="Arial"/>
          <w:color w:val="3B3838" w:themeColor="background2" w:themeShade="40"/>
          <w:sz w:val="20"/>
          <w:szCs w:val="20"/>
        </w:rPr>
      </w:pPr>
      <w:bookmarkStart w:id="767" w:name="_Ref508649477"/>
      <w:bookmarkStart w:id="768" w:name="_Ref511409108"/>
      <w:r w:rsidRPr="00173BD9">
        <w:rPr>
          <w:rFonts w:ascii="Arial" w:eastAsia="Arial" w:hAnsi="Arial" w:cs="Arial"/>
          <w:color w:val="3B3838" w:themeColor="background2" w:themeShade="40"/>
          <w:sz w:val="20"/>
          <w:szCs w:val="20"/>
        </w:rPr>
        <w:t xml:space="preserve">Formato </w:t>
      </w:r>
      <w:r w:rsidR="000B6FB6" w:rsidRPr="00173BD9">
        <w:rPr>
          <w:rFonts w:ascii="Arial" w:eastAsia="Arial" w:hAnsi="Arial" w:cs="Arial"/>
          <w:color w:val="3B3838" w:themeColor="background2" w:themeShade="40"/>
          <w:sz w:val="20"/>
          <w:szCs w:val="20"/>
        </w:rPr>
        <w:t>2</w:t>
      </w:r>
      <w:r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 xml:space="preserve">Conformación de </w:t>
      </w:r>
      <w:r w:rsidR="003C407D" w:rsidRPr="00173BD9">
        <w:rPr>
          <w:rFonts w:ascii="Arial" w:eastAsia="Arial" w:hAnsi="Arial" w:cs="Arial"/>
          <w:color w:val="3B3838" w:themeColor="background2" w:themeShade="40"/>
          <w:sz w:val="20"/>
          <w:szCs w:val="20"/>
        </w:rPr>
        <w:t>Proponente</w:t>
      </w:r>
      <w:r w:rsidR="00BC2701" w:rsidRPr="00173BD9">
        <w:rPr>
          <w:rFonts w:ascii="Arial" w:eastAsia="Arial" w:hAnsi="Arial" w:cs="Arial"/>
          <w:color w:val="3B3838" w:themeColor="background2" w:themeShade="40"/>
          <w:sz w:val="20"/>
          <w:szCs w:val="20"/>
        </w:rPr>
        <w:t xml:space="preserve"> plural (Formato </w:t>
      </w:r>
      <w:r w:rsidR="002C3C62" w:rsidRPr="00173BD9">
        <w:rPr>
          <w:rFonts w:ascii="Arial" w:eastAsia="Arial" w:hAnsi="Arial" w:cs="Arial"/>
          <w:color w:val="3B3838" w:themeColor="background2" w:themeShade="40"/>
          <w:sz w:val="20"/>
          <w:szCs w:val="20"/>
        </w:rPr>
        <w:t>2</w:t>
      </w:r>
      <w:r w:rsidR="00BC2701" w:rsidRPr="00173BD9">
        <w:rPr>
          <w:rFonts w:ascii="Arial" w:eastAsia="Arial" w:hAnsi="Arial" w:cs="Arial"/>
          <w:color w:val="3B3838" w:themeColor="background2" w:themeShade="40"/>
          <w:sz w:val="20"/>
          <w:szCs w:val="20"/>
        </w:rPr>
        <w:t xml:space="preserve">A- Consorcios) (Formato </w:t>
      </w:r>
      <w:r w:rsidR="002C3C62" w:rsidRPr="00173BD9">
        <w:rPr>
          <w:rFonts w:ascii="Arial" w:eastAsia="Arial" w:hAnsi="Arial" w:cs="Arial"/>
          <w:color w:val="3B3838" w:themeColor="background2" w:themeShade="40"/>
          <w:sz w:val="20"/>
          <w:szCs w:val="20"/>
        </w:rPr>
        <w:t>2</w:t>
      </w:r>
      <w:r w:rsidR="00BC2701" w:rsidRPr="00173BD9">
        <w:rPr>
          <w:rFonts w:ascii="Arial" w:eastAsia="Arial" w:hAnsi="Arial" w:cs="Arial"/>
          <w:color w:val="3B3838" w:themeColor="background2" w:themeShade="40"/>
          <w:sz w:val="20"/>
          <w:szCs w:val="20"/>
        </w:rPr>
        <w:t>B- UT)</w:t>
      </w:r>
      <w:bookmarkEnd w:id="767"/>
      <w:r w:rsidR="00BC2701" w:rsidRPr="00173BD9">
        <w:rPr>
          <w:rFonts w:ascii="Arial" w:eastAsia="Arial" w:hAnsi="Arial" w:cs="Arial"/>
          <w:color w:val="3B3838" w:themeColor="background2" w:themeShade="40"/>
          <w:sz w:val="20"/>
          <w:szCs w:val="20"/>
        </w:rPr>
        <w:t xml:space="preserve"> </w:t>
      </w:r>
      <w:bookmarkEnd w:id="768"/>
    </w:p>
    <w:p w14:paraId="307B4B97" w14:textId="60C7DF27" w:rsidR="00860AF3" w:rsidRPr="00173BD9" w:rsidRDefault="000626B0" w:rsidP="009F6D12">
      <w:pPr>
        <w:pStyle w:val="Invias-VietaAlfabetica"/>
        <w:numPr>
          <w:ilvl w:val="0"/>
          <w:numId w:val="44"/>
        </w:numPr>
        <w:tabs>
          <w:tab w:val="left" w:pos="426"/>
        </w:tabs>
        <w:spacing w:before="0" w:after="0" w:line="276" w:lineRule="auto"/>
        <w:rPr>
          <w:rFonts w:ascii="Arial" w:eastAsia="Arial" w:hAnsi="Arial" w:cs="Arial"/>
          <w:color w:val="3B3838" w:themeColor="background2" w:themeShade="40"/>
          <w:sz w:val="20"/>
          <w:szCs w:val="20"/>
        </w:rPr>
      </w:pPr>
      <w:bookmarkStart w:id="769" w:name="_Ref508649424"/>
      <w:r w:rsidRPr="00173BD9">
        <w:rPr>
          <w:rFonts w:ascii="Arial" w:eastAsia="Arial" w:hAnsi="Arial" w:cs="Arial"/>
          <w:color w:val="3B3838" w:themeColor="background2" w:themeShade="40"/>
          <w:sz w:val="20"/>
          <w:szCs w:val="20"/>
        </w:rPr>
        <w:t xml:space="preserve">Formato </w:t>
      </w:r>
      <w:r w:rsidR="000B6FB6" w:rsidRPr="00173BD9">
        <w:rPr>
          <w:rFonts w:ascii="Arial" w:eastAsia="Arial" w:hAnsi="Arial" w:cs="Arial"/>
          <w:color w:val="3B3838" w:themeColor="background2" w:themeShade="40"/>
          <w:sz w:val="20"/>
          <w:szCs w:val="20"/>
        </w:rPr>
        <w:t>3</w:t>
      </w:r>
      <w:r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Experiencia</w:t>
      </w:r>
      <w:bookmarkEnd w:id="769"/>
    </w:p>
    <w:p w14:paraId="72899EEC" w14:textId="79182A30" w:rsidR="00BC2701" w:rsidRPr="00173BD9" w:rsidRDefault="000B6FB6" w:rsidP="009F6D12">
      <w:pPr>
        <w:pStyle w:val="Invias-VietaAlfabetica"/>
        <w:numPr>
          <w:ilvl w:val="0"/>
          <w:numId w:val="44"/>
        </w:numPr>
        <w:tabs>
          <w:tab w:val="left" w:pos="426"/>
        </w:tabs>
        <w:spacing w:before="0" w:after="0" w:line="276" w:lineRule="auto"/>
        <w:rPr>
          <w:rFonts w:ascii="Arial" w:eastAsia="Arial" w:hAnsi="Arial" w:cs="Arial"/>
          <w:color w:val="3B3838" w:themeColor="background2" w:themeShade="40"/>
          <w:sz w:val="20"/>
          <w:szCs w:val="20"/>
        </w:rPr>
      </w:pPr>
      <w:bookmarkStart w:id="770" w:name="_Ref508649434"/>
      <w:r w:rsidRPr="00173BD9">
        <w:rPr>
          <w:rFonts w:ascii="Arial" w:eastAsia="Arial" w:hAnsi="Arial" w:cs="Arial"/>
          <w:color w:val="3B3838" w:themeColor="background2" w:themeShade="40"/>
          <w:sz w:val="20"/>
          <w:szCs w:val="20"/>
        </w:rPr>
        <w:t>Formato 4</w:t>
      </w:r>
      <w:r w:rsidR="000626B0"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Capacidad financiera</w:t>
      </w:r>
      <w:r w:rsidR="00D35351" w:rsidRPr="00173BD9">
        <w:rPr>
          <w:rFonts w:ascii="Arial" w:eastAsia="Arial" w:hAnsi="Arial" w:cs="Arial"/>
          <w:color w:val="3B3838" w:themeColor="background2" w:themeShade="40"/>
          <w:sz w:val="20"/>
          <w:szCs w:val="20"/>
        </w:rPr>
        <w:t xml:space="preserve"> y organizacional</w:t>
      </w:r>
      <w:r w:rsidR="00BC2701" w:rsidRPr="00173BD9">
        <w:rPr>
          <w:rFonts w:ascii="Arial" w:eastAsia="Arial" w:hAnsi="Arial" w:cs="Arial"/>
          <w:color w:val="3B3838" w:themeColor="background2" w:themeShade="40"/>
          <w:sz w:val="20"/>
          <w:szCs w:val="20"/>
        </w:rPr>
        <w:t xml:space="preserve"> para extranjeros</w:t>
      </w:r>
      <w:bookmarkEnd w:id="770"/>
      <w:r w:rsidR="00BC2701" w:rsidRPr="00173BD9">
        <w:rPr>
          <w:rFonts w:ascii="Arial" w:eastAsia="Arial" w:hAnsi="Arial" w:cs="Arial"/>
          <w:color w:val="3B3838" w:themeColor="background2" w:themeShade="40"/>
          <w:sz w:val="20"/>
          <w:szCs w:val="20"/>
        </w:rPr>
        <w:t xml:space="preserve"> </w:t>
      </w:r>
    </w:p>
    <w:p w14:paraId="30EA55D8" w14:textId="77777777" w:rsidR="00C15C67" w:rsidRPr="00173BD9" w:rsidRDefault="00C15C67" w:rsidP="009F6D12">
      <w:pPr>
        <w:pStyle w:val="Invias-VietaAlfabetica"/>
        <w:numPr>
          <w:ilvl w:val="0"/>
          <w:numId w:val="44"/>
        </w:numPr>
        <w:tabs>
          <w:tab w:val="left" w:pos="426"/>
        </w:tabs>
        <w:spacing w:before="0" w:after="0" w:line="276" w:lineRule="auto"/>
        <w:rPr>
          <w:rFonts w:ascii="Arial" w:eastAsia="Arial" w:hAnsi="Arial" w:cs="Arial"/>
          <w:color w:val="3B3838" w:themeColor="background2" w:themeShade="40"/>
          <w:sz w:val="20"/>
          <w:szCs w:val="20"/>
        </w:rPr>
      </w:pPr>
      <w:bookmarkStart w:id="771" w:name="_Ref508649250"/>
      <w:r w:rsidRPr="00173BD9">
        <w:rPr>
          <w:rFonts w:ascii="Arial" w:eastAsia="Arial" w:hAnsi="Arial" w:cs="Arial"/>
          <w:color w:val="3B3838" w:themeColor="background2" w:themeShade="40"/>
          <w:sz w:val="20"/>
          <w:szCs w:val="20"/>
        </w:rPr>
        <w:t>Formato 5 – Capacidad residual</w:t>
      </w:r>
      <w:bookmarkEnd w:id="771"/>
      <w:r w:rsidRPr="00173BD9">
        <w:rPr>
          <w:rFonts w:ascii="Arial" w:eastAsia="Arial" w:hAnsi="Arial" w:cs="Arial"/>
          <w:color w:val="3B3838" w:themeColor="background2" w:themeShade="40"/>
          <w:sz w:val="20"/>
          <w:szCs w:val="20"/>
        </w:rPr>
        <w:t xml:space="preserve"> </w:t>
      </w:r>
    </w:p>
    <w:p w14:paraId="28EBFA5D" w14:textId="77777777" w:rsidR="00C15C67" w:rsidRPr="00173BD9" w:rsidRDefault="00C15C67" w:rsidP="009F6D12">
      <w:pPr>
        <w:pStyle w:val="Invias-VietaAlfabetica"/>
        <w:numPr>
          <w:ilvl w:val="0"/>
          <w:numId w:val="44"/>
        </w:numPr>
        <w:tabs>
          <w:tab w:val="left" w:pos="426"/>
        </w:tabs>
        <w:spacing w:before="0" w:after="0" w:line="276" w:lineRule="auto"/>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Formato 6 – Pagos de seguridad social y aportes legales</w:t>
      </w:r>
    </w:p>
    <w:p w14:paraId="7FF092C7" w14:textId="0A891692" w:rsidR="00C15C67" w:rsidRPr="006876CA" w:rsidRDefault="00C15C67" w:rsidP="009F6D12">
      <w:pPr>
        <w:pStyle w:val="Prrafodelista"/>
        <w:numPr>
          <w:ilvl w:val="0"/>
          <w:numId w:val="44"/>
        </w:numPr>
        <w:ind w:left="714" w:hanging="357"/>
        <w:jc w:val="both"/>
        <w:rPr>
          <w:rFonts w:ascii="Arial" w:eastAsia="Arial,Times New Roman" w:hAnsi="Arial" w:cs="Arial"/>
          <w:color w:val="3B3838" w:themeColor="background2" w:themeShade="40"/>
          <w:sz w:val="20"/>
          <w:szCs w:val="20"/>
          <w:lang w:eastAsia="es-ES"/>
        </w:rPr>
      </w:pPr>
      <w:r w:rsidRPr="00173BD9">
        <w:rPr>
          <w:rFonts w:ascii="Arial" w:eastAsia="Arial" w:hAnsi="Arial" w:cs="Arial"/>
          <w:color w:val="3B3838" w:themeColor="background2" w:themeShade="40"/>
          <w:sz w:val="20"/>
          <w:szCs w:val="20"/>
        </w:rPr>
        <w:t xml:space="preserve">Formato 7 – Factor de calidad </w:t>
      </w:r>
    </w:p>
    <w:p w14:paraId="4B3BEA0F" w14:textId="77777777" w:rsidR="00C15C67" w:rsidRPr="00620F7A" w:rsidRDefault="00C15C67" w:rsidP="009F6D12">
      <w:pPr>
        <w:pStyle w:val="Prrafodelista"/>
        <w:numPr>
          <w:ilvl w:val="0"/>
          <w:numId w:val="44"/>
        </w:numPr>
        <w:ind w:left="714" w:hanging="357"/>
        <w:jc w:val="both"/>
        <w:rPr>
          <w:rFonts w:ascii="Arial" w:eastAsia="Arial" w:hAnsi="Arial" w:cs="Arial"/>
          <w:color w:val="3B3838" w:themeColor="background2" w:themeShade="40"/>
          <w:sz w:val="20"/>
          <w:szCs w:val="20"/>
        </w:rPr>
      </w:pPr>
      <w:r w:rsidRPr="00FF3A8B">
        <w:rPr>
          <w:rFonts w:ascii="Arial" w:eastAsia="Arial" w:hAnsi="Arial" w:cs="Arial"/>
          <w:color w:val="3B3838" w:themeColor="background2" w:themeShade="40"/>
          <w:sz w:val="20"/>
          <w:szCs w:val="20"/>
        </w:rPr>
        <w:t>Formato 8 – Vinculación de personas con discapacidad</w:t>
      </w:r>
    </w:p>
    <w:p w14:paraId="0486CF4A" w14:textId="712CB976" w:rsidR="00673B6D" w:rsidRPr="00173BD9" w:rsidRDefault="00C15C67" w:rsidP="009F6D12">
      <w:pPr>
        <w:pStyle w:val="Prrafodelista"/>
        <w:numPr>
          <w:ilvl w:val="0"/>
          <w:numId w:val="44"/>
        </w:numPr>
        <w:ind w:left="714" w:hanging="357"/>
        <w:rPr>
          <w:rFonts w:ascii="Arial" w:eastAsia="Arial,Times New Roman" w:hAnsi="Arial" w:cs="Arial"/>
          <w:color w:val="3B3838" w:themeColor="background2" w:themeShade="40"/>
          <w:sz w:val="20"/>
          <w:szCs w:val="20"/>
          <w:lang w:eastAsia="es-ES"/>
        </w:rPr>
      </w:pPr>
      <w:bookmarkStart w:id="772" w:name="_Ref3387457"/>
      <w:r w:rsidRPr="00173BD9">
        <w:rPr>
          <w:rFonts w:ascii="Arial" w:eastAsia="Arial" w:hAnsi="Arial" w:cs="Arial"/>
          <w:color w:val="3B3838" w:themeColor="background2" w:themeShade="40"/>
          <w:sz w:val="20"/>
          <w:szCs w:val="20"/>
          <w:lang w:eastAsia="es-ES"/>
        </w:rPr>
        <w:t>Formato 9 – Puntaje de Industria Nacional.</w:t>
      </w:r>
      <w:bookmarkEnd w:id="772"/>
    </w:p>
    <w:p w14:paraId="11B86FD2" w14:textId="67B99CB3" w:rsidR="009D3087" w:rsidRPr="00173BD9" w:rsidRDefault="009D3087" w:rsidP="009F6D12">
      <w:pPr>
        <w:pStyle w:val="Prrafodelista"/>
        <w:numPr>
          <w:ilvl w:val="0"/>
          <w:numId w:val="44"/>
        </w:numPr>
        <w:rPr>
          <w:rFonts w:ascii="Arial" w:eastAsia="Arial,Times New Roman" w:hAnsi="Arial" w:cs="Arial"/>
          <w:color w:val="3B3838" w:themeColor="background2" w:themeShade="40"/>
          <w:sz w:val="20"/>
          <w:szCs w:val="20"/>
          <w:lang w:eastAsia="es-ES"/>
        </w:rPr>
      </w:pPr>
      <w:bookmarkStart w:id="773" w:name="_Ref25305885"/>
      <w:r w:rsidRPr="00173BD9">
        <w:rPr>
          <w:rFonts w:ascii="Arial" w:eastAsia="Arial,Times New Roman" w:hAnsi="Arial" w:cs="Arial"/>
          <w:color w:val="3B3838" w:themeColor="background2" w:themeShade="40"/>
          <w:sz w:val="20"/>
          <w:szCs w:val="20"/>
          <w:lang w:eastAsia="es-ES"/>
        </w:rPr>
        <w:t xml:space="preserve">Formato </w:t>
      </w:r>
      <w:r w:rsidR="007A671C" w:rsidRPr="00173BD9">
        <w:rPr>
          <w:rFonts w:ascii="Arial" w:eastAsia="Arial,Times New Roman" w:hAnsi="Arial" w:cs="Arial"/>
          <w:color w:val="3B3838" w:themeColor="background2" w:themeShade="40"/>
          <w:sz w:val="20"/>
          <w:szCs w:val="20"/>
          <w:lang w:eastAsia="es-ES"/>
        </w:rPr>
        <w:t xml:space="preserve">10 </w:t>
      </w:r>
      <w:r w:rsidRPr="00173BD9">
        <w:rPr>
          <w:rFonts w:ascii="Arial" w:eastAsia="Arial,Times New Roman" w:hAnsi="Arial" w:cs="Arial"/>
          <w:color w:val="3B3838" w:themeColor="background2" w:themeShade="40"/>
          <w:sz w:val="20"/>
          <w:szCs w:val="20"/>
          <w:lang w:eastAsia="es-ES"/>
        </w:rPr>
        <w:t>– Carta Manifestación de Interés</w:t>
      </w:r>
      <w:bookmarkEnd w:id="773"/>
    </w:p>
    <w:p w14:paraId="537D27EB" w14:textId="77777777" w:rsidR="00755283" w:rsidRPr="00173BD9" w:rsidRDefault="00755283" w:rsidP="009D3087">
      <w:pPr>
        <w:pStyle w:val="Prrafodelista"/>
        <w:spacing w:line="240" w:lineRule="auto"/>
        <w:ind w:left="714"/>
        <w:rPr>
          <w:rFonts w:ascii="Arial" w:eastAsia="Arial,Times New Roman" w:hAnsi="Arial" w:cs="Arial"/>
          <w:color w:val="3B3838" w:themeColor="background2" w:themeShade="40"/>
          <w:sz w:val="20"/>
          <w:szCs w:val="20"/>
          <w:lang w:eastAsia="es-ES"/>
        </w:rPr>
      </w:pPr>
    </w:p>
    <w:p w14:paraId="00E9E00E" w14:textId="1722F4FC" w:rsidR="00DB7B86" w:rsidRPr="00173BD9" w:rsidRDefault="00FD79F6" w:rsidP="00FD79F6">
      <w:pPr>
        <w:pStyle w:val="Captulo8"/>
        <w:numPr>
          <w:ilvl w:val="0"/>
          <w:numId w:val="0"/>
        </w:numPr>
      </w:pPr>
      <w:bookmarkStart w:id="774" w:name="_Toc32147441"/>
      <w:bookmarkStart w:id="775" w:name="_Toc508984074"/>
      <w:bookmarkStart w:id="776" w:name="_Toc509843905"/>
      <w:bookmarkStart w:id="777" w:name="_Toc511924814"/>
      <w:bookmarkStart w:id="778" w:name="_Toc518641693"/>
      <w:bookmarkStart w:id="779" w:name="_Toc42700890"/>
      <w:bookmarkEnd w:id="766"/>
      <w:r>
        <w:t xml:space="preserve">9.3  </w:t>
      </w:r>
      <w:r w:rsidR="00DB7B86" w:rsidRPr="00173BD9">
        <w:t>MATRICES</w:t>
      </w:r>
      <w:bookmarkEnd w:id="774"/>
      <w:bookmarkEnd w:id="779"/>
      <w:r w:rsidR="00DB7B86" w:rsidRPr="00173BD9">
        <w:t xml:space="preserve"> </w:t>
      </w:r>
      <w:bookmarkEnd w:id="775"/>
      <w:bookmarkEnd w:id="776"/>
      <w:bookmarkEnd w:id="777"/>
      <w:bookmarkEnd w:id="778"/>
    </w:p>
    <w:p w14:paraId="6E9B0AD6" w14:textId="6AD244E0" w:rsidR="00DB7B86" w:rsidRPr="00173BD9" w:rsidRDefault="006A68E5" w:rsidP="009F6D12">
      <w:pPr>
        <w:pStyle w:val="Invias-VietaAlfabetica"/>
        <w:numPr>
          <w:ilvl w:val="0"/>
          <w:numId w:val="37"/>
        </w:numPr>
        <w:tabs>
          <w:tab w:val="left" w:pos="426"/>
        </w:tabs>
        <w:spacing w:before="0" w:after="0" w:line="276" w:lineRule="auto"/>
        <w:rPr>
          <w:rFonts w:ascii="Arial" w:eastAsia="Arial" w:hAnsi="Arial" w:cs="Arial"/>
          <w:color w:val="3B3838" w:themeColor="background2" w:themeShade="40"/>
          <w:sz w:val="20"/>
          <w:szCs w:val="20"/>
        </w:rPr>
      </w:pPr>
      <w:bookmarkStart w:id="780" w:name="_Ref508649550"/>
      <w:r w:rsidRPr="00173BD9">
        <w:rPr>
          <w:rFonts w:ascii="Arial" w:eastAsia="Arial" w:hAnsi="Arial" w:cs="Arial"/>
          <w:color w:val="3B3838" w:themeColor="background2" w:themeShade="40"/>
          <w:sz w:val="20"/>
          <w:szCs w:val="20"/>
        </w:rPr>
        <w:t xml:space="preserve">Matriz 1 – </w:t>
      </w:r>
      <w:r w:rsidR="00DB7B86" w:rsidRPr="00173BD9">
        <w:rPr>
          <w:rFonts w:ascii="Arial" w:eastAsia="Arial" w:hAnsi="Arial" w:cs="Arial"/>
          <w:color w:val="3B3838" w:themeColor="background2" w:themeShade="40"/>
          <w:sz w:val="20"/>
          <w:szCs w:val="20"/>
        </w:rPr>
        <w:t>Experiencia</w:t>
      </w:r>
      <w:bookmarkEnd w:id="780"/>
    </w:p>
    <w:p w14:paraId="0661CFF1" w14:textId="08099BF0" w:rsidR="00D35351" w:rsidRPr="00173BD9" w:rsidRDefault="006A68E5" w:rsidP="009F6D12">
      <w:pPr>
        <w:pStyle w:val="Invias-VietaAlfabetica"/>
        <w:numPr>
          <w:ilvl w:val="0"/>
          <w:numId w:val="37"/>
        </w:numPr>
        <w:tabs>
          <w:tab w:val="left" w:pos="426"/>
        </w:tabs>
        <w:spacing w:before="0" w:after="0" w:line="276" w:lineRule="auto"/>
        <w:rPr>
          <w:rFonts w:ascii="Arial" w:eastAsia="Arial" w:hAnsi="Arial" w:cs="Arial"/>
          <w:color w:val="3B3838" w:themeColor="background2" w:themeShade="40"/>
          <w:sz w:val="20"/>
          <w:szCs w:val="20"/>
        </w:rPr>
      </w:pPr>
      <w:bookmarkStart w:id="781" w:name="_Ref508649840"/>
      <w:bookmarkStart w:id="782" w:name="_Ref511415446"/>
      <w:r w:rsidRPr="00173BD9">
        <w:rPr>
          <w:rFonts w:ascii="Arial" w:eastAsia="Arial" w:hAnsi="Arial" w:cs="Arial"/>
          <w:color w:val="3B3838" w:themeColor="background2" w:themeShade="40"/>
          <w:sz w:val="20"/>
          <w:szCs w:val="20"/>
        </w:rPr>
        <w:t xml:space="preserve">Matriz 2 – </w:t>
      </w:r>
      <w:r w:rsidR="00DB7B86" w:rsidRPr="00173BD9">
        <w:rPr>
          <w:rFonts w:ascii="Arial" w:eastAsia="Arial" w:hAnsi="Arial" w:cs="Arial"/>
          <w:color w:val="3B3838" w:themeColor="background2" w:themeShade="40"/>
          <w:sz w:val="20"/>
          <w:szCs w:val="20"/>
        </w:rPr>
        <w:t>Indicadores financieros</w:t>
      </w:r>
      <w:bookmarkEnd w:id="781"/>
      <w:r w:rsidR="00DB7B86" w:rsidRPr="00173BD9">
        <w:rPr>
          <w:rFonts w:ascii="Arial" w:eastAsia="Arial" w:hAnsi="Arial" w:cs="Arial"/>
          <w:color w:val="3B3838" w:themeColor="background2" w:themeShade="40"/>
          <w:sz w:val="20"/>
          <w:szCs w:val="20"/>
        </w:rPr>
        <w:t xml:space="preserve"> </w:t>
      </w:r>
      <w:r w:rsidR="00D35351" w:rsidRPr="00173BD9">
        <w:rPr>
          <w:rFonts w:ascii="Arial" w:eastAsia="Arial" w:hAnsi="Arial" w:cs="Arial"/>
          <w:color w:val="3B3838" w:themeColor="background2" w:themeShade="40"/>
          <w:sz w:val="20"/>
          <w:szCs w:val="20"/>
        </w:rPr>
        <w:t>y organizacionales</w:t>
      </w:r>
      <w:bookmarkEnd w:id="782"/>
    </w:p>
    <w:p w14:paraId="03B64B60" w14:textId="33501E00" w:rsidR="00DB7B86" w:rsidRPr="00173BD9" w:rsidRDefault="006A68E5" w:rsidP="009F6D12">
      <w:pPr>
        <w:pStyle w:val="Invias-VietaAlfabetica"/>
        <w:numPr>
          <w:ilvl w:val="0"/>
          <w:numId w:val="37"/>
        </w:numPr>
        <w:tabs>
          <w:tab w:val="left" w:pos="426"/>
        </w:tabs>
        <w:spacing w:before="0" w:after="0" w:line="276" w:lineRule="auto"/>
        <w:rPr>
          <w:rFonts w:ascii="Arial" w:eastAsia="Arial" w:hAnsi="Arial" w:cs="Arial"/>
          <w:color w:val="3B3838" w:themeColor="background2" w:themeShade="40"/>
          <w:sz w:val="20"/>
          <w:szCs w:val="20"/>
        </w:rPr>
      </w:pPr>
      <w:bookmarkStart w:id="783" w:name="_Ref508650671"/>
      <w:r w:rsidRPr="00173BD9">
        <w:rPr>
          <w:rFonts w:ascii="Arial" w:eastAsia="Arial" w:hAnsi="Arial" w:cs="Arial"/>
          <w:color w:val="3B3838" w:themeColor="background2" w:themeShade="40"/>
          <w:sz w:val="20"/>
          <w:szCs w:val="20"/>
        </w:rPr>
        <w:t xml:space="preserve">Matriz 3 – </w:t>
      </w:r>
      <w:r w:rsidR="00D35351" w:rsidRPr="00173BD9">
        <w:rPr>
          <w:rFonts w:ascii="Arial" w:eastAsia="Arial" w:hAnsi="Arial" w:cs="Arial"/>
          <w:color w:val="3B3838" w:themeColor="background2" w:themeShade="40"/>
          <w:sz w:val="20"/>
          <w:szCs w:val="20"/>
        </w:rPr>
        <w:t>Riesgos</w:t>
      </w:r>
      <w:bookmarkEnd w:id="783"/>
      <w:r w:rsidR="00DB7B86" w:rsidRPr="00173BD9">
        <w:rPr>
          <w:rFonts w:ascii="Arial" w:eastAsia="Arial" w:hAnsi="Arial" w:cs="Arial"/>
          <w:color w:val="3B3838" w:themeColor="background2" w:themeShade="40"/>
          <w:sz w:val="20"/>
          <w:szCs w:val="20"/>
        </w:rPr>
        <w:t xml:space="preserve"> </w:t>
      </w:r>
    </w:p>
    <w:p w14:paraId="4BB70059" w14:textId="372EFC56" w:rsidR="00DB7B86" w:rsidRPr="00173BD9" w:rsidRDefault="00DB7B86" w:rsidP="00C8443C">
      <w:pPr>
        <w:spacing w:line="276" w:lineRule="auto"/>
        <w:rPr>
          <w:rFonts w:cs="Arial"/>
          <w:szCs w:val="20"/>
          <w:lang w:eastAsia="es-ES"/>
        </w:rPr>
      </w:pPr>
    </w:p>
    <w:p w14:paraId="20932E42" w14:textId="2A40139F" w:rsidR="00DB7B86" w:rsidRPr="00173BD9" w:rsidRDefault="00FD79F6" w:rsidP="00FD79F6">
      <w:pPr>
        <w:pStyle w:val="Captulo8"/>
        <w:numPr>
          <w:ilvl w:val="0"/>
          <w:numId w:val="0"/>
        </w:numPr>
      </w:pPr>
      <w:bookmarkStart w:id="784" w:name="_Toc32147442"/>
      <w:bookmarkStart w:id="785" w:name="_Toc508984075"/>
      <w:bookmarkStart w:id="786" w:name="_Toc509843906"/>
      <w:bookmarkStart w:id="787" w:name="_Toc511924815"/>
      <w:bookmarkStart w:id="788" w:name="_Toc518641694"/>
      <w:bookmarkStart w:id="789" w:name="_Toc42700891"/>
      <w:r>
        <w:t xml:space="preserve">9.4  </w:t>
      </w:r>
      <w:r w:rsidR="00DB7B86" w:rsidRPr="00173BD9">
        <w:t>FORMULARIOS</w:t>
      </w:r>
      <w:bookmarkEnd w:id="784"/>
      <w:bookmarkEnd w:id="789"/>
      <w:r w:rsidR="00DB7B86" w:rsidRPr="00173BD9">
        <w:t xml:space="preserve"> </w:t>
      </w:r>
      <w:bookmarkEnd w:id="785"/>
      <w:bookmarkEnd w:id="786"/>
      <w:bookmarkEnd w:id="787"/>
      <w:bookmarkEnd w:id="788"/>
    </w:p>
    <w:p w14:paraId="0BF40470" w14:textId="015D44BD" w:rsidR="00D77C6A" w:rsidRPr="00AB3A91" w:rsidRDefault="006A68E5" w:rsidP="009F6D12">
      <w:pPr>
        <w:pStyle w:val="Invias-VietaAlfabetica"/>
        <w:numPr>
          <w:ilvl w:val="0"/>
          <w:numId w:val="38"/>
        </w:numPr>
        <w:tabs>
          <w:tab w:val="left" w:pos="426"/>
        </w:tabs>
        <w:spacing w:before="0" w:after="0"/>
        <w:rPr>
          <w:rFonts w:ascii="Arial" w:eastAsia="Arial" w:hAnsi="Arial" w:cs="Arial"/>
          <w:color w:val="3B3838" w:themeColor="background2" w:themeShade="40"/>
          <w:sz w:val="20"/>
          <w:szCs w:val="20"/>
        </w:rPr>
      </w:pPr>
      <w:bookmarkStart w:id="790" w:name="_Ref508648916"/>
      <w:bookmarkStart w:id="791" w:name="_Hlk511915770"/>
      <w:r w:rsidRPr="00173BD9">
        <w:rPr>
          <w:rFonts w:ascii="Arial" w:eastAsia="Arial" w:hAnsi="Arial" w:cs="Arial"/>
          <w:color w:val="3B3838" w:themeColor="background2" w:themeShade="40"/>
          <w:sz w:val="20"/>
          <w:szCs w:val="20"/>
        </w:rPr>
        <w:t xml:space="preserve">Formulario 1– </w:t>
      </w:r>
      <w:r w:rsidR="00DB7B86" w:rsidRPr="00173BD9">
        <w:rPr>
          <w:rFonts w:ascii="Arial" w:eastAsia="Arial" w:hAnsi="Arial" w:cs="Arial"/>
          <w:color w:val="3B3838" w:themeColor="background2" w:themeShade="40"/>
          <w:sz w:val="20"/>
          <w:szCs w:val="20"/>
        </w:rPr>
        <w:t>Formulario de Presupuesto Oficial</w:t>
      </w:r>
      <w:bookmarkEnd w:id="750"/>
      <w:bookmarkEnd w:id="790"/>
      <w:bookmarkEnd w:id="791"/>
    </w:p>
    <w:sectPr w:rsidR="00D77C6A" w:rsidRPr="00AB3A91" w:rsidSect="00396E72">
      <w:headerReference w:type="default" r:id="rId22"/>
      <w:footerReference w:type="default" r:id="rId23"/>
      <w:pgSz w:w="12240" w:h="15840"/>
      <w:pgMar w:top="1417" w:right="1701" w:bottom="1417" w:left="1701"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B2A79" w14:textId="77777777" w:rsidR="00695470" w:rsidRDefault="00695470" w:rsidP="002B56E2">
      <w:pPr>
        <w:spacing w:after="0" w:line="240" w:lineRule="auto"/>
      </w:pPr>
      <w:r>
        <w:separator/>
      </w:r>
    </w:p>
    <w:p w14:paraId="20B913EA" w14:textId="77777777" w:rsidR="00695470" w:rsidRDefault="00695470"/>
  </w:endnote>
  <w:endnote w:type="continuationSeparator" w:id="0">
    <w:p w14:paraId="1558752B" w14:textId="77777777" w:rsidR="00695470" w:rsidRDefault="00695470" w:rsidP="002B56E2">
      <w:pPr>
        <w:spacing w:after="0" w:line="240" w:lineRule="auto"/>
      </w:pPr>
      <w:r>
        <w:continuationSeparator/>
      </w:r>
    </w:p>
    <w:p w14:paraId="7D93AF62" w14:textId="77777777" w:rsidR="00695470" w:rsidRDefault="00695470"/>
  </w:endnote>
  <w:endnote w:type="continuationNotice" w:id="1">
    <w:p w14:paraId="4424B618" w14:textId="77777777" w:rsidR="00695470" w:rsidRDefault="00695470">
      <w:pPr>
        <w:spacing w:after="0" w:line="240" w:lineRule="auto"/>
      </w:pPr>
    </w:p>
    <w:p w14:paraId="4F6A9AF9" w14:textId="77777777" w:rsidR="00695470" w:rsidRDefault="00695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1247C" w14:textId="53691243" w:rsidR="001110D3" w:rsidRDefault="001110D3">
    <w:pPr>
      <w:pStyle w:val="Piedepgina"/>
      <w:jc w:val="right"/>
    </w:pPr>
  </w:p>
  <w:p w14:paraId="44A3F2DE" w14:textId="00EE7A65" w:rsidR="001110D3" w:rsidRPr="00E729DC" w:rsidRDefault="00063BFA" w:rsidP="000D0B3F">
    <w:pPr>
      <w:pStyle w:val="Piedepgina"/>
    </w:pPr>
    <w:r>
      <w:rPr>
        <w:noProof/>
        <w:lang w:eastAsia="es-CO"/>
      </w:rPr>
      <w:drawing>
        <wp:anchor distT="0" distB="0" distL="114300" distR="114300" simplePos="0" relativeHeight="251658240" behindDoc="0" locked="0" layoutInCell="1" allowOverlap="1" wp14:anchorId="48239A67" wp14:editId="4EBDF639">
          <wp:simplePos x="0" y="0"/>
          <wp:positionH relativeFrom="margin">
            <wp:align>center</wp:align>
          </wp:positionH>
          <wp:positionV relativeFrom="paragraph">
            <wp:posOffset>41689</wp:posOffset>
          </wp:positionV>
          <wp:extent cx="2178050" cy="1638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78050" cy="163830"/>
                  </a:xfrm>
                  <a:prstGeom prst="rect">
                    <a:avLst/>
                  </a:prstGeom>
                </pic:spPr>
              </pic:pic>
            </a:graphicData>
          </a:graphic>
          <wp14:sizeRelH relativeFrom="page">
            <wp14:pctWidth>0</wp14:pctWidth>
          </wp14:sizeRelH>
          <wp14:sizeRelV relativeFrom="page">
            <wp14:pctHeight>0</wp14:pctHeight>
          </wp14:sizeRelV>
        </wp:anchor>
      </w:drawing>
    </w:r>
    <w:r w:rsidR="001110D3">
      <w:t>IDU-SAMC</w:t>
    </w:r>
    <w:r w:rsidR="001110D3" w:rsidRPr="00E729DC">
      <w:t>-</w:t>
    </w:r>
    <w:r w:rsidR="001110D3" w:rsidRPr="0054295D">
      <w:rPr>
        <w:shd w:val="clear" w:color="auto" w:fill="BFBFBF"/>
      </w:rPr>
      <w:t>XXX-XXX</w:t>
    </w:r>
    <w:r w:rsidR="001110D3">
      <w:t>-2020</w:t>
    </w:r>
    <w:r w:rsidR="001110D3" w:rsidRPr="00E729DC">
      <w:t xml:space="preserve"> </w:t>
    </w:r>
    <w:r w:rsidR="001110D3">
      <w:t xml:space="preserve"> </w:t>
    </w:r>
    <w:r w:rsidR="001110D3" w:rsidRPr="00E729DC">
      <w:t xml:space="preserve">     </w:t>
    </w:r>
    <w:r w:rsidR="001110D3">
      <w:t xml:space="preserve">                                               </w:t>
    </w:r>
    <w:r>
      <w:t xml:space="preserve">                          </w:t>
    </w:r>
    <w:r w:rsidR="001110D3" w:rsidRPr="00E729DC">
      <w:rPr>
        <w:rStyle w:val="Nmerodepgina"/>
      </w:rPr>
      <w:t xml:space="preserve">Página </w:t>
    </w:r>
    <w:r w:rsidR="001110D3" w:rsidRPr="00E729DC">
      <w:rPr>
        <w:rStyle w:val="Nmerodepgina"/>
      </w:rPr>
      <w:fldChar w:fldCharType="begin"/>
    </w:r>
    <w:r w:rsidR="001110D3" w:rsidRPr="00E729DC">
      <w:rPr>
        <w:rStyle w:val="Nmerodepgina"/>
      </w:rPr>
      <w:instrText xml:space="preserve"> PAGE </w:instrText>
    </w:r>
    <w:r w:rsidR="001110D3" w:rsidRPr="00E729DC">
      <w:rPr>
        <w:rStyle w:val="Nmerodepgina"/>
      </w:rPr>
      <w:fldChar w:fldCharType="separate"/>
    </w:r>
    <w:r w:rsidR="00C33BE1">
      <w:rPr>
        <w:rStyle w:val="Nmerodepgina"/>
        <w:noProof/>
      </w:rPr>
      <w:t>4</w:t>
    </w:r>
    <w:r w:rsidR="001110D3" w:rsidRPr="00E729DC">
      <w:rPr>
        <w:rStyle w:val="Nmerodepgina"/>
      </w:rPr>
      <w:fldChar w:fldCharType="end"/>
    </w:r>
    <w:r w:rsidR="001110D3" w:rsidRPr="00E729DC">
      <w:rPr>
        <w:rStyle w:val="Nmerodepgina"/>
      </w:rPr>
      <w:t xml:space="preserve"> de </w:t>
    </w:r>
    <w:r w:rsidR="001110D3" w:rsidRPr="00E729DC">
      <w:rPr>
        <w:rStyle w:val="Nmerodepgina"/>
      </w:rPr>
      <w:fldChar w:fldCharType="begin"/>
    </w:r>
    <w:r w:rsidR="001110D3" w:rsidRPr="00E729DC">
      <w:rPr>
        <w:rStyle w:val="Nmerodepgina"/>
      </w:rPr>
      <w:instrText xml:space="preserve"> NUMPAGES </w:instrText>
    </w:r>
    <w:r w:rsidR="001110D3" w:rsidRPr="00E729DC">
      <w:rPr>
        <w:rStyle w:val="Nmerodepgina"/>
      </w:rPr>
      <w:fldChar w:fldCharType="separate"/>
    </w:r>
    <w:r w:rsidR="00C33BE1">
      <w:rPr>
        <w:rStyle w:val="Nmerodepgina"/>
        <w:noProof/>
      </w:rPr>
      <w:t>68</w:t>
    </w:r>
    <w:r w:rsidR="001110D3" w:rsidRPr="00E729DC">
      <w:rPr>
        <w:rStyle w:val="Nmerodepgina"/>
      </w:rPr>
      <w:fldChar w:fldCharType="end"/>
    </w:r>
  </w:p>
  <w:p w14:paraId="60A90A95" w14:textId="75B8856C" w:rsidR="001110D3" w:rsidRDefault="001110D3" w:rsidP="000D0B3F">
    <w:pPr>
      <w:pStyle w:val="Piedepgina"/>
    </w:pPr>
  </w:p>
  <w:p w14:paraId="58CC864C" w14:textId="3D2DEB63" w:rsidR="001110D3" w:rsidRDefault="001110D3" w:rsidP="331A2F16">
    <w:pPr>
      <w:pStyle w:val="Piedepgina"/>
    </w:pPr>
  </w:p>
  <w:p w14:paraId="0E314507" w14:textId="77777777" w:rsidR="001110D3" w:rsidRDefault="00111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A7483" w14:textId="77777777" w:rsidR="00695470" w:rsidRDefault="00695470" w:rsidP="002B56E2">
      <w:pPr>
        <w:spacing w:after="0" w:line="240" w:lineRule="auto"/>
      </w:pPr>
      <w:r>
        <w:separator/>
      </w:r>
    </w:p>
    <w:p w14:paraId="1BF48881" w14:textId="77777777" w:rsidR="00695470" w:rsidRDefault="00695470"/>
  </w:footnote>
  <w:footnote w:type="continuationSeparator" w:id="0">
    <w:p w14:paraId="2B815DB3" w14:textId="77777777" w:rsidR="00695470" w:rsidRDefault="00695470" w:rsidP="002B56E2">
      <w:pPr>
        <w:spacing w:after="0" w:line="240" w:lineRule="auto"/>
      </w:pPr>
      <w:r>
        <w:continuationSeparator/>
      </w:r>
    </w:p>
    <w:p w14:paraId="1CF46AB4" w14:textId="77777777" w:rsidR="00695470" w:rsidRDefault="00695470"/>
  </w:footnote>
  <w:footnote w:type="continuationNotice" w:id="1">
    <w:p w14:paraId="24705C79" w14:textId="77777777" w:rsidR="00695470" w:rsidRDefault="00695470">
      <w:pPr>
        <w:spacing w:after="0" w:line="240" w:lineRule="auto"/>
      </w:pPr>
    </w:p>
    <w:p w14:paraId="05984ABA" w14:textId="77777777" w:rsidR="00695470" w:rsidRDefault="006954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EB4F" w14:textId="0A8566BF" w:rsidR="001110D3" w:rsidRDefault="0040025B" w:rsidP="000D0B3F">
    <w:pPr>
      <w:tabs>
        <w:tab w:val="left" w:pos="3330"/>
      </w:tabs>
    </w:pPr>
    <w:r>
      <w:rPr>
        <w:noProof/>
        <w:lang w:eastAsia="es-CO"/>
      </w:rPr>
      <w:drawing>
        <wp:inline distT="0" distB="0" distL="0" distR="0" wp14:anchorId="3AC35121" wp14:editId="720C2B1D">
          <wp:extent cx="1190625" cy="720090"/>
          <wp:effectExtent l="0" t="0" r="9525" b="3810"/>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190625" cy="720090"/>
                  </a:xfrm>
                  <a:prstGeom prst="rect">
                    <a:avLst/>
                  </a:prstGeom>
                </pic:spPr>
              </pic:pic>
            </a:graphicData>
          </a:graphic>
        </wp:inline>
      </w:drawing>
    </w:r>
    <w:r w:rsidR="001110D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385558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7"/>
    <w:multiLevelType w:val="hybridMultilevel"/>
    <w:tmpl w:val="AEF0CBD4"/>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8"/>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6552B6"/>
    <w:multiLevelType w:val="multilevel"/>
    <w:tmpl w:val="6930BAE0"/>
    <w:lvl w:ilvl="0">
      <w:start w:val="1"/>
      <w:numFmt w:val="upperRoman"/>
      <w:lvlText w:val="%1."/>
      <w:lvlJc w:val="right"/>
      <w:pPr>
        <w:ind w:left="720" w:hanging="360"/>
      </w:pPr>
      <w:rPr>
        <w:rFonts w:hint="default"/>
      </w:rPr>
    </w:lvl>
    <w:lvl w:ilvl="1">
      <w:start w:val="3"/>
      <w:numFmt w:val="decimal"/>
      <w:isLgl/>
      <w:lvlText w:val="%1.%2"/>
      <w:lvlJc w:val="left"/>
      <w:pPr>
        <w:ind w:left="795" w:hanging="435"/>
      </w:pPr>
      <w:rPr>
        <w:rFonts w:hint="default"/>
        <w:sz w:val="20"/>
      </w:rPr>
    </w:lvl>
    <w:lvl w:ilvl="2">
      <w:start w:val="3"/>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4" w15:restartNumberingAfterBreak="0">
    <w:nsid w:val="00AE51AD"/>
    <w:multiLevelType w:val="hybridMultilevel"/>
    <w:tmpl w:val="1F76533A"/>
    <w:lvl w:ilvl="0" w:tplc="57AE1DB6">
      <w:start w:val="1"/>
      <w:numFmt w:val="decimal"/>
      <w:lvlText w:val="8.%1."/>
      <w:lvlJc w:val="left"/>
      <w:pPr>
        <w:ind w:left="1004" w:hanging="360"/>
      </w:pPr>
      <w:rPr>
        <w:rFonts w:hint="default"/>
        <w:color w:val="3B3838" w:themeColor="background2" w:themeShade="40"/>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00CB2647"/>
    <w:multiLevelType w:val="multilevel"/>
    <w:tmpl w:val="6E0415B0"/>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A01C8F"/>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5B63B35"/>
    <w:multiLevelType w:val="multilevel"/>
    <w:tmpl w:val="26EC7A9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075E4CB9"/>
    <w:multiLevelType w:val="multilevel"/>
    <w:tmpl w:val="94E6B9A2"/>
    <w:lvl w:ilvl="0">
      <w:start w:val="1"/>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540ACA"/>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C5E1A96"/>
    <w:multiLevelType w:val="multilevel"/>
    <w:tmpl w:val="5FAA548E"/>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927EF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0FAA0EA7"/>
    <w:multiLevelType w:val="hybridMultilevel"/>
    <w:tmpl w:val="7A186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FA5491"/>
    <w:multiLevelType w:val="hybridMultilevel"/>
    <w:tmpl w:val="FEE89F5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2FD1F8F"/>
    <w:multiLevelType w:val="multilevel"/>
    <w:tmpl w:val="B37ABE3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6E5BE7"/>
    <w:multiLevelType w:val="multilevel"/>
    <w:tmpl w:val="19F88E94"/>
    <w:lvl w:ilvl="0">
      <w:start w:val="1"/>
      <w:numFmt w:val="decimal"/>
      <w:pStyle w:val="Captulo7"/>
      <w:lvlText w:val="7.%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8A701D"/>
    <w:multiLevelType w:val="hybridMultilevel"/>
    <w:tmpl w:val="A57277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16A2754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6E212A7"/>
    <w:multiLevelType w:val="multilevel"/>
    <w:tmpl w:val="FCB8D662"/>
    <w:lvl w:ilvl="0">
      <w:start w:val="1"/>
      <w:numFmt w:val="lowerRoman"/>
      <w:lvlText w:val="%1."/>
      <w:lvlJc w:val="left"/>
      <w:pPr>
        <w:ind w:left="360" w:hanging="360"/>
      </w:pPr>
      <w:rPr>
        <w:rFonts w:ascii="Arial" w:eastAsia="Arial" w:hAnsi="Arial" w:cs="Arial"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77595C"/>
    <w:multiLevelType w:val="multilevel"/>
    <w:tmpl w:val="D3E8F36C"/>
    <w:lvl w:ilvl="0">
      <w:start w:val="4"/>
      <w:numFmt w:val="decimal"/>
      <w:lvlText w:val="%1."/>
      <w:lvlJc w:val="left"/>
      <w:pPr>
        <w:ind w:left="500" w:hanging="500"/>
      </w:pPr>
      <w:rPr>
        <w:rFonts w:hint="default"/>
      </w:rPr>
    </w:lvl>
    <w:lvl w:ilvl="1">
      <w:start w:val="2"/>
      <w:numFmt w:val="decimal"/>
      <w:lvlText w:val="%1.%2."/>
      <w:lvlJc w:val="left"/>
      <w:pPr>
        <w:ind w:left="670" w:hanging="50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23"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95631AA"/>
    <w:multiLevelType w:val="multilevel"/>
    <w:tmpl w:val="01C086F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6" w15:restartNumberingAfterBreak="0">
    <w:nsid w:val="1C76247D"/>
    <w:multiLevelType w:val="multilevel"/>
    <w:tmpl w:val="17DE1268"/>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648" w:hanging="720"/>
      </w:pPr>
      <w:rPr>
        <w:rFonts w:hint="default"/>
      </w:rPr>
    </w:lvl>
    <w:lvl w:ilvl="3">
      <w:start w:val="1"/>
      <w:numFmt w:val="decimal"/>
      <w:lvlText w:val="%1.%2.%3.%4"/>
      <w:lvlJc w:val="left"/>
      <w:pPr>
        <w:ind w:left="612" w:hanging="720"/>
      </w:pPr>
      <w:rPr>
        <w:rFonts w:hint="default"/>
      </w:rPr>
    </w:lvl>
    <w:lvl w:ilvl="4">
      <w:start w:val="1"/>
      <w:numFmt w:val="decimal"/>
      <w:lvlText w:val="%1.%2.%3.%4.%5"/>
      <w:lvlJc w:val="left"/>
      <w:pPr>
        <w:ind w:left="936" w:hanging="1080"/>
      </w:pPr>
      <w:rPr>
        <w:rFonts w:hint="default"/>
      </w:rPr>
    </w:lvl>
    <w:lvl w:ilvl="5">
      <w:start w:val="1"/>
      <w:numFmt w:val="decimal"/>
      <w:lvlText w:val="%1.%2.%3.%4.%5.%6"/>
      <w:lvlJc w:val="left"/>
      <w:pPr>
        <w:ind w:left="900" w:hanging="1080"/>
      </w:pPr>
      <w:rPr>
        <w:rFonts w:hint="default"/>
      </w:rPr>
    </w:lvl>
    <w:lvl w:ilvl="6">
      <w:start w:val="1"/>
      <w:numFmt w:val="decimal"/>
      <w:lvlText w:val="%1.%2.%3.%4.%5.%6.%7"/>
      <w:lvlJc w:val="left"/>
      <w:pPr>
        <w:ind w:left="1224" w:hanging="1440"/>
      </w:pPr>
      <w:rPr>
        <w:rFonts w:hint="default"/>
      </w:rPr>
    </w:lvl>
    <w:lvl w:ilvl="7">
      <w:start w:val="1"/>
      <w:numFmt w:val="decimal"/>
      <w:lvlText w:val="%1.%2.%3.%4.%5.%6.%7.%8"/>
      <w:lvlJc w:val="left"/>
      <w:pPr>
        <w:ind w:left="1188" w:hanging="1440"/>
      </w:pPr>
      <w:rPr>
        <w:rFonts w:hint="default"/>
      </w:rPr>
    </w:lvl>
    <w:lvl w:ilvl="8">
      <w:start w:val="1"/>
      <w:numFmt w:val="decimal"/>
      <w:lvlText w:val="%1.%2.%3.%4.%5.%6.%7.%8.%9"/>
      <w:lvlJc w:val="left"/>
      <w:pPr>
        <w:ind w:left="1512" w:hanging="1800"/>
      </w:pPr>
      <w:rPr>
        <w:rFonts w:hint="default"/>
      </w:rPr>
    </w:lvl>
  </w:abstractNum>
  <w:abstractNum w:abstractNumId="27" w15:restartNumberingAfterBreak="0">
    <w:nsid w:val="1E5A1B3D"/>
    <w:multiLevelType w:val="multilevel"/>
    <w:tmpl w:val="364A1332"/>
    <w:lvl w:ilvl="0">
      <w:start w:val="1"/>
      <w:numFmt w:val="lowerRoman"/>
      <w:lvlText w:val="%1."/>
      <w:lvlJc w:val="left"/>
      <w:pPr>
        <w:ind w:left="360" w:hanging="360"/>
      </w:pPr>
      <w:rPr>
        <w:rFonts w:ascii="Arial" w:eastAsia="Arial" w:hAnsi="Arial" w:cs="Arial"/>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05C1ADC"/>
    <w:multiLevelType w:val="hybridMultilevel"/>
    <w:tmpl w:val="FDFEA5D8"/>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29" w15:restartNumberingAfterBreak="0">
    <w:nsid w:val="21502A17"/>
    <w:multiLevelType w:val="multilevel"/>
    <w:tmpl w:val="BEFE8772"/>
    <w:lvl w:ilvl="0">
      <w:start w:val="1"/>
      <w:numFmt w:val="upperRoman"/>
      <w:lvlText w:val="%1."/>
      <w:lvlJc w:val="right"/>
      <w:pPr>
        <w:ind w:left="720" w:hanging="360"/>
      </w:pPr>
    </w:lvl>
    <w:lvl w:ilvl="1">
      <w:start w:val="10"/>
      <w:numFmt w:val="decimal"/>
      <w:lvlText w:val="%1.%2"/>
      <w:lvlJc w:val="left"/>
      <w:pPr>
        <w:ind w:left="900" w:hanging="54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18826C3"/>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1CE120B"/>
    <w:multiLevelType w:val="hybridMultilevel"/>
    <w:tmpl w:val="A71C5EE2"/>
    <w:lvl w:ilvl="0" w:tplc="FFFFFFFF">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63C7340"/>
    <w:multiLevelType w:val="hybridMultilevel"/>
    <w:tmpl w:val="2864F33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6" w15:restartNumberingAfterBreak="0">
    <w:nsid w:val="289C2B34"/>
    <w:multiLevelType w:val="hybridMultilevel"/>
    <w:tmpl w:val="ADAADCB2"/>
    <w:lvl w:ilvl="0" w:tplc="1FD0F20E">
      <w:start w:val="1"/>
      <w:numFmt w:val="decimal"/>
      <w:pStyle w:val="Capitulo1"/>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2A3C7F53"/>
    <w:multiLevelType w:val="hybridMultilevel"/>
    <w:tmpl w:val="155A653A"/>
    <w:lvl w:ilvl="0" w:tplc="EC6EF5C4">
      <w:start w:val="1"/>
      <w:numFmt w:val="upperLetter"/>
      <w:lvlText w:val="%1."/>
      <w:lvlJc w:val="left"/>
      <w:pPr>
        <w:ind w:left="720" w:hanging="360"/>
      </w:pPr>
      <w:rPr>
        <w:rFonts w:ascii="Arial" w:eastAsia="Arial" w:hAnsi="Arial"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A5540B3"/>
    <w:multiLevelType w:val="multilevel"/>
    <w:tmpl w:val="A28C6226"/>
    <w:lvl w:ilvl="0">
      <w:start w:val="1"/>
      <w:numFmt w:val="decimal"/>
      <w:pStyle w:val="Captulo5"/>
      <w:lvlText w:val="5.%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1" w15:restartNumberingAfterBreak="0">
    <w:nsid w:val="2BAA45F7"/>
    <w:multiLevelType w:val="hybridMultilevel"/>
    <w:tmpl w:val="3572B676"/>
    <w:lvl w:ilvl="0" w:tplc="411C462E">
      <w:start w:val="1"/>
      <w:numFmt w:val="decimal"/>
      <w:pStyle w:val="Capitulo3"/>
      <w:lvlText w:val="3.%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2" w15:restartNumberingAfterBreak="0">
    <w:nsid w:val="2CD6565C"/>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43"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2D7D4738"/>
    <w:multiLevelType w:val="multilevel"/>
    <w:tmpl w:val="4F06F714"/>
    <w:lvl w:ilvl="0">
      <w:start w:val="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0C47A90"/>
    <w:multiLevelType w:val="hybridMultilevel"/>
    <w:tmpl w:val="C34A9764"/>
    <w:lvl w:ilvl="0" w:tplc="61209AF4">
      <w:start w:val="1"/>
      <w:numFmt w:val="upperLetter"/>
      <w:lvlText w:val="%1."/>
      <w:lvlJc w:val="left"/>
      <w:pPr>
        <w:ind w:left="720" w:hanging="360"/>
      </w:pPr>
      <w:rPr>
        <w:color w:val="3B3838" w:themeColor="background2" w:themeShade="40"/>
        <w:sz w:val="20"/>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36297AA1"/>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37DF1E13"/>
    <w:multiLevelType w:val="hybridMultilevel"/>
    <w:tmpl w:val="7A36D186"/>
    <w:lvl w:ilvl="0" w:tplc="79120510">
      <w:start w:val="1"/>
      <w:numFmt w:val="upperLetter"/>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3DDF4CAB"/>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1" w15:restartNumberingAfterBreak="0">
    <w:nsid w:val="3F9C7B8E"/>
    <w:multiLevelType w:val="hybridMultilevel"/>
    <w:tmpl w:val="6E32E256"/>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52" w15:restartNumberingAfterBreak="0">
    <w:nsid w:val="400531D9"/>
    <w:multiLevelType w:val="multilevel"/>
    <w:tmpl w:val="240A001F"/>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041379D"/>
    <w:multiLevelType w:val="hybridMultilevel"/>
    <w:tmpl w:val="9AB0CB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4" w15:restartNumberingAfterBreak="0">
    <w:nsid w:val="40C51862"/>
    <w:multiLevelType w:val="hybridMultilevel"/>
    <w:tmpl w:val="56324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40FD76BA"/>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7" w15:restartNumberingAfterBreak="0">
    <w:nsid w:val="46A84F0B"/>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9"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0" w15:restartNumberingAfterBreak="0">
    <w:nsid w:val="501739EA"/>
    <w:multiLevelType w:val="hybridMultilevel"/>
    <w:tmpl w:val="2C10F0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578F647F"/>
    <w:multiLevelType w:val="multilevel"/>
    <w:tmpl w:val="6E7ADF16"/>
    <w:lvl w:ilvl="0">
      <w:start w:val="1"/>
      <w:numFmt w:val="decimal"/>
      <w:lvlText w:val="%1."/>
      <w:lvlJc w:val="left"/>
      <w:pPr>
        <w:tabs>
          <w:tab w:val="num" w:pos="1854"/>
        </w:tabs>
        <w:ind w:left="1854" w:hanging="360"/>
      </w:pPr>
    </w:lvl>
    <w:lvl w:ilvl="1">
      <w:start w:val="10"/>
      <w:numFmt w:val="decimal"/>
      <w:isLgl/>
      <w:lvlText w:val="%1.%2"/>
      <w:lvlJc w:val="left"/>
      <w:pPr>
        <w:ind w:left="2034" w:hanging="54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2" w15:restartNumberingAfterBreak="0">
    <w:nsid w:val="57CC7D9A"/>
    <w:multiLevelType w:val="hybridMultilevel"/>
    <w:tmpl w:val="12A48E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58092A56"/>
    <w:multiLevelType w:val="hybridMultilevel"/>
    <w:tmpl w:val="4998C956"/>
    <w:lvl w:ilvl="0" w:tplc="0C0A0017">
      <w:start w:val="1"/>
      <w:numFmt w:val="lowerLetter"/>
      <w:lvlText w:val="%1)"/>
      <w:lvlJc w:val="lef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64"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5" w15:restartNumberingAfterBreak="0">
    <w:nsid w:val="5A536FA9"/>
    <w:multiLevelType w:val="multilevel"/>
    <w:tmpl w:val="E07A6A80"/>
    <w:lvl w:ilvl="0">
      <w:start w:val="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7F0001"/>
    <w:multiLevelType w:val="hybridMultilevel"/>
    <w:tmpl w:val="FEE89F5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5DAE3638"/>
    <w:multiLevelType w:val="multilevel"/>
    <w:tmpl w:val="F1307E9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EB80BC6"/>
    <w:multiLevelType w:val="hybridMultilevel"/>
    <w:tmpl w:val="1EF4BD08"/>
    <w:lvl w:ilvl="0" w:tplc="505AF1B8">
      <w:start w:val="1"/>
      <w:numFmt w:val="decimal"/>
      <w:pStyle w:val="Captulo8"/>
      <w:lvlText w:val="8.%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624301CA"/>
    <w:multiLevelType w:val="hybridMultilevel"/>
    <w:tmpl w:val="2A6E04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6363085D"/>
    <w:multiLevelType w:val="multilevel"/>
    <w:tmpl w:val="22AA3B9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6866F0E"/>
    <w:multiLevelType w:val="hybridMultilevel"/>
    <w:tmpl w:val="56402E50"/>
    <w:lvl w:ilvl="0" w:tplc="F8A0D326">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67A86926"/>
    <w:multiLevelType w:val="hybridMultilevel"/>
    <w:tmpl w:val="58C26EE2"/>
    <w:lvl w:ilvl="0" w:tplc="FFFFFFFF">
      <w:start w:val="1"/>
      <w:numFmt w:val="upperLetter"/>
      <w:lvlText w:val="%1."/>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68C217FF"/>
    <w:multiLevelType w:val="hybridMultilevel"/>
    <w:tmpl w:val="A5DC723A"/>
    <w:lvl w:ilvl="0" w:tplc="FFFFFFFF">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696F111E"/>
    <w:multiLevelType w:val="multilevel"/>
    <w:tmpl w:val="9D8C717E"/>
    <w:lvl w:ilvl="0">
      <w:start w:val="1"/>
      <w:numFmt w:val="decimal"/>
      <w:lvlText w:val="%1."/>
      <w:lvlJc w:val="left"/>
      <w:pPr>
        <w:ind w:left="720" w:hanging="360"/>
      </w:pPr>
    </w:lvl>
    <w:lvl w:ilvl="1">
      <w:start w:val="1"/>
      <w:numFmt w:val="decimal"/>
      <w:pStyle w:val="Capitulo8"/>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77" w15:restartNumberingAfterBreak="0">
    <w:nsid w:val="6B5202A3"/>
    <w:multiLevelType w:val="hybridMultilevel"/>
    <w:tmpl w:val="9E44446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79" w15:restartNumberingAfterBreak="0">
    <w:nsid w:val="6DF35692"/>
    <w:multiLevelType w:val="multilevel"/>
    <w:tmpl w:val="47B097BC"/>
    <w:lvl w:ilvl="0">
      <w:start w:val="1"/>
      <w:numFmt w:val="decimal"/>
      <w:pStyle w:val="Captulo4"/>
      <w:lvlText w:val="4.%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EF927A8"/>
    <w:multiLevelType w:val="multilevel"/>
    <w:tmpl w:val="A34067E2"/>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51ACB"/>
    <w:multiLevelType w:val="multilevel"/>
    <w:tmpl w:val="0CE4F5D8"/>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00D76D7"/>
    <w:multiLevelType w:val="hybridMultilevel"/>
    <w:tmpl w:val="038EC33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76D340C4"/>
    <w:multiLevelType w:val="multilevel"/>
    <w:tmpl w:val="D9F4088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6" w15:restartNumberingAfterBreak="0">
    <w:nsid w:val="7CA80ABB"/>
    <w:multiLevelType w:val="hybridMultilevel"/>
    <w:tmpl w:val="B854EC0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7" w15:restartNumberingAfterBreak="0">
    <w:nsid w:val="7CEC4103"/>
    <w:multiLevelType w:val="multilevel"/>
    <w:tmpl w:val="5BB4A3C8"/>
    <w:lvl w:ilvl="0">
      <w:start w:val="1"/>
      <w:numFmt w:val="decimal"/>
      <w:lvlText w:val="%1."/>
      <w:lvlJc w:val="left"/>
      <w:pPr>
        <w:ind w:left="360" w:hanging="360"/>
      </w:pPr>
      <w:rPr>
        <w:rFonts w:hint="default"/>
        <w:color w:val="auto"/>
        <w:sz w:val="20"/>
        <w:szCs w:val="20"/>
      </w:rPr>
    </w:lvl>
    <w:lvl w:ilvl="1">
      <w:start w:val="1"/>
      <w:numFmt w:val="decimal"/>
      <w:lvlText w:val="1.%2."/>
      <w:lvlJc w:val="left"/>
      <w:pPr>
        <w:ind w:left="1004"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52"/>
  </w:num>
  <w:num w:numId="2">
    <w:abstractNumId w:val="8"/>
  </w:num>
  <w:num w:numId="3">
    <w:abstractNumId w:val="40"/>
  </w:num>
  <w:num w:numId="4">
    <w:abstractNumId w:val="16"/>
  </w:num>
  <w:num w:numId="5">
    <w:abstractNumId w:val="73"/>
  </w:num>
  <w:num w:numId="6">
    <w:abstractNumId w:val="46"/>
  </w:num>
  <w:num w:numId="7">
    <w:abstractNumId w:val="63"/>
  </w:num>
  <w:num w:numId="8">
    <w:abstractNumId w:val="51"/>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9"/>
  </w:num>
  <w:num w:numId="16">
    <w:abstractNumId w:val="41"/>
  </w:num>
  <w:num w:numId="17">
    <w:abstractNumId w:val="36"/>
  </w:num>
  <w:num w:numId="18">
    <w:abstractNumId w:val="56"/>
  </w:num>
  <w:num w:numId="19">
    <w:abstractNumId w:val="83"/>
  </w:num>
  <w:num w:numId="20">
    <w:abstractNumId w:val="57"/>
  </w:num>
  <w:num w:numId="21">
    <w:abstractNumId w:val="6"/>
  </w:num>
  <w:num w:numId="22">
    <w:abstractNumId w:val="23"/>
  </w:num>
  <w:num w:numId="23">
    <w:abstractNumId w:val="28"/>
  </w:num>
  <w:num w:numId="24">
    <w:abstractNumId w:val="15"/>
  </w:num>
  <w:num w:numId="25">
    <w:abstractNumId w:val="5"/>
  </w:num>
  <w:num w:numId="26">
    <w:abstractNumId w:val="30"/>
  </w:num>
  <w:num w:numId="27">
    <w:abstractNumId w:val="80"/>
  </w:num>
  <w:num w:numId="28">
    <w:abstractNumId w:val="27"/>
  </w:num>
  <w:num w:numId="29">
    <w:abstractNumId w:val="62"/>
  </w:num>
  <w:num w:numId="30">
    <w:abstractNumId w:val="72"/>
  </w:num>
  <w:num w:numId="31">
    <w:abstractNumId w:val="60"/>
  </w:num>
  <w:num w:numId="32">
    <w:abstractNumId w:val="45"/>
  </w:num>
  <w:num w:numId="33">
    <w:abstractNumId w:val="68"/>
  </w:num>
  <w:num w:numId="34">
    <w:abstractNumId w:val="69"/>
  </w:num>
  <w:num w:numId="35">
    <w:abstractNumId w:val="9"/>
  </w:num>
  <w:num w:numId="36">
    <w:abstractNumId w:val="54"/>
  </w:num>
  <w:num w:numId="37">
    <w:abstractNumId w:val="20"/>
  </w:num>
  <w:num w:numId="38">
    <w:abstractNumId w:val="55"/>
  </w:num>
  <w:num w:numId="39">
    <w:abstractNumId w:val="33"/>
  </w:num>
  <w:num w:numId="40">
    <w:abstractNumId w:val="75"/>
  </w:num>
  <w:num w:numId="41">
    <w:abstractNumId w:val="74"/>
  </w:num>
  <w:num w:numId="42">
    <w:abstractNumId w:val="70"/>
  </w:num>
  <w:num w:numId="43">
    <w:abstractNumId w:val="3"/>
  </w:num>
  <w:num w:numId="44">
    <w:abstractNumId w:val="48"/>
  </w:num>
  <w:num w:numId="45">
    <w:abstractNumId w:val="38"/>
  </w:num>
  <w:num w:numId="46">
    <w:abstractNumId w:val="32"/>
  </w:num>
  <w:num w:numId="47">
    <w:abstractNumId w:val="49"/>
  </w:num>
  <w:num w:numId="48">
    <w:abstractNumId w:val="4"/>
  </w:num>
  <w:num w:numId="49">
    <w:abstractNumId w:val="11"/>
  </w:num>
  <w:num w:numId="50">
    <w:abstractNumId w:val="29"/>
  </w:num>
  <w:num w:numId="51">
    <w:abstractNumId w:val="76"/>
  </w:num>
  <w:num w:numId="52">
    <w:abstractNumId w:val="22"/>
  </w:num>
  <w:num w:numId="53">
    <w:abstractNumId w:val="59"/>
  </w:num>
  <w:num w:numId="54">
    <w:abstractNumId w:val="67"/>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num>
  <w:num w:numId="57">
    <w:abstractNumId w:val="77"/>
  </w:num>
  <w:num w:numId="58">
    <w:abstractNumId w:val="37"/>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35"/>
  </w:num>
  <w:num w:numId="64">
    <w:abstractNumId w:val="58"/>
  </w:num>
  <w:num w:numId="65">
    <w:abstractNumId w:val="26"/>
  </w:num>
  <w:num w:numId="66">
    <w:abstractNumId w:val="43"/>
  </w:num>
  <w:num w:numId="67">
    <w:abstractNumId w:val="12"/>
  </w:num>
  <w:num w:numId="68">
    <w:abstractNumId w:val="50"/>
  </w:num>
  <w:num w:numId="69">
    <w:abstractNumId w:val="64"/>
  </w:num>
  <w:num w:numId="70">
    <w:abstractNumId w:val="71"/>
  </w:num>
  <w:num w:numId="71">
    <w:abstractNumId w:val="84"/>
  </w:num>
  <w:num w:numId="72">
    <w:abstractNumId w:val="78"/>
  </w:num>
  <w:num w:numId="73">
    <w:abstractNumId w:val="88"/>
  </w:num>
  <w:num w:numId="74">
    <w:abstractNumId w:val="61"/>
  </w:num>
  <w:num w:numId="75">
    <w:abstractNumId w:val="0"/>
  </w:num>
  <w:num w:numId="76">
    <w:abstractNumId w:val="21"/>
  </w:num>
  <w:num w:numId="77">
    <w:abstractNumId w:val="66"/>
  </w:num>
  <w:num w:numId="7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 w:numId="80">
    <w:abstractNumId w:val="53"/>
  </w:num>
  <w:num w:numId="81">
    <w:abstractNumId w:val="14"/>
  </w:num>
  <w:num w:numId="82">
    <w:abstractNumId w:val="1"/>
  </w:num>
  <w:num w:numId="83">
    <w:abstractNumId w:val="2"/>
  </w:num>
  <w:num w:numId="84">
    <w:abstractNumId w:val="25"/>
  </w:num>
  <w:num w:numId="85">
    <w:abstractNumId w:val="81"/>
  </w:num>
  <w:num w:numId="86">
    <w:abstractNumId w:val="75"/>
    <w:lvlOverride w:ilvl="0">
      <w:startOverride w:val="9"/>
    </w:lvlOverride>
    <w:lvlOverride w:ilvl="1">
      <w:startOverride w:val="2"/>
    </w:lvlOverride>
  </w:num>
  <w:num w:numId="87">
    <w:abstractNumId w:val="36"/>
  </w:num>
  <w:num w:numId="88">
    <w:abstractNumId w:val="36"/>
  </w:num>
  <w:num w:numId="89">
    <w:abstractNumId w:val="36"/>
  </w:num>
  <w:num w:numId="90">
    <w:abstractNumId w:val="36"/>
  </w:num>
  <w:num w:numId="91">
    <w:abstractNumId w:val="36"/>
  </w:num>
  <w:num w:numId="92">
    <w:abstractNumId w:val="36"/>
  </w:num>
  <w:num w:numId="93">
    <w:abstractNumId w:val="36"/>
  </w:num>
  <w:num w:numId="94">
    <w:abstractNumId w:val="36"/>
  </w:num>
  <w:num w:numId="95">
    <w:abstractNumId w:val="36"/>
  </w:num>
  <w:num w:numId="96">
    <w:abstractNumId w:val="36"/>
  </w:num>
  <w:num w:numId="97">
    <w:abstractNumId w:val="36"/>
  </w:num>
  <w:num w:numId="98">
    <w:abstractNumId w:val="36"/>
  </w:num>
  <w:num w:numId="99">
    <w:abstractNumId w:val="82"/>
  </w:num>
  <w:num w:numId="100">
    <w:abstractNumId w:val="65"/>
  </w:num>
  <w:num w:numId="101">
    <w:abstractNumId w:val="44"/>
  </w:num>
  <w:num w:numId="102">
    <w:abstractNumId w:val="7"/>
  </w:num>
  <w:num w:numId="103">
    <w:abstractNumId w:val="24"/>
  </w:num>
  <w:numIdMacAtCleanup w:val="9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F0"/>
    <w:rsid w:val="000003EE"/>
    <w:rsid w:val="00001D39"/>
    <w:rsid w:val="0000258C"/>
    <w:rsid w:val="00002A82"/>
    <w:rsid w:val="00002C1A"/>
    <w:rsid w:val="00002CB8"/>
    <w:rsid w:val="00002E30"/>
    <w:rsid w:val="00002E43"/>
    <w:rsid w:val="00002FBD"/>
    <w:rsid w:val="0000361E"/>
    <w:rsid w:val="00003895"/>
    <w:rsid w:val="000038BE"/>
    <w:rsid w:val="00003A4E"/>
    <w:rsid w:val="00004260"/>
    <w:rsid w:val="000048CF"/>
    <w:rsid w:val="00004D1F"/>
    <w:rsid w:val="00005362"/>
    <w:rsid w:val="00005501"/>
    <w:rsid w:val="00005F0D"/>
    <w:rsid w:val="000069D0"/>
    <w:rsid w:val="00007115"/>
    <w:rsid w:val="0000718E"/>
    <w:rsid w:val="00007AC9"/>
    <w:rsid w:val="00007F1B"/>
    <w:rsid w:val="00007F3E"/>
    <w:rsid w:val="00010981"/>
    <w:rsid w:val="00010A41"/>
    <w:rsid w:val="00010DD2"/>
    <w:rsid w:val="0001166C"/>
    <w:rsid w:val="00011E9B"/>
    <w:rsid w:val="00012CB5"/>
    <w:rsid w:val="00012D03"/>
    <w:rsid w:val="00013A06"/>
    <w:rsid w:val="00014451"/>
    <w:rsid w:val="000144B7"/>
    <w:rsid w:val="00014699"/>
    <w:rsid w:val="000146BA"/>
    <w:rsid w:val="00014D66"/>
    <w:rsid w:val="0001563F"/>
    <w:rsid w:val="00016CAC"/>
    <w:rsid w:val="00016DFF"/>
    <w:rsid w:val="0001793C"/>
    <w:rsid w:val="00017953"/>
    <w:rsid w:val="0002074B"/>
    <w:rsid w:val="0002081A"/>
    <w:rsid w:val="0002154B"/>
    <w:rsid w:val="00021726"/>
    <w:rsid w:val="00021CE7"/>
    <w:rsid w:val="00021FBE"/>
    <w:rsid w:val="00022883"/>
    <w:rsid w:val="00022D61"/>
    <w:rsid w:val="0002301A"/>
    <w:rsid w:val="00023948"/>
    <w:rsid w:val="00023D4B"/>
    <w:rsid w:val="00024220"/>
    <w:rsid w:val="000244B7"/>
    <w:rsid w:val="00025463"/>
    <w:rsid w:val="000257C7"/>
    <w:rsid w:val="00025A66"/>
    <w:rsid w:val="00025BA0"/>
    <w:rsid w:val="00025D59"/>
    <w:rsid w:val="000275E7"/>
    <w:rsid w:val="000275E9"/>
    <w:rsid w:val="00027DBE"/>
    <w:rsid w:val="00030921"/>
    <w:rsid w:val="00030A31"/>
    <w:rsid w:val="00030F92"/>
    <w:rsid w:val="000324DE"/>
    <w:rsid w:val="00032517"/>
    <w:rsid w:val="0003460E"/>
    <w:rsid w:val="00036DB6"/>
    <w:rsid w:val="00037EBA"/>
    <w:rsid w:val="00040B26"/>
    <w:rsid w:val="000419B7"/>
    <w:rsid w:val="00042063"/>
    <w:rsid w:val="00042E25"/>
    <w:rsid w:val="000438C6"/>
    <w:rsid w:val="000439C5"/>
    <w:rsid w:val="00043DBE"/>
    <w:rsid w:val="00043F53"/>
    <w:rsid w:val="000445FB"/>
    <w:rsid w:val="00044FF2"/>
    <w:rsid w:val="000457D4"/>
    <w:rsid w:val="00045A40"/>
    <w:rsid w:val="00045BB4"/>
    <w:rsid w:val="00045F8B"/>
    <w:rsid w:val="000466F5"/>
    <w:rsid w:val="000475DE"/>
    <w:rsid w:val="00047F60"/>
    <w:rsid w:val="00047FBD"/>
    <w:rsid w:val="00050225"/>
    <w:rsid w:val="00050D72"/>
    <w:rsid w:val="0005100C"/>
    <w:rsid w:val="000513F2"/>
    <w:rsid w:val="00051517"/>
    <w:rsid w:val="00051878"/>
    <w:rsid w:val="00051A1C"/>
    <w:rsid w:val="00051BDB"/>
    <w:rsid w:val="00051F54"/>
    <w:rsid w:val="00052045"/>
    <w:rsid w:val="00052D69"/>
    <w:rsid w:val="000532D4"/>
    <w:rsid w:val="000536D1"/>
    <w:rsid w:val="00053794"/>
    <w:rsid w:val="000548D4"/>
    <w:rsid w:val="0005552A"/>
    <w:rsid w:val="000555C9"/>
    <w:rsid w:val="00056C77"/>
    <w:rsid w:val="0005709B"/>
    <w:rsid w:val="00057501"/>
    <w:rsid w:val="000608A6"/>
    <w:rsid w:val="000608C6"/>
    <w:rsid w:val="000609F8"/>
    <w:rsid w:val="00061608"/>
    <w:rsid w:val="00062077"/>
    <w:rsid w:val="000626B0"/>
    <w:rsid w:val="000629C7"/>
    <w:rsid w:val="00062C2B"/>
    <w:rsid w:val="00063946"/>
    <w:rsid w:val="00063BFA"/>
    <w:rsid w:val="00063DDC"/>
    <w:rsid w:val="0006427C"/>
    <w:rsid w:val="000647E5"/>
    <w:rsid w:val="0006500D"/>
    <w:rsid w:val="00065189"/>
    <w:rsid w:val="00065579"/>
    <w:rsid w:val="00066E0F"/>
    <w:rsid w:val="00067091"/>
    <w:rsid w:val="00067767"/>
    <w:rsid w:val="00067CC6"/>
    <w:rsid w:val="00070BD2"/>
    <w:rsid w:val="00070DD5"/>
    <w:rsid w:val="00071334"/>
    <w:rsid w:val="00071371"/>
    <w:rsid w:val="00071820"/>
    <w:rsid w:val="000719A1"/>
    <w:rsid w:val="00071ED6"/>
    <w:rsid w:val="00071FBF"/>
    <w:rsid w:val="00072595"/>
    <w:rsid w:val="000727CB"/>
    <w:rsid w:val="00073316"/>
    <w:rsid w:val="000733AB"/>
    <w:rsid w:val="000739F7"/>
    <w:rsid w:val="00073A40"/>
    <w:rsid w:val="00075227"/>
    <w:rsid w:val="00075449"/>
    <w:rsid w:val="0007652F"/>
    <w:rsid w:val="00076BE7"/>
    <w:rsid w:val="00077684"/>
    <w:rsid w:val="00077BD7"/>
    <w:rsid w:val="00080915"/>
    <w:rsid w:val="00080D8C"/>
    <w:rsid w:val="00081632"/>
    <w:rsid w:val="000816F7"/>
    <w:rsid w:val="00083D85"/>
    <w:rsid w:val="00083FA5"/>
    <w:rsid w:val="00083FD5"/>
    <w:rsid w:val="00084FB3"/>
    <w:rsid w:val="00086116"/>
    <w:rsid w:val="00086148"/>
    <w:rsid w:val="00086D70"/>
    <w:rsid w:val="00087C89"/>
    <w:rsid w:val="00087CD8"/>
    <w:rsid w:val="00090001"/>
    <w:rsid w:val="00090989"/>
    <w:rsid w:val="00090B0F"/>
    <w:rsid w:val="00090D47"/>
    <w:rsid w:val="00090D92"/>
    <w:rsid w:val="00091ED6"/>
    <w:rsid w:val="00092467"/>
    <w:rsid w:val="00092556"/>
    <w:rsid w:val="00092D09"/>
    <w:rsid w:val="00093680"/>
    <w:rsid w:val="00094256"/>
    <w:rsid w:val="00094802"/>
    <w:rsid w:val="000959DF"/>
    <w:rsid w:val="00095EB1"/>
    <w:rsid w:val="00096130"/>
    <w:rsid w:val="00096737"/>
    <w:rsid w:val="00097243"/>
    <w:rsid w:val="00097247"/>
    <w:rsid w:val="0009784B"/>
    <w:rsid w:val="0009792E"/>
    <w:rsid w:val="000A0A12"/>
    <w:rsid w:val="000A13A6"/>
    <w:rsid w:val="000A1A71"/>
    <w:rsid w:val="000A1BC3"/>
    <w:rsid w:val="000A1D05"/>
    <w:rsid w:val="000A1E49"/>
    <w:rsid w:val="000A2468"/>
    <w:rsid w:val="000A27C1"/>
    <w:rsid w:val="000A332A"/>
    <w:rsid w:val="000A36CD"/>
    <w:rsid w:val="000A3842"/>
    <w:rsid w:val="000A3FF8"/>
    <w:rsid w:val="000A4488"/>
    <w:rsid w:val="000A48F3"/>
    <w:rsid w:val="000A6F41"/>
    <w:rsid w:val="000A70EE"/>
    <w:rsid w:val="000A7159"/>
    <w:rsid w:val="000A73BC"/>
    <w:rsid w:val="000A77C0"/>
    <w:rsid w:val="000A7922"/>
    <w:rsid w:val="000A7C1D"/>
    <w:rsid w:val="000B00B2"/>
    <w:rsid w:val="000B0306"/>
    <w:rsid w:val="000B08ED"/>
    <w:rsid w:val="000B0AD8"/>
    <w:rsid w:val="000B0D47"/>
    <w:rsid w:val="000B1395"/>
    <w:rsid w:val="000B2CF7"/>
    <w:rsid w:val="000B2FAA"/>
    <w:rsid w:val="000B346B"/>
    <w:rsid w:val="000B347A"/>
    <w:rsid w:val="000B34D7"/>
    <w:rsid w:val="000B35C6"/>
    <w:rsid w:val="000B392D"/>
    <w:rsid w:val="000B397C"/>
    <w:rsid w:val="000B3B66"/>
    <w:rsid w:val="000B553F"/>
    <w:rsid w:val="000B569C"/>
    <w:rsid w:val="000B57DE"/>
    <w:rsid w:val="000B5A21"/>
    <w:rsid w:val="000B6634"/>
    <w:rsid w:val="000B6ECC"/>
    <w:rsid w:val="000B6FB6"/>
    <w:rsid w:val="000B7056"/>
    <w:rsid w:val="000B7817"/>
    <w:rsid w:val="000C096A"/>
    <w:rsid w:val="000C0EE5"/>
    <w:rsid w:val="000C13AE"/>
    <w:rsid w:val="000C190B"/>
    <w:rsid w:val="000C1B2A"/>
    <w:rsid w:val="000C2038"/>
    <w:rsid w:val="000C20B1"/>
    <w:rsid w:val="000C212A"/>
    <w:rsid w:val="000C218F"/>
    <w:rsid w:val="000C2571"/>
    <w:rsid w:val="000C265A"/>
    <w:rsid w:val="000C38BF"/>
    <w:rsid w:val="000C5718"/>
    <w:rsid w:val="000C5AC5"/>
    <w:rsid w:val="000C687C"/>
    <w:rsid w:val="000C75F9"/>
    <w:rsid w:val="000C7CF0"/>
    <w:rsid w:val="000C7F32"/>
    <w:rsid w:val="000D0143"/>
    <w:rsid w:val="000D0943"/>
    <w:rsid w:val="000D0B3F"/>
    <w:rsid w:val="000D1D69"/>
    <w:rsid w:val="000D1FD9"/>
    <w:rsid w:val="000D2059"/>
    <w:rsid w:val="000D22FB"/>
    <w:rsid w:val="000D2D71"/>
    <w:rsid w:val="000D3189"/>
    <w:rsid w:val="000D341B"/>
    <w:rsid w:val="000D3ECA"/>
    <w:rsid w:val="000D42AC"/>
    <w:rsid w:val="000D4EAB"/>
    <w:rsid w:val="000D5C6D"/>
    <w:rsid w:val="000D62F6"/>
    <w:rsid w:val="000D77EF"/>
    <w:rsid w:val="000D7B1F"/>
    <w:rsid w:val="000D7D9B"/>
    <w:rsid w:val="000E00B6"/>
    <w:rsid w:val="000E070B"/>
    <w:rsid w:val="000E0A65"/>
    <w:rsid w:val="000E0E59"/>
    <w:rsid w:val="000E204E"/>
    <w:rsid w:val="000E2089"/>
    <w:rsid w:val="000E2250"/>
    <w:rsid w:val="000E27EF"/>
    <w:rsid w:val="000E2E7A"/>
    <w:rsid w:val="000E302C"/>
    <w:rsid w:val="000E3D71"/>
    <w:rsid w:val="000E5049"/>
    <w:rsid w:val="000E55E7"/>
    <w:rsid w:val="000E5890"/>
    <w:rsid w:val="000E58C0"/>
    <w:rsid w:val="000E6171"/>
    <w:rsid w:val="000E66AF"/>
    <w:rsid w:val="000E6A06"/>
    <w:rsid w:val="000E6F20"/>
    <w:rsid w:val="000E714C"/>
    <w:rsid w:val="000E71BE"/>
    <w:rsid w:val="000E734C"/>
    <w:rsid w:val="000F0C54"/>
    <w:rsid w:val="000F101C"/>
    <w:rsid w:val="000F14C4"/>
    <w:rsid w:val="000F1571"/>
    <w:rsid w:val="000F2924"/>
    <w:rsid w:val="000F2D49"/>
    <w:rsid w:val="000F33D0"/>
    <w:rsid w:val="000F390A"/>
    <w:rsid w:val="000F3949"/>
    <w:rsid w:val="000F3ADB"/>
    <w:rsid w:val="000F4999"/>
    <w:rsid w:val="000F4D61"/>
    <w:rsid w:val="000F5835"/>
    <w:rsid w:val="000F58C2"/>
    <w:rsid w:val="000F596E"/>
    <w:rsid w:val="000F65AE"/>
    <w:rsid w:val="000F71B6"/>
    <w:rsid w:val="000F72B5"/>
    <w:rsid w:val="000F72CC"/>
    <w:rsid w:val="000F75A4"/>
    <w:rsid w:val="0010057D"/>
    <w:rsid w:val="00100AD2"/>
    <w:rsid w:val="0010135C"/>
    <w:rsid w:val="00102067"/>
    <w:rsid w:val="0010291D"/>
    <w:rsid w:val="00102B0C"/>
    <w:rsid w:val="0010306A"/>
    <w:rsid w:val="00103247"/>
    <w:rsid w:val="00103F92"/>
    <w:rsid w:val="00103FB5"/>
    <w:rsid w:val="00105159"/>
    <w:rsid w:val="001056C7"/>
    <w:rsid w:val="001064C4"/>
    <w:rsid w:val="001064CA"/>
    <w:rsid w:val="00107520"/>
    <w:rsid w:val="0010777A"/>
    <w:rsid w:val="00107B29"/>
    <w:rsid w:val="001100C1"/>
    <w:rsid w:val="0011018F"/>
    <w:rsid w:val="001102F9"/>
    <w:rsid w:val="0011035D"/>
    <w:rsid w:val="001103E3"/>
    <w:rsid w:val="001108FD"/>
    <w:rsid w:val="001109E0"/>
    <w:rsid w:val="00110C15"/>
    <w:rsid w:val="001110D3"/>
    <w:rsid w:val="00111603"/>
    <w:rsid w:val="001127D8"/>
    <w:rsid w:val="00113085"/>
    <w:rsid w:val="00113BB3"/>
    <w:rsid w:val="00113D1B"/>
    <w:rsid w:val="00114312"/>
    <w:rsid w:val="001153D5"/>
    <w:rsid w:val="001156D7"/>
    <w:rsid w:val="001157CD"/>
    <w:rsid w:val="00115D16"/>
    <w:rsid w:val="00116021"/>
    <w:rsid w:val="00116C91"/>
    <w:rsid w:val="0011790B"/>
    <w:rsid w:val="00117935"/>
    <w:rsid w:val="0012042E"/>
    <w:rsid w:val="00120442"/>
    <w:rsid w:val="0012146B"/>
    <w:rsid w:val="00121D81"/>
    <w:rsid w:val="0012200D"/>
    <w:rsid w:val="0012279D"/>
    <w:rsid w:val="001233A5"/>
    <w:rsid w:val="00123A4A"/>
    <w:rsid w:val="00123FA8"/>
    <w:rsid w:val="001244CB"/>
    <w:rsid w:val="001248F6"/>
    <w:rsid w:val="001261EC"/>
    <w:rsid w:val="0012650D"/>
    <w:rsid w:val="001268EB"/>
    <w:rsid w:val="00127168"/>
    <w:rsid w:val="00130D4C"/>
    <w:rsid w:val="00130E65"/>
    <w:rsid w:val="00132463"/>
    <w:rsid w:val="00132B5A"/>
    <w:rsid w:val="001331D7"/>
    <w:rsid w:val="00133275"/>
    <w:rsid w:val="001344DE"/>
    <w:rsid w:val="0013454C"/>
    <w:rsid w:val="001345DF"/>
    <w:rsid w:val="001348C4"/>
    <w:rsid w:val="00134F0A"/>
    <w:rsid w:val="001352EB"/>
    <w:rsid w:val="0013560E"/>
    <w:rsid w:val="00135B2A"/>
    <w:rsid w:val="00136074"/>
    <w:rsid w:val="00136276"/>
    <w:rsid w:val="00136371"/>
    <w:rsid w:val="00136843"/>
    <w:rsid w:val="001368B4"/>
    <w:rsid w:val="00136CDA"/>
    <w:rsid w:val="00137633"/>
    <w:rsid w:val="00137BA1"/>
    <w:rsid w:val="00137E58"/>
    <w:rsid w:val="00140886"/>
    <w:rsid w:val="001410EB"/>
    <w:rsid w:val="00142117"/>
    <w:rsid w:val="0014230B"/>
    <w:rsid w:val="001426B2"/>
    <w:rsid w:val="00143338"/>
    <w:rsid w:val="001440B0"/>
    <w:rsid w:val="00144C8F"/>
    <w:rsid w:val="0014541A"/>
    <w:rsid w:val="00145741"/>
    <w:rsid w:val="00145DED"/>
    <w:rsid w:val="0014609F"/>
    <w:rsid w:val="00146412"/>
    <w:rsid w:val="001470F2"/>
    <w:rsid w:val="001478A1"/>
    <w:rsid w:val="00147EE0"/>
    <w:rsid w:val="001506CB"/>
    <w:rsid w:val="00150B3B"/>
    <w:rsid w:val="001529A0"/>
    <w:rsid w:val="00153A5B"/>
    <w:rsid w:val="00153E3A"/>
    <w:rsid w:val="00154347"/>
    <w:rsid w:val="00154572"/>
    <w:rsid w:val="0015474B"/>
    <w:rsid w:val="00154D79"/>
    <w:rsid w:val="00155216"/>
    <w:rsid w:val="001553E6"/>
    <w:rsid w:val="0015627F"/>
    <w:rsid w:val="00156B26"/>
    <w:rsid w:val="00157142"/>
    <w:rsid w:val="0016057D"/>
    <w:rsid w:val="00160AE0"/>
    <w:rsid w:val="00160FE8"/>
    <w:rsid w:val="00161132"/>
    <w:rsid w:val="00161ACE"/>
    <w:rsid w:val="00161F43"/>
    <w:rsid w:val="0016299D"/>
    <w:rsid w:val="00162A2E"/>
    <w:rsid w:val="00162E33"/>
    <w:rsid w:val="00163145"/>
    <w:rsid w:val="001637F4"/>
    <w:rsid w:val="00163DFF"/>
    <w:rsid w:val="00166A90"/>
    <w:rsid w:val="00166BD9"/>
    <w:rsid w:val="001672CF"/>
    <w:rsid w:val="00167313"/>
    <w:rsid w:val="00170048"/>
    <w:rsid w:val="00170D57"/>
    <w:rsid w:val="0017259B"/>
    <w:rsid w:val="001728FF"/>
    <w:rsid w:val="00172A12"/>
    <w:rsid w:val="00173553"/>
    <w:rsid w:val="001736C3"/>
    <w:rsid w:val="00173ACB"/>
    <w:rsid w:val="00173BD9"/>
    <w:rsid w:val="00174A49"/>
    <w:rsid w:val="00174CCC"/>
    <w:rsid w:val="001757A7"/>
    <w:rsid w:val="00180C2F"/>
    <w:rsid w:val="001812EB"/>
    <w:rsid w:val="001819C2"/>
    <w:rsid w:val="00181E45"/>
    <w:rsid w:val="00181E98"/>
    <w:rsid w:val="0018234E"/>
    <w:rsid w:val="00183261"/>
    <w:rsid w:val="001833E2"/>
    <w:rsid w:val="001847B2"/>
    <w:rsid w:val="001849A7"/>
    <w:rsid w:val="001852B3"/>
    <w:rsid w:val="001855F1"/>
    <w:rsid w:val="001873B4"/>
    <w:rsid w:val="001876F2"/>
    <w:rsid w:val="0018773D"/>
    <w:rsid w:val="00187CE3"/>
    <w:rsid w:val="00187D8A"/>
    <w:rsid w:val="00187FD9"/>
    <w:rsid w:val="0019060C"/>
    <w:rsid w:val="00190A86"/>
    <w:rsid w:val="00191342"/>
    <w:rsid w:val="001913AD"/>
    <w:rsid w:val="00191F66"/>
    <w:rsid w:val="001921DA"/>
    <w:rsid w:val="00192D92"/>
    <w:rsid w:val="00193454"/>
    <w:rsid w:val="001935E6"/>
    <w:rsid w:val="0019365F"/>
    <w:rsid w:val="001938F7"/>
    <w:rsid w:val="00195224"/>
    <w:rsid w:val="0019630E"/>
    <w:rsid w:val="00196961"/>
    <w:rsid w:val="001A0219"/>
    <w:rsid w:val="001A0600"/>
    <w:rsid w:val="001A0828"/>
    <w:rsid w:val="001A0B99"/>
    <w:rsid w:val="001A0C17"/>
    <w:rsid w:val="001A0DA7"/>
    <w:rsid w:val="001A126E"/>
    <w:rsid w:val="001A292D"/>
    <w:rsid w:val="001A2D7F"/>
    <w:rsid w:val="001A3E30"/>
    <w:rsid w:val="001A4221"/>
    <w:rsid w:val="001A4666"/>
    <w:rsid w:val="001A516A"/>
    <w:rsid w:val="001A56CD"/>
    <w:rsid w:val="001A5C1A"/>
    <w:rsid w:val="001A5DFD"/>
    <w:rsid w:val="001A6833"/>
    <w:rsid w:val="001A72DC"/>
    <w:rsid w:val="001A7412"/>
    <w:rsid w:val="001A75EB"/>
    <w:rsid w:val="001A7A27"/>
    <w:rsid w:val="001B06F2"/>
    <w:rsid w:val="001B122C"/>
    <w:rsid w:val="001B2284"/>
    <w:rsid w:val="001B2C10"/>
    <w:rsid w:val="001B2F98"/>
    <w:rsid w:val="001B3370"/>
    <w:rsid w:val="001B372B"/>
    <w:rsid w:val="001B3850"/>
    <w:rsid w:val="001B393F"/>
    <w:rsid w:val="001B39D0"/>
    <w:rsid w:val="001B3DA5"/>
    <w:rsid w:val="001B3FA6"/>
    <w:rsid w:val="001B41A7"/>
    <w:rsid w:val="001B47C8"/>
    <w:rsid w:val="001B4CC8"/>
    <w:rsid w:val="001B594F"/>
    <w:rsid w:val="001B5BA4"/>
    <w:rsid w:val="001B5EB9"/>
    <w:rsid w:val="001B621E"/>
    <w:rsid w:val="001B676D"/>
    <w:rsid w:val="001C03FD"/>
    <w:rsid w:val="001C18F6"/>
    <w:rsid w:val="001C1B95"/>
    <w:rsid w:val="001C1D90"/>
    <w:rsid w:val="001C22A6"/>
    <w:rsid w:val="001C2460"/>
    <w:rsid w:val="001C29B7"/>
    <w:rsid w:val="001C2F97"/>
    <w:rsid w:val="001C344B"/>
    <w:rsid w:val="001C35B5"/>
    <w:rsid w:val="001C3BB5"/>
    <w:rsid w:val="001C3E50"/>
    <w:rsid w:val="001C44EB"/>
    <w:rsid w:val="001C5DA2"/>
    <w:rsid w:val="001C60EB"/>
    <w:rsid w:val="001C65A5"/>
    <w:rsid w:val="001C72EA"/>
    <w:rsid w:val="001D077C"/>
    <w:rsid w:val="001D07F7"/>
    <w:rsid w:val="001D0A9D"/>
    <w:rsid w:val="001D0D5C"/>
    <w:rsid w:val="001D1294"/>
    <w:rsid w:val="001D1387"/>
    <w:rsid w:val="001D167B"/>
    <w:rsid w:val="001D1F3E"/>
    <w:rsid w:val="001D321A"/>
    <w:rsid w:val="001D3335"/>
    <w:rsid w:val="001D39A5"/>
    <w:rsid w:val="001D4385"/>
    <w:rsid w:val="001D440C"/>
    <w:rsid w:val="001D4826"/>
    <w:rsid w:val="001D50DE"/>
    <w:rsid w:val="001D5128"/>
    <w:rsid w:val="001D5C26"/>
    <w:rsid w:val="001D5DC3"/>
    <w:rsid w:val="001D648A"/>
    <w:rsid w:val="001D64F8"/>
    <w:rsid w:val="001D6753"/>
    <w:rsid w:val="001D6953"/>
    <w:rsid w:val="001D6CF5"/>
    <w:rsid w:val="001D7841"/>
    <w:rsid w:val="001D7886"/>
    <w:rsid w:val="001D7999"/>
    <w:rsid w:val="001D7E71"/>
    <w:rsid w:val="001D7E78"/>
    <w:rsid w:val="001D7EC0"/>
    <w:rsid w:val="001E06A9"/>
    <w:rsid w:val="001E112D"/>
    <w:rsid w:val="001E158F"/>
    <w:rsid w:val="001E201F"/>
    <w:rsid w:val="001E3245"/>
    <w:rsid w:val="001E36BB"/>
    <w:rsid w:val="001E36E7"/>
    <w:rsid w:val="001E3737"/>
    <w:rsid w:val="001E3C2A"/>
    <w:rsid w:val="001E490A"/>
    <w:rsid w:val="001E4B70"/>
    <w:rsid w:val="001E55F9"/>
    <w:rsid w:val="001E5874"/>
    <w:rsid w:val="001E5A21"/>
    <w:rsid w:val="001E66C9"/>
    <w:rsid w:val="001E67C9"/>
    <w:rsid w:val="001E698F"/>
    <w:rsid w:val="001E70C0"/>
    <w:rsid w:val="001E741E"/>
    <w:rsid w:val="001E7835"/>
    <w:rsid w:val="001E7D4A"/>
    <w:rsid w:val="001E7F97"/>
    <w:rsid w:val="001F0871"/>
    <w:rsid w:val="001F0B76"/>
    <w:rsid w:val="001F10DA"/>
    <w:rsid w:val="001F227A"/>
    <w:rsid w:val="001F34D0"/>
    <w:rsid w:val="001F3731"/>
    <w:rsid w:val="001F3837"/>
    <w:rsid w:val="001F3D1F"/>
    <w:rsid w:val="001F453E"/>
    <w:rsid w:val="001F4613"/>
    <w:rsid w:val="001F4AC6"/>
    <w:rsid w:val="001F5A6B"/>
    <w:rsid w:val="001F5D17"/>
    <w:rsid w:val="001F79DF"/>
    <w:rsid w:val="0020024D"/>
    <w:rsid w:val="0020073C"/>
    <w:rsid w:val="00200F6F"/>
    <w:rsid w:val="00200F88"/>
    <w:rsid w:val="002011A9"/>
    <w:rsid w:val="0020123E"/>
    <w:rsid w:val="00202F4C"/>
    <w:rsid w:val="00203976"/>
    <w:rsid w:val="0020440B"/>
    <w:rsid w:val="00204B65"/>
    <w:rsid w:val="00204F5E"/>
    <w:rsid w:val="00205270"/>
    <w:rsid w:val="002057EA"/>
    <w:rsid w:val="00206053"/>
    <w:rsid w:val="00206841"/>
    <w:rsid w:val="00207980"/>
    <w:rsid w:val="0021019C"/>
    <w:rsid w:val="00210494"/>
    <w:rsid w:val="00211B52"/>
    <w:rsid w:val="002123B0"/>
    <w:rsid w:val="00212988"/>
    <w:rsid w:val="00212BBB"/>
    <w:rsid w:val="0021352D"/>
    <w:rsid w:val="002136B2"/>
    <w:rsid w:val="00213D1F"/>
    <w:rsid w:val="00214B1B"/>
    <w:rsid w:val="00214C90"/>
    <w:rsid w:val="00214D00"/>
    <w:rsid w:val="002150B5"/>
    <w:rsid w:val="00215119"/>
    <w:rsid w:val="00215352"/>
    <w:rsid w:val="00215591"/>
    <w:rsid w:val="00215DC6"/>
    <w:rsid w:val="00216114"/>
    <w:rsid w:val="00216985"/>
    <w:rsid w:val="00216A36"/>
    <w:rsid w:val="00216FAD"/>
    <w:rsid w:val="00216FC4"/>
    <w:rsid w:val="002174B2"/>
    <w:rsid w:val="002178F4"/>
    <w:rsid w:val="00220183"/>
    <w:rsid w:val="00220430"/>
    <w:rsid w:val="00220C64"/>
    <w:rsid w:val="0022218F"/>
    <w:rsid w:val="00222287"/>
    <w:rsid w:val="00222AA1"/>
    <w:rsid w:val="0022305A"/>
    <w:rsid w:val="002238C3"/>
    <w:rsid w:val="00224A35"/>
    <w:rsid w:val="00224AD1"/>
    <w:rsid w:val="00225B2C"/>
    <w:rsid w:val="00226826"/>
    <w:rsid w:val="0022683B"/>
    <w:rsid w:val="002278AD"/>
    <w:rsid w:val="00227FF3"/>
    <w:rsid w:val="00230500"/>
    <w:rsid w:val="00230526"/>
    <w:rsid w:val="00231623"/>
    <w:rsid w:val="002338CE"/>
    <w:rsid w:val="00233946"/>
    <w:rsid w:val="002340E1"/>
    <w:rsid w:val="002342EE"/>
    <w:rsid w:val="00234810"/>
    <w:rsid w:val="00234DDD"/>
    <w:rsid w:val="00234EEC"/>
    <w:rsid w:val="00235229"/>
    <w:rsid w:val="00235426"/>
    <w:rsid w:val="00235895"/>
    <w:rsid w:val="0023595E"/>
    <w:rsid w:val="0023609B"/>
    <w:rsid w:val="00237217"/>
    <w:rsid w:val="002375EE"/>
    <w:rsid w:val="00237F99"/>
    <w:rsid w:val="00240387"/>
    <w:rsid w:val="00240E3E"/>
    <w:rsid w:val="0024108B"/>
    <w:rsid w:val="00242906"/>
    <w:rsid w:val="002429A9"/>
    <w:rsid w:val="00242DE4"/>
    <w:rsid w:val="00242E1A"/>
    <w:rsid w:val="0024361F"/>
    <w:rsid w:val="00243640"/>
    <w:rsid w:val="00243D22"/>
    <w:rsid w:val="0024458C"/>
    <w:rsid w:val="002449F5"/>
    <w:rsid w:val="00244B10"/>
    <w:rsid w:val="00245318"/>
    <w:rsid w:val="00245981"/>
    <w:rsid w:val="00245A4D"/>
    <w:rsid w:val="00245A65"/>
    <w:rsid w:val="00245B2F"/>
    <w:rsid w:val="002461EA"/>
    <w:rsid w:val="00246214"/>
    <w:rsid w:val="002476C7"/>
    <w:rsid w:val="002477E3"/>
    <w:rsid w:val="002504E6"/>
    <w:rsid w:val="00251EAD"/>
    <w:rsid w:val="002521C4"/>
    <w:rsid w:val="0025250D"/>
    <w:rsid w:val="00252623"/>
    <w:rsid w:val="00253249"/>
    <w:rsid w:val="002540B0"/>
    <w:rsid w:val="002555AD"/>
    <w:rsid w:val="0025580E"/>
    <w:rsid w:val="002559D8"/>
    <w:rsid w:val="0025640A"/>
    <w:rsid w:val="002575CE"/>
    <w:rsid w:val="0025780B"/>
    <w:rsid w:val="00260C50"/>
    <w:rsid w:val="00262DF5"/>
    <w:rsid w:val="00263056"/>
    <w:rsid w:val="002644ED"/>
    <w:rsid w:val="002646B4"/>
    <w:rsid w:val="0026478B"/>
    <w:rsid w:val="00264AF1"/>
    <w:rsid w:val="00265673"/>
    <w:rsid w:val="00265D36"/>
    <w:rsid w:val="00266D75"/>
    <w:rsid w:val="00266F86"/>
    <w:rsid w:val="0026774E"/>
    <w:rsid w:val="00267880"/>
    <w:rsid w:val="00270A99"/>
    <w:rsid w:val="00270F0E"/>
    <w:rsid w:val="0027166A"/>
    <w:rsid w:val="002718C8"/>
    <w:rsid w:val="00271B06"/>
    <w:rsid w:val="00272899"/>
    <w:rsid w:val="00272BF0"/>
    <w:rsid w:val="002734D7"/>
    <w:rsid w:val="00273713"/>
    <w:rsid w:val="00273778"/>
    <w:rsid w:val="00273E33"/>
    <w:rsid w:val="002743F2"/>
    <w:rsid w:val="00275300"/>
    <w:rsid w:val="00275C3B"/>
    <w:rsid w:val="00275F2D"/>
    <w:rsid w:val="00276034"/>
    <w:rsid w:val="002767D4"/>
    <w:rsid w:val="00277BFF"/>
    <w:rsid w:val="00280628"/>
    <w:rsid w:val="002807B4"/>
    <w:rsid w:val="0028158D"/>
    <w:rsid w:val="00281E30"/>
    <w:rsid w:val="00281FE6"/>
    <w:rsid w:val="00283D97"/>
    <w:rsid w:val="002846A7"/>
    <w:rsid w:val="00286682"/>
    <w:rsid w:val="00286B75"/>
    <w:rsid w:val="00286C3B"/>
    <w:rsid w:val="00286FE8"/>
    <w:rsid w:val="002871CD"/>
    <w:rsid w:val="00287996"/>
    <w:rsid w:val="00290164"/>
    <w:rsid w:val="0029162C"/>
    <w:rsid w:val="00291D20"/>
    <w:rsid w:val="002929D3"/>
    <w:rsid w:val="002930BD"/>
    <w:rsid w:val="00293AD7"/>
    <w:rsid w:val="00293C68"/>
    <w:rsid w:val="00294121"/>
    <w:rsid w:val="00294BC4"/>
    <w:rsid w:val="002958AE"/>
    <w:rsid w:val="00295D14"/>
    <w:rsid w:val="0029607D"/>
    <w:rsid w:val="00296231"/>
    <w:rsid w:val="002966AF"/>
    <w:rsid w:val="002968C6"/>
    <w:rsid w:val="00297175"/>
    <w:rsid w:val="002977E8"/>
    <w:rsid w:val="00297D9E"/>
    <w:rsid w:val="002A0136"/>
    <w:rsid w:val="002A02E5"/>
    <w:rsid w:val="002A0C96"/>
    <w:rsid w:val="002A0DF7"/>
    <w:rsid w:val="002A1756"/>
    <w:rsid w:val="002A1882"/>
    <w:rsid w:val="002A1A0D"/>
    <w:rsid w:val="002A2076"/>
    <w:rsid w:val="002A2104"/>
    <w:rsid w:val="002A260B"/>
    <w:rsid w:val="002A3477"/>
    <w:rsid w:val="002A37D1"/>
    <w:rsid w:val="002A427D"/>
    <w:rsid w:val="002A42AB"/>
    <w:rsid w:val="002A4ADD"/>
    <w:rsid w:val="002A5253"/>
    <w:rsid w:val="002A5CC3"/>
    <w:rsid w:val="002A6634"/>
    <w:rsid w:val="002A7A9B"/>
    <w:rsid w:val="002A7E18"/>
    <w:rsid w:val="002A7E6B"/>
    <w:rsid w:val="002A7F98"/>
    <w:rsid w:val="002B0317"/>
    <w:rsid w:val="002B0571"/>
    <w:rsid w:val="002B073B"/>
    <w:rsid w:val="002B0BA6"/>
    <w:rsid w:val="002B1108"/>
    <w:rsid w:val="002B1249"/>
    <w:rsid w:val="002B1B82"/>
    <w:rsid w:val="002B264C"/>
    <w:rsid w:val="002B2B99"/>
    <w:rsid w:val="002B364C"/>
    <w:rsid w:val="002B3C89"/>
    <w:rsid w:val="002B44AB"/>
    <w:rsid w:val="002B4CBD"/>
    <w:rsid w:val="002B4DEA"/>
    <w:rsid w:val="002B4F3C"/>
    <w:rsid w:val="002B5540"/>
    <w:rsid w:val="002B56E2"/>
    <w:rsid w:val="002B5C88"/>
    <w:rsid w:val="002B5D57"/>
    <w:rsid w:val="002B6D48"/>
    <w:rsid w:val="002B7249"/>
    <w:rsid w:val="002B78AF"/>
    <w:rsid w:val="002B7BFA"/>
    <w:rsid w:val="002B7C24"/>
    <w:rsid w:val="002C1494"/>
    <w:rsid w:val="002C1809"/>
    <w:rsid w:val="002C19FD"/>
    <w:rsid w:val="002C1AEA"/>
    <w:rsid w:val="002C1B23"/>
    <w:rsid w:val="002C25E9"/>
    <w:rsid w:val="002C2C35"/>
    <w:rsid w:val="002C344A"/>
    <w:rsid w:val="002C3C62"/>
    <w:rsid w:val="002C4588"/>
    <w:rsid w:val="002C48EA"/>
    <w:rsid w:val="002C49B1"/>
    <w:rsid w:val="002C4B21"/>
    <w:rsid w:val="002C4D70"/>
    <w:rsid w:val="002C4F1E"/>
    <w:rsid w:val="002C4F92"/>
    <w:rsid w:val="002C5386"/>
    <w:rsid w:val="002C5393"/>
    <w:rsid w:val="002C59B4"/>
    <w:rsid w:val="002C5CF5"/>
    <w:rsid w:val="002C5FE5"/>
    <w:rsid w:val="002C6D2F"/>
    <w:rsid w:val="002C7362"/>
    <w:rsid w:val="002C7472"/>
    <w:rsid w:val="002C77CE"/>
    <w:rsid w:val="002D0ACA"/>
    <w:rsid w:val="002D0BAA"/>
    <w:rsid w:val="002D0E95"/>
    <w:rsid w:val="002D0ED1"/>
    <w:rsid w:val="002D10AE"/>
    <w:rsid w:val="002D1430"/>
    <w:rsid w:val="002D220F"/>
    <w:rsid w:val="002D222B"/>
    <w:rsid w:val="002D23A9"/>
    <w:rsid w:val="002D2C93"/>
    <w:rsid w:val="002D3184"/>
    <w:rsid w:val="002D48BC"/>
    <w:rsid w:val="002D50DF"/>
    <w:rsid w:val="002D58FE"/>
    <w:rsid w:val="002D5B2E"/>
    <w:rsid w:val="002D6B00"/>
    <w:rsid w:val="002D73F7"/>
    <w:rsid w:val="002D7429"/>
    <w:rsid w:val="002D7DA5"/>
    <w:rsid w:val="002E0990"/>
    <w:rsid w:val="002E0EC0"/>
    <w:rsid w:val="002E1697"/>
    <w:rsid w:val="002E2636"/>
    <w:rsid w:val="002E2BE7"/>
    <w:rsid w:val="002E3180"/>
    <w:rsid w:val="002E32B8"/>
    <w:rsid w:val="002E3826"/>
    <w:rsid w:val="002E46CF"/>
    <w:rsid w:val="002E4D2A"/>
    <w:rsid w:val="002E519D"/>
    <w:rsid w:val="002E52D4"/>
    <w:rsid w:val="002E5841"/>
    <w:rsid w:val="002E5C2F"/>
    <w:rsid w:val="002E6B35"/>
    <w:rsid w:val="002E7C9C"/>
    <w:rsid w:val="002F1184"/>
    <w:rsid w:val="002F1543"/>
    <w:rsid w:val="002F163D"/>
    <w:rsid w:val="002F1F82"/>
    <w:rsid w:val="002F22A1"/>
    <w:rsid w:val="002F2BB4"/>
    <w:rsid w:val="002F2C73"/>
    <w:rsid w:val="002F2CAE"/>
    <w:rsid w:val="002F3113"/>
    <w:rsid w:val="002F31CB"/>
    <w:rsid w:val="002F3313"/>
    <w:rsid w:val="002F3F54"/>
    <w:rsid w:val="002F4299"/>
    <w:rsid w:val="002F4424"/>
    <w:rsid w:val="002F45B9"/>
    <w:rsid w:val="002F4F1F"/>
    <w:rsid w:val="002F5FC2"/>
    <w:rsid w:val="002F6070"/>
    <w:rsid w:val="002F617B"/>
    <w:rsid w:val="002F6BA2"/>
    <w:rsid w:val="002F6D4A"/>
    <w:rsid w:val="002F6E2B"/>
    <w:rsid w:val="002F7981"/>
    <w:rsid w:val="002F7B10"/>
    <w:rsid w:val="002F7DCF"/>
    <w:rsid w:val="002F7E82"/>
    <w:rsid w:val="003005B2"/>
    <w:rsid w:val="0030066A"/>
    <w:rsid w:val="00300A00"/>
    <w:rsid w:val="0030184A"/>
    <w:rsid w:val="00301933"/>
    <w:rsid w:val="0030222F"/>
    <w:rsid w:val="003023B6"/>
    <w:rsid w:val="00302BC2"/>
    <w:rsid w:val="00303485"/>
    <w:rsid w:val="003035CE"/>
    <w:rsid w:val="00303F9C"/>
    <w:rsid w:val="0030620B"/>
    <w:rsid w:val="00306306"/>
    <w:rsid w:val="00306FCF"/>
    <w:rsid w:val="00307122"/>
    <w:rsid w:val="00307943"/>
    <w:rsid w:val="00311549"/>
    <w:rsid w:val="0031193E"/>
    <w:rsid w:val="00311CB8"/>
    <w:rsid w:val="00311D38"/>
    <w:rsid w:val="00311DD9"/>
    <w:rsid w:val="00312B0D"/>
    <w:rsid w:val="0031347D"/>
    <w:rsid w:val="0031423B"/>
    <w:rsid w:val="003148D1"/>
    <w:rsid w:val="003152FA"/>
    <w:rsid w:val="00315642"/>
    <w:rsid w:val="0031583F"/>
    <w:rsid w:val="00315B3C"/>
    <w:rsid w:val="00315CF9"/>
    <w:rsid w:val="00315EBC"/>
    <w:rsid w:val="00315EC3"/>
    <w:rsid w:val="0031629D"/>
    <w:rsid w:val="00316EE7"/>
    <w:rsid w:val="00316F5F"/>
    <w:rsid w:val="00316FB4"/>
    <w:rsid w:val="00317519"/>
    <w:rsid w:val="003178BE"/>
    <w:rsid w:val="00320120"/>
    <w:rsid w:val="0032089C"/>
    <w:rsid w:val="003209E9"/>
    <w:rsid w:val="00320B12"/>
    <w:rsid w:val="0032185B"/>
    <w:rsid w:val="0032198A"/>
    <w:rsid w:val="003219F4"/>
    <w:rsid w:val="00321E28"/>
    <w:rsid w:val="00322A9A"/>
    <w:rsid w:val="0032379C"/>
    <w:rsid w:val="0032383F"/>
    <w:rsid w:val="003239FF"/>
    <w:rsid w:val="0032423D"/>
    <w:rsid w:val="0032446D"/>
    <w:rsid w:val="00324B9F"/>
    <w:rsid w:val="0032597D"/>
    <w:rsid w:val="00326440"/>
    <w:rsid w:val="00326B9D"/>
    <w:rsid w:val="00326D01"/>
    <w:rsid w:val="00331F9E"/>
    <w:rsid w:val="003322BA"/>
    <w:rsid w:val="0033260B"/>
    <w:rsid w:val="0033270C"/>
    <w:rsid w:val="00333AAA"/>
    <w:rsid w:val="00333D30"/>
    <w:rsid w:val="003344DC"/>
    <w:rsid w:val="00334581"/>
    <w:rsid w:val="00334ABA"/>
    <w:rsid w:val="00334FB1"/>
    <w:rsid w:val="00335182"/>
    <w:rsid w:val="00335506"/>
    <w:rsid w:val="00336A3C"/>
    <w:rsid w:val="0033765B"/>
    <w:rsid w:val="003376A3"/>
    <w:rsid w:val="003377C7"/>
    <w:rsid w:val="00337AA6"/>
    <w:rsid w:val="00337BDD"/>
    <w:rsid w:val="003404B9"/>
    <w:rsid w:val="00340DB1"/>
    <w:rsid w:val="00341AB1"/>
    <w:rsid w:val="003425DA"/>
    <w:rsid w:val="003429B4"/>
    <w:rsid w:val="00342ACE"/>
    <w:rsid w:val="003433B8"/>
    <w:rsid w:val="003435D1"/>
    <w:rsid w:val="003438C2"/>
    <w:rsid w:val="00343996"/>
    <w:rsid w:val="00343DA3"/>
    <w:rsid w:val="00344279"/>
    <w:rsid w:val="00345488"/>
    <w:rsid w:val="0034587E"/>
    <w:rsid w:val="003460C7"/>
    <w:rsid w:val="003471DD"/>
    <w:rsid w:val="00347309"/>
    <w:rsid w:val="003473C9"/>
    <w:rsid w:val="00347DB2"/>
    <w:rsid w:val="00347F5B"/>
    <w:rsid w:val="003503B5"/>
    <w:rsid w:val="00350541"/>
    <w:rsid w:val="003507A4"/>
    <w:rsid w:val="003509C1"/>
    <w:rsid w:val="00350B76"/>
    <w:rsid w:val="003515E1"/>
    <w:rsid w:val="003518AE"/>
    <w:rsid w:val="003526FE"/>
    <w:rsid w:val="00352857"/>
    <w:rsid w:val="003535B1"/>
    <w:rsid w:val="00353DFF"/>
    <w:rsid w:val="00353FC3"/>
    <w:rsid w:val="00354654"/>
    <w:rsid w:val="003552C8"/>
    <w:rsid w:val="0035565A"/>
    <w:rsid w:val="00355B39"/>
    <w:rsid w:val="003561A8"/>
    <w:rsid w:val="00356B18"/>
    <w:rsid w:val="00356D48"/>
    <w:rsid w:val="00356EDC"/>
    <w:rsid w:val="00357392"/>
    <w:rsid w:val="0035789D"/>
    <w:rsid w:val="00357B0F"/>
    <w:rsid w:val="0036057F"/>
    <w:rsid w:val="00360A88"/>
    <w:rsid w:val="00361455"/>
    <w:rsid w:val="003619E3"/>
    <w:rsid w:val="00361BF2"/>
    <w:rsid w:val="00362543"/>
    <w:rsid w:val="003628E7"/>
    <w:rsid w:val="00362980"/>
    <w:rsid w:val="00363CB0"/>
    <w:rsid w:val="003647B5"/>
    <w:rsid w:val="003648F7"/>
    <w:rsid w:val="00364F2E"/>
    <w:rsid w:val="00366969"/>
    <w:rsid w:val="0036722A"/>
    <w:rsid w:val="00367807"/>
    <w:rsid w:val="00367A65"/>
    <w:rsid w:val="00367FBF"/>
    <w:rsid w:val="0037054D"/>
    <w:rsid w:val="00370D17"/>
    <w:rsid w:val="00370DCA"/>
    <w:rsid w:val="003718B2"/>
    <w:rsid w:val="00371995"/>
    <w:rsid w:val="00372059"/>
    <w:rsid w:val="00372372"/>
    <w:rsid w:val="00372906"/>
    <w:rsid w:val="003731FF"/>
    <w:rsid w:val="003734BA"/>
    <w:rsid w:val="0037365C"/>
    <w:rsid w:val="003742ED"/>
    <w:rsid w:val="0037439F"/>
    <w:rsid w:val="00374B4F"/>
    <w:rsid w:val="00375115"/>
    <w:rsid w:val="00375CFA"/>
    <w:rsid w:val="0037617F"/>
    <w:rsid w:val="0037764E"/>
    <w:rsid w:val="00377E9F"/>
    <w:rsid w:val="003803AF"/>
    <w:rsid w:val="003807DA"/>
    <w:rsid w:val="00380BC7"/>
    <w:rsid w:val="003816A6"/>
    <w:rsid w:val="0038290D"/>
    <w:rsid w:val="00382B71"/>
    <w:rsid w:val="00382BDE"/>
    <w:rsid w:val="0038310D"/>
    <w:rsid w:val="00383260"/>
    <w:rsid w:val="00383770"/>
    <w:rsid w:val="00383909"/>
    <w:rsid w:val="003849E0"/>
    <w:rsid w:val="00384AED"/>
    <w:rsid w:val="003855FB"/>
    <w:rsid w:val="003859E8"/>
    <w:rsid w:val="00385C60"/>
    <w:rsid w:val="00386932"/>
    <w:rsid w:val="00387311"/>
    <w:rsid w:val="00387582"/>
    <w:rsid w:val="00390114"/>
    <w:rsid w:val="00390974"/>
    <w:rsid w:val="003913E3"/>
    <w:rsid w:val="003914FE"/>
    <w:rsid w:val="00391BDC"/>
    <w:rsid w:val="00391C5B"/>
    <w:rsid w:val="00391F6D"/>
    <w:rsid w:val="00392A29"/>
    <w:rsid w:val="00392B32"/>
    <w:rsid w:val="00392B47"/>
    <w:rsid w:val="00393CBC"/>
    <w:rsid w:val="0039425C"/>
    <w:rsid w:val="003944D9"/>
    <w:rsid w:val="00394860"/>
    <w:rsid w:val="00395B4F"/>
    <w:rsid w:val="0039681C"/>
    <w:rsid w:val="00396DAB"/>
    <w:rsid w:val="00396E72"/>
    <w:rsid w:val="00396FC2"/>
    <w:rsid w:val="0039708A"/>
    <w:rsid w:val="003973BC"/>
    <w:rsid w:val="003973F4"/>
    <w:rsid w:val="00397AE7"/>
    <w:rsid w:val="003A1016"/>
    <w:rsid w:val="003A175F"/>
    <w:rsid w:val="003A35AC"/>
    <w:rsid w:val="003A3C87"/>
    <w:rsid w:val="003A3E82"/>
    <w:rsid w:val="003A40E7"/>
    <w:rsid w:val="003A4523"/>
    <w:rsid w:val="003A49D8"/>
    <w:rsid w:val="003A4F0F"/>
    <w:rsid w:val="003A57D8"/>
    <w:rsid w:val="003A6841"/>
    <w:rsid w:val="003A6C5C"/>
    <w:rsid w:val="003A6E70"/>
    <w:rsid w:val="003A6F5F"/>
    <w:rsid w:val="003A7F35"/>
    <w:rsid w:val="003B02E4"/>
    <w:rsid w:val="003B0704"/>
    <w:rsid w:val="003B0E54"/>
    <w:rsid w:val="003B18BD"/>
    <w:rsid w:val="003B1A95"/>
    <w:rsid w:val="003B1B7D"/>
    <w:rsid w:val="003B22D4"/>
    <w:rsid w:val="003B24C1"/>
    <w:rsid w:val="003B3CF9"/>
    <w:rsid w:val="003B54B2"/>
    <w:rsid w:val="003B5608"/>
    <w:rsid w:val="003B5A38"/>
    <w:rsid w:val="003B5D51"/>
    <w:rsid w:val="003B5E6E"/>
    <w:rsid w:val="003B5EF3"/>
    <w:rsid w:val="003B65F8"/>
    <w:rsid w:val="003B75C7"/>
    <w:rsid w:val="003B769E"/>
    <w:rsid w:val="003C023C"/>
    <w:rsid w:val="003C0292"/>
    <w:rsid w:val="003C035A"/>
    <w:rsid w:val="003C1BB8"/>
    <w:rsid w:val="003C20ED"/>
    <w:rsid w:val="003C2135"/>
    <w:rsid w:val="003C2B6F"/>
    <w:rsid w:val="003C2BB5"/>
    <w:rsid w:val="003C2ECE"/>
    <w:rsid w:val="003C39CF"/>
    <w:rsid w:val="003C407D"/>
    <w:rsid w:val="003C4B87"/>
    <w:rsid w:val="003C4ED8"/>
    <w:rsid w:val="003C584D"/>
    <w:rsid w:val="003C5E99"/>
    <w:rsid w:val="003C620E"/>
    <w:rsid w:val="003C67BD"/>
    <w:rsid w:val="003C6A75"/>
    <w:rsid w:val="003C6CBB"/>
    <w:rsid w:val="003C7847"/>
    <w:rsid w:val="003C7EA4"/>
    <w:rsid w:val="003D0895"/>
    <w:rsid w:val="003D1D50"/>
    <w:rsid w:val="003D21A7"/>
    <w:rsid w:val="003D2D04"/>
    <w:rsid w:val="003D321F"/>
    <w:rsid w:val="003D3A2D"/>
    <w:rsid w:val="003D3D41"/>
    <w:rsid w:val="003D3E10"/>
    <w:rsid w:val="003D40DB"/>
    <w:rsid w:val="003D417C"/>
    <w:rsid w:val="003D437F"/>
    <w:rsid w:val="003D497E"/>
    <w:rsid w:val="003D4BBB"/>
    <w:rsid w:val="003D4BD5"/>
    <w:rsid w:val="003D56CF"/>
    <w:rsid w:val="003D5EA8"/>
    <w:rsid w:val="003D6F0D"/>
    <w:rsid w:val="003D71E1"/>
    <w:rsid w:val="003D7484"/>
    <w:rsid w:val="003D7804"/>
    <w:rsid w:val="003E028A"/>
    <w:rsid w:val="003E0CFE"/>
    <w:rsid w:val="003E0D1E"/>
    <w:rsid w:val="003E1BD3"/>
    <w:rsid w:val="003E1C53"/>
    <w:rsid w:val="003E1FEB"/>
    <w:rsid w:val="003E2F95"/>
    <w:rsid w:val="003E32DE"/>
    <w:rsid w:val="003E33C4"/>
    <w:rsid w:val="003E33F1"/>
    <w:rsid w:val="003E3EFD"/>
    <w:rsid w:val="003E4F4E"/>
    <w:rsid w:val="003E61F4"/>
    <w:rsid w:val="003E68AD"/>
    <w:rsid w:val="003E6B5F"/>
    <w:rsid w:val="003E7A6E"/>
    <w:rsid w:val="003F00FC"/>
    <w:rsid w:val="003F0AF6"/>
    <w:rsid w:val="003F0DBA"/>
    <w:rsid w:val="003F19FD"/>
    <w:rsid w:val="003F1B91"/>
    <w:rsid w:val="003F2281"/>
    <w:rsid w:val="003F25D5"/>
    <w:rsid w:val="003F2702"/>
    <w:rsid w:val="003F3129"/>
    <w:rsid w:val="003F33E7"/>
    <w:rsid w:val="003F4B01"/>
    <w:rsid w:val="003F4EA8"/>
    <w:rsid w:val="003F538E"/>
    <w:rsid w:val="003F54C7"/>
    <w:rsid w:val="003F575D"/>
    <w:rsid w:val="003F59C2"/>
    <w:rsid w:val="003F59F0"/>
    <w:rsid w:val="003F5CEB"/>
    <w:rsid w:val="003F6C89"/>
    <w:rsid w:val="003F7282"/>
    <w:rsid w:val="003F79C9"/>
    <w:rsid w:val="003F7C15"/>
    <w:rsid w:val="0040025B"/>
    <w:rsid w:val="004005AB"/>
    <w:rsid w:val="0040092D"/>
    <w:rsid w:val="00400BE8"/>
    <w:rsid w:val="00401900"/>
    <w:rsid w:val="00401D98"/>
    <w:rsid w:val="00401F0E"/>
    <w:rsid w:val="004025F1"/>
    <w:rsid w:val="004027FF"/>
    <w:rsid w:val="0040306A"/>
    <w:rsid w:val="0040342C"/>
    <w:rsid w:val="00403EA8"/>
    <w:rsid w:val="00404A8E"/>
    <w:rsid w:val="00405737"/>
    <w:rsid w:val="00405CFF"/>
    <w:rsid w:val="00405F57"/>
    <w:rsid w:val="004062E0"/>
    <w:rsid w:val="004067EE"/>
    <w:rsid w:val="00407414"/>
    <w:rsid w:val="004076EF"/>
    <w:rsid w:val="00410621"/>
    <w:rsid w:val="00410BEA"/>
    <w:rsid w:val="004111C6"/>
    <w:rsid w:val="004111F1"/>
    <w:rsid w:val="00411C08"/>
    <w:rsid w:val="00411EBE"/>
    <w:rsid w:val="00412094"/>
    <w:rsid w:val="004130DD"/>
    <w:rsid w:val="00413121"/>
    <w:rsid w:val="004134FB"/>
    <w:rsid w:val="00414D12"/>
    <w:rsid w:val="0041618C"/>
    <w:rsid w:val="004161D3"/>
    <w:rsid w:val="00416254"/>
    <w:rsid w:val="00416536"/>
    <w:rsid w:val="00416873"/>
    <w:rsid w:val="00417281"/>
    <w:rsid w:val="00417880"/>
    <w:rsid w:val="00417E87"/>
    <w:rsid w:val="00417EDB"/>
    <w:rsid w:val="00420F29"/>
    <w:rsid w:val="00422373"/>
    <w:rsid w:val="004228CC"/>
    <w:rsid w:val="004229A0"/>
    <w:rsid w:val="00422B55"/>
    <w:rsid w:val="00422EFF"/>
    <w:rsid w:val="00423054"/>
    <w:rsid w:val="00423AA9"/>
    <w:rsid w:val="00423E80"/>
    <w:rsid w:val="00423F62"/>
    <w:rsid w:val="004242C9"/>
    <w:rsid w:val="00425502"/>
    <w:rsid w:val="004258E7"/>
    <w:rsid w:val="0042614A"/>
    <w:rsid w:val="00426205"/>
    <w:rsid w:val="00426244"/>
    <w:rsid w:val="00426755"/>
    <w:rsid w:val="00426F1F"/>
    <w:rsid w:val="004275B8"/>
    <w:rsid w:val="0042771A"/>
    <w:rsid w:val="00427DA4"/>
    <w:rsid w:val="00427E9E"/>
    <w:rsid w:val="004300D6"/>
    <w:rsid w:val="00430EBC"/>
    <w:rsid w:val="004315EA"/>
    <w:rsid w:val="0043272D"/>
    <w:rsid w:val="00434B7F"/>
    <w:rsid w:val="00434E31"/>
    <w:rsid w:val="004352FB"/>
    <w:rsid w:val="00435440"/>
    <w:rsid w:val="004359B3"/>
    <w:rsid w:val="00435CEE"/>
    <w:rsid w:val="00436963"/>
    <w:rsid w:val="00436AB7"/>
    <w:rsid w:val="0043712B"/>
    <w:rsid w:val="00437499"/>
    <w:rsid w:val="0043755D"/>
    <w:rsid w:val="00437C52"/>
    <w:rsid w:val="004403B6"/>
    <w:rsid w:val="00440F66"/>
    <w:rsid w:val="0044114D"/>
    <w:rsid w:val="004416D0"/>
    <w:rsid w:val="00442367"/>
    <w:rsid w:val="004427B4"/>
    <w:rsid w:val="00442849"/>
    <w:rsid w:val="00442E2E"/>
    <w:rsid w:val="004434CB"/>
    <w:rsid w:val="004439D3"/>
    <w:rsid w:val="004442EA"/>
    <w:rsid w:val="00444C13"/>
    <w:rsid w:val="00444F59"/>
    <w:rsid w:val="00445A9C"/>
    <w:rsid w:val="00445C4A"/>
    <w:rsid w:val="004461AB"/>
    <w:rsid w:val="00446E7F"/>
    <w:rsid w:val="004470F0"/>
    <w:rsid w:val="00447E00"/>
    <w:rsid w:val="00447F27"/>
    <w:rsid w:val="00450820"/>
    <w:rsid w:val="00451F08"/>
    <w:rsid w:val="004523D9"/>
    <w:rsid w:val="004538E3"/>
    <w:rsid w:val="00453BF6"/>
    <w:rsid w:val="00453C95"/>
    <w:rsid w:val="00453D5E"/>
    <w:rsid w:val="00454509"/>
    <w:rsid w:val="004545A2"/>
    <w:rsid w:val="00454C0C"/>
    <w:rsid w:val="00454D98"/>
    <w:rsid w:val="004550CC"/>
    <w:rsid w:val="0045532A"/>
    <w:rsid w:val="00455B9D"/>
    <w:rsid w:val="00455BFA"/>
    <w:rsid w:val="004566C0"/>
    <w:rsid w:val="004604BE"/>
    <w:rsid w:val="00460DB3"/>
    <w:rsid w:val="0046105E"/>
    <w:rsid w:val="00461732"/>
    <w:rsid w:val="00461BB1"/>
    <w:rsid w:val="00461CD8"/>
    <w:rsid w:val="00462448"/>
    <w:rsid w:val="00462449"/>
    <w:rsid w:val="004624F4"/>
    <w:rsid w:val="00462F4A"/>
    <w:rsid w:val="0046305A"/>
    <w:rsid w:val="00463232"/>
    <w:rsid w:val="004636E3"/>
    <w:rsid w:val="004643F9"/>
    <w:rsid w:val="00464651"/>
    <w:rsid w:val="00464CEC"/>
    <w:rsid w:val="004651A7"/>
    <w:rsid w:val="004655B6"/>
    <w:rsid w:val="00465E81"/>
    <w:rsid w:val="004669DC"/>
    <w:rsid w:val="004675BA"/>
    <w:rsid w:val="00467600"/>
    <w:rsid w:val="00467CAD"/>
    <w:rsid w:val="00467CD4"/>
    <w:rsid w:val="00470340"/>
    <w:rsid w:val="004715E7"/>
    <w:rsid w:val="00471C5C"/>
    <w:rsid w:val="00471D42"/>
    <w:rsid w:val="00472280"/>
    <w:rsid w:val="00472655"/>
    <w:rsid w:val="004733AB"/>
    <w:rsid w:val="004735B5"/>
    <w:rsid w:val="004738FB"/>
    <w:rsid w:val="00473957"/>
    <w:rsid w:val="00473AB3"/>
    <w:rsid w:val="00473EB0"/>
    <w:rsid w:val="004741DF"/>
    <w:rsid w:val="004743C7"/>
    <w:rsid w:val="00474D23"/>
    <w:rsid w:val="00475796"/>
    <w:rsid w:val="004758AE"/>
    <w:rsid w:val="004759D0"/>
    <w:rsid w:val="00475F80"/>
    <w:rsid w:val="004762B4"/>
    <w:rsid w:val="004774CD"/>
    <w:rsid w:val="004812D2"/>
    <w:rsid w:val="00481B87"/>
    <w:rsid w:val="00481E81"/>
    <w:rsid w:val="0048221E"/>
    <w:rsid w:val="00482511"/>
    <w:rsid w:val="0048275C"/>
    <w:rsid w:val="004829D8"/>
    <w:rsid w:val="00482F39"/>
    <w:rsid w:val="00482FB0"/>
    <w:rsid w:val="0048436C"/>
    <w:rsid w:val="00484579"/>
    <w:rsid w:val="00485AF5"/>
    <w:rsid w:val="0048625A"/>
    <w:rsid w:val="004866D6"/>
    <w:rsid w:val="00486E14"/>
    <w:rsid w:val="004871C0"/>
    <w:rsid w:val="0048790B"/>
    <w:rsid w:val="00487929"/>
    <w:rsid w:val="00490E03"/>
    <w:rsid w:val="004914E1"/>
    <w:rsid w:val="00492489"/>
    <w:rsid w:val="00492B91"/>
    <w:rsid w:val="00492CC6"/>
    <w:rsid w:val="00492D6F"/>
    <w:rsid w:val="004941D4"/>
    <w:rsid w:val="004952C3"/>
    <w:rsid w:val="00495848"/>
    <w:rsid w:val="0049690C"/>
    <w:rsid w:val="00496D94"/>
    <w:rsid w:val="00497766"/>
    <w:rsid w:val="00497B90"/>
    <w:rsid w:val="004A0961"/>
    <w:rsid w:val="004A0AF3"/>
    <w:rsid w:val="004A0C88"/>
    <w:rsid w:val="004A1160"/>
    <w:rsid w:val="004A11B0"/>
    <w:rsid w:val="004A15B9"/>
    <w:rsid w:val="004A2620"/>
    <w:rsid w:val="004A2937"/>
    <w:rsid w:val="004A29D5"/>
    <w:rsid w:val="004A2C6A"/>
    <w:rsid w:val="004A3AA4"/>
    <w:rsid w:val="004A3EAE"/>
    <w:rsid w:val="004A422D"/>
    <w:rsid w:val="004A5078"/>
    <w:rsid w:val="004A5D16"/>
    <w:rsid w:val="004A5D8A"/>
    <w:rsid w:val="004A62A2"/>
    <w:rsid w:val="004A6510"/>
    <w:rsid w:val="004A6E0D"/>
    <w:rsid w:val="004A7ACD"/>
    <w:rsid w:val="004A7B4A"/>
    <w:rsid w:val="004A7D63"/>
    <w:rsid w:val="004A7DA2"/>
    <w:rsid w:val="004B053C"/>
    <w:rsid w:val="004B2339"/>
    <w:rsid w:val="004B2DEF"/>
    <w:rsid w:val="004B3477"/>
    <w:rsid w:val="004B3808"/>
    <w:rsid w:val="004B38B5"/>
    <w:rsid w:val="004B786E"/>
    <w:rsid w:val="004B7889"/>
    <w:rsid w:val="004B7AA3"/>
    <w:rsid w:val="004B7BB5"/>
    <w:rsid w:val="004C08EB"/>
    <w:rsid w:val="004C14B4"/>
    <w:rsid w:val="004C1A15"/>
    <w:rsid w:val="004C1B5F"/>
    <w:rsid w:val="004C1EB5"/>
    <w:rsid w:val="004C1F55"/>
    <w:rsid w:val="004C2019"/>
    <w:rsid w:val="004C243E"/>
    <w:rsid w:val="004C2A11"/>
    <w:rsid w:val="004C2FCA"/>
    <w:rsid w:val="004C3728"/>
    <w:rsid w:val="004C4054"/>
    <w:rsid w:val="004C405E"/>
    <w:rsid w:val="004C42F8"/>
    <w:rsid w:val="004C4936"/>
    <w:rsid w:val="004C4F3B"/>
    <w:rsid w:val="004C520D"/>
    <w:rsid w:val="004C5387"/>
    <w:rsid w:val="004C69F0"/>
    <w:rsid w:val="004C6B7A"/>
    <w:rsid w:val="004C746A"/>
    <w:rsid w:val="004C7BAB"/>
    <w:rsid w:val="004D043C"/>
    <w:rsid w:val="004D116C"/>
    <w:rsid w:val="004D2144"/>
    <w:rsid w:val="004D282F"/>
    <w:rsid w:val="004D2A95"/>
    <w:rsid w:val="004D2BC2"/>
    <w:rsid w:val="004D2BC5"/>
    <w:rsid w:val="004D2BFC"/>
    <w:rsid w:val="004D3131"/>
    <w:rsid w:val="004D3620"/>
    <w:rsid w:val="004D409C"/>
    <w:rsid w:val="004D4907"/>
    <w:rsid w:val="004D4976"/>
    <w:rsid w:val="004D514A"/>
    <w:rsid w:val="004D549F"/>
    <w:rsid w:val="004D5753"/>
    <w:rsid w:val="004D5EBF"/>
    <w:rsid w:val="004D666F"/>
    <w:rsid w:val="004D6B1A"/>
    <w:rsid w:val="004D719A"/>
    <w:rsid w:val="004D7DE9"/>
    <w:rsid w:val="004E011F"/>
    <w:rsid w:val="004E17CF"/>
    <w:rsid w:val="004E1883"/>
    <w:rsid w:val="004E1C16"/>
    <w:rsid w:val="004E1D0C"/>
    <w:rsid w:val="004E2706"/>
    <w:rsid w:val="004E2C44"/>
    <w:rsid w:val="004E33FB"/>
    <w:rsid w:val="004E3BCC"/>
    <w:rsid w:val="004E3CC4"/>
    <w:rsid w:val="004E4970"/>
    <w:rsid w:val="004E5C84"/>
    <w:rsid w:val="004E5F73"/>
    <w:rsid w:val="004E6246"/>
    <w:rsid w:val="004E7571"/>
    <w:rsid w:val="004E7650"/>
    <w:rsid w:val="004E778A"/>
    <w:rsid w:val="004E7840"/>
    <w:rsid w:val="004F199B"/>
    <w:rsid w:val="004F19F7"/>
    <w:rsid w:val="004F2BC9"/>
    <w:rsid w:val="004F2C5B"/>
    <w:rsid w:val="004F3094"/>
    <w:rsid w:val="004F3BB1"/>
    <w:rsid w:val="004F5009"/>
    <w:rsid w:val="004F5602"/>
    <w:rsid w:val="004F5C41"/>
    <w:rsid w:val="004F7C62"/>
    <w:rsid w:val="005001E8"/>
    <w:rsid w:val="005014F1"/>
    <w:rsid w:val="00501EA5"/>
    <w:rsid w:val="0050213B"/>
    <w:rsid w:val="00502358"/>
    <w:rsid w:val="005034C6"/>
    <w:rsid w:val="00503E1B"/>
    <w:rsid w:val="00503E74"/>
    <w:rsid w:val="00505DA4"/>
    <w:rsid w:val="00506006"/>
    <w:rsid w:val="005066F4"/>
    <w:rsid w:val="0050670B"/>
    <w:rsid w:val="00506DC2"/>
    <w:rsid w:val="005072DA"/>
    <w:rsid w:val="00507A58"/>
    <w:rsid w:val="0051015E"/>
    <w:rsid w:val="0051079C"/>
    <w:rsid w:val="0051096B"/>
    <w:rsid w:val="00510CBB"/>
    <w:rsid w:val="00510DEE"/>
    <w:rsid w:val="00511B46"/>
    <w:rsid w:val="00511E47"/>
    <w:rsid w:val="00512256"/>
    <w:rsid w:val="00512503"/>
    <w:rsid w:val="005126D5"/>
    <w:rsid w:val="0051374B"/>
    <w:rsid w:val="005145C5"/>
    <w:rsid w:val="0051508F"/>
    <w:rsid w:val="0051533E"/>
    <w:rsid w:val="005154F3"/>
    <w:rsid w:val="00515842"/>
    <w:rsid w:val="005159C7"/>
    <w:rsid w:val="005160AB"/>
    <w:rsid w:val="00516406"/>
    <w:rsid w:val="0051655E"/>
    <w:rsid w:val="00517CF5"/>
    <w:rsid w:val="00520108"/>
    <w:rsid w:val="0052019C"/>
    <w:rsid w:val="005202DD"/>
    <w:rsid w:val="00522800"/>
    <w:rsid w:val="0052309C"/>
    <w:rsid w:val="0052322B"/>
    <w:rsid w:val="00523670"/>
    <w:rsid w:val="00523794"/>
    <w:rsid w:val="00523C30"/>
    <w:rsid w:val="005241B6"/>
    <w:rsid w:val="00524205"/>
    <w:rsid w:val="005253BB"/>
    <w:rsid w:val="0052555B"/>
    <w:rsid w:val="00525B34"/>
    <w:rsid w:val="00525DA2"/>
    <w:rsid w:val="00527FB4"/>
    <w:rsid w:val="00530A81"/>
    <w:rsid w:val="005313CB"/>
    <w:rsid w:val="00531F84"/>
    <w:rsid w:val="005329E6"/>
    <w:rsid w:val="00533250"/>
    <w:rsid w:val="00533B1C"/>
    <w:rsid w:val="0053420A"/>
    <w:rsid w:val="00534E1A"/>
    <w:rsid w:val="00534E70"/>
    <w:rsid w:val="00535831"/>
    <w:rsid w:val="005359DE"/>
    <w:rsid w:val="00535EF0"/>
    <w:rsid w:val="00536182"/>
    <w:rsid w:val="005363B6"/>
    <w:rsid w:val="005364AA"/>
    <w:rsid w:val="005365D1"/>
    <w:rsid w:val="00537193"/>
    <w:rsid w:val="005376A7"/>
    <w:rsid w:val="00537E9C"/>
    <w:rsid w:val="005404A9"/>
    <w:rsid w:val="00540874"/>
    <w:rsid w:val="00541966"/>
    <w:rsid w:val="00541A7E"/>
    <w:rsid w:val="00542D8B"/>
    <w:rsid w:val="00542F52"/>
    <w:rsid w:val="00543439"/>
    <w:rsid w:val="00543A00"/>
    <w:rsid w:val="005444B6"/>
    <w:rsid w:val="00544567"/>
    <w:rsid w:val="005445F2"/>
    <w:rsid w:val="005446F9"/>
    <w:rsid w:val="00544DB3"/>
    <w:rsid w:val="00544F4B"/>
    <w:rsid w:val="00545A22"/>
    <w:rsid w:val="005461B2"/>
    <w:rsid w:val="00546875"/>
    <w:rsid w:val="00546F13"/>
    <w:rsid w:val="005472B3"/>
    <w:rsid w:val="00547FA3"/>
    <w:rsid w:val="0055003A"/>
    <w:rsid w:val="005502CA"/>
    <w:rsid w:val="00550A08"/>
    <w:rsid w:val="00550BCF"/>
    <w:rsid w:val="00550C88"/>
    <w:rsid w:val="00550E9E"/>
    <w:rsid w:val="00550EBE"/>
    <w:rsid w:val="005524D2"/>
    <w:rsid w:val="00552535"/>
    <w:rsid w:val="00552578"/>
    <w:rsid w:val="00552D4D"/>
    <w:rsid w:val="00552D74"/>
    <w:rsid w:val="00553407"/>
    <w:rsid w:val="00553F5F"/>
    <w:rsid w:val="005542F1"/>
    <w:rsid w:val="00554571"/>
    <w:rsid w:val="00554713"/>
    <w:rsid w:val="005548AB"/>
    <w:rsid w:val="00554B47"/>
    <w:rsid w:val="00555300"/>
    <w:rsid w:val="0055532C"/>
    <w:rsid w:val="005568C9"/>
    <w:rsid w:val="00556FB2"/>
    <w:rsid w:val="00557430"/>
    <w:rsid w:val="00557616"/>
    <w:rsid w:val="00557A74"/>
    <w:rsid w:val="00557B03"/>
    <w:rsid w:val="005600C8"/>
    <w:rsid w:val="00560BB4"/>
    <w:rsid w:val="00560DCC"/>
    <w:rsid w:val="00561282"/>
    <w:rsid w:val="00561948"/>
    <w:rsid w:val="00561A39"/>
    <w:rsid w:val="00561DF7"/>
    <w:rsid w:val="00562D70"/>
    <w:rsid w:val="00562DD7"/>
    <w:rsid w:val="005632C5"/>
    <w:rsid w:val="00564D0B"/>
    <w:rsid w:val="005654CB"/>
    <w:rsid w:val="0056694C"/>
    <w:rsid w:val="00566CB3"/>
    <w:rsid w:val="00567197"/>
    <w:rsid w:val="00567785"/>
    <w:rsid w:val="00567C08"/>
    <w:rsid w:val="00567EC2"/>
    <w:rsid w:val="00567FEC"/>
    <w:rsid w:val="00570C55"/>
    <w:rsid w:val="00571180"/>
    <w:rsid w:val="00571D1A"/>
    <w:rsid w:val="00571D21"/>
    <w:rsid w:val="00571FD4"/>
    <w:rsid w:val="005721E9"/>
    <w:rsid w:val="0057234D"/>
    <w:rsid w:val="00572DDF"/>
    <w:rsid w:val="00573112"/>
    <w:rsid w:val="00573608"/>
    <w:rsid w:val="0057379E"/>
    <w:rsid w:val="00573FCD"/>
    <w:rsid w:val="0057476A"/>
    <w:rsid w:val="00576450"/>
    <w:rsid w:val="0057682D"/>
    <w:rsid w:val="0057723F"/>
    <w:rsid w:val="005774B5"/>
    <w:rsid w:val="005775E5"/>
    <w:rsid w:val="00577608"/>
    <w:rsid w:val="00577BBE"/>
    <w:rsid w:val="00577E59"/>
    <w:rsid w:val="00580ACE"/>
    <w:rsid w:val="00580E50"/>
    <w:rsid w:val="00581996"/>
    <w:rsid w:val="00582599"/>
    <w:rsid w:val="005826A3"/>
    <w:rsid w:val="00582C3B"/>
    <w:rsid w:val="00583247"/>
    <w:rsid w:val="00583BD6"/>
    <w:rsid w:val="0058435D"/>
    <w:rsid w:val="00585E72"/>
    <w:rsid w:val="00585ED4"/>
    <w:rsid w:val="00586290"/>
    <w:rsid w:val="00586539"/>
    <w:rsid w:val="0058657A"/>
    <w:rsid w:val="005873CC"/>
    <w:rsid w:val="00590580"/>
    <w:rsid w:val="005905C0"/>
    <w:rsid w:val="00590FEC"/>
    <w:rsid w:val="005917D8"/>
    <w:rsid w:val="0059196C"/>
    <w:rsid w:val="00591D4B"/>
    <w:rsid w:val="005929E6"/>
    <w:rsid w:val="00593D84"/>
    <w:rsid w:val="0059420D"/>
    <w:rsid w:val="0059432F"/>
    <w:rsid w:val="005946A9"/>
    <w:rsid w:val="00595136"/>
    <w:rsid w:val="0059527C"/>
    <w:rsid w:val="005958B1"/>
    <w:rsid w:val="00596013"/>
    <w:rsid w:val="00596025"/>
    <w:rsid w:val="00596EFD"/>
    <w:rsid w:val="00596F91"/>
    <w:rsid w:val="005A04EA"/>
    <w:rsid w:val="005A063B"/>
    <w:rsid w:val="005A10B7"/>
    <w:rsid w:val="005A1340"/>
    <w:rsid w:val="005A24A6"/>
    <w:rsid w:val="005A259B"/>
    <w:rsid w:val="005A29C4"/>
    <w:rsid w:val="005A2E48"/>
    <w:rsid w:val="005A3D9A"/>
    <w:rsid w:val="005A456B"/>
    <w:rsid w:val="005A4881"/>
    <w:rsid w:val="005A488F"/>
    <w:rsid w:val="005A4E73"/>
    <w:rsid w:val="005A5656"/>
    <w:rsid w:val="005A585A"/>
    <w:rsid w:val="005A5BBE"/>
    <w:rsid w:val="005A5C2B"/>
    <w:rsid w:val="005A6814"/>
    <w:rsid w:val="005A7644"/>
    <w:rsid w:val="005A7AE3"/>
    <w:rsid w:val="005A7DD2"/>
    <w:rsid w:val="005B063E"/>
    <w:rsid w:val="005B08E1"/>
    <w:rsid w:val="005B122A"/>
    <w:rsid w:val="005B135F"/>
    <w:rsid w:val="005B14A2"/>
    <w:rsid w:val="005B161F"/>
    <w:rsid w:val="005B1658"/>
    <w:rsid w:val="005B1C96"/>
    <w:rsid w:val="005B1E50"/>
    <w:rsid w:val="005B1E5D"/>
    <w:rsid w:val="005B2EFD"/>
    <w:rsid w:val="005B351C"/>
    <w:rsid w:val="005B4C71"/>
    <w:rsid w:val="005B4D15"/>
    <w:rsid w:val="005B508E"/>
    <w:rsid w:val="005B524F"/>
    <w:rsid w:val="005B5642"/>
    <w:rsid w:val="005B6E8B"/>
    <w:rsid w:val="005B7AFC"/>
    <w:rsid w:val="005B7CA7"/>
    <w:rsid w:val="005C095B"/>
    <w:rsid w:val="005C0ECB"/>
    <w:rsid w:val="005C1367"/>
    <w:rsid w:val="005C15A8"/>
    <w:rsid w:val="005C241D"/>
    <w:rsid w:val="005C2701"/>
    <w:rsid w:val="005C2AEF"/>
    <w:rsid w:val="005C3652"/>
    <w:rsid w:val="005C451D"/>
    <w:rsid w:val="005C465F"/>
    <w:rsid w:val="005C46F2"/>
    <w:rsid w:val="005C4DE6"/>
    <w:rsid w:val="005C5324"/>
    <w:rsid w:val="005C591B"/>
    <w:rsid w:val="005C5EAD"/>
    <w:rsid w:val="005C637C"/>
    <w:rsid w:val="005C658E"/>
    <w:rsid w:val="005C6DA3"/>
    <w:rsid w:val="005C7266"/>
    <w:rsid w:val="005C7453"/>
    <w:rsid w:val="005C7D2D"/>
    <w:rsid w:val="005C7DF2"/>
    <w:rsid w:val="005D0203"/>
    <w:rsid w:val="005D03FF"/>
    <w:rsid w:val="005D04F9"/>
    <w:rsid w:val="005D082C"/>
    <w:rsid w:val="005D0CCF"/>
    <w:rsid w:val="005D1BC7"/>
    <w:rsid w:val="005D1FDB"/>
    <w:rsid w:val="005D22D4"/>
    <w:rsid w:val="005D25E9"/>
    <w:rsid w:val="005D29E3"/>
    <w:rsid w:val="005D3101"/>
    <w:rsid w:val="005D4361"/>
    <w:rsid w:val="005D4F1F"/>
    <w:rsid w:val="005D552D"/>
    <w:rsid w:val="005D660E"/>
    <w:rsid w:val="005D688A"/>
    <w:rsid w:val="005D7906"/>
    <w:rsid w:val="005E0923"/>
    <w:rsid w:val="005E0C88"/>
    <w:rsid w:val="005E0E35"/>
    <w:rsid w:val="005E0FF2"/>
    <w:rsid w:val="005E1476"/>
    <w:rsid w:val="005E1AC9"/>
    <w:rsid w:val="005E2EFF"/>
    <w:rsid w:val="005E37F9"/>
    <w:rsid w:val="005E401B"/>
    <w:rsid w:val="005E40DD"/>
    <w:rsid w:val="005E42B5"/>
    <w:rsid w:val="005E42DD"/>
    <w:rsid w:val="005E47CB"/>
    <w:rsid w:val="005E4F48"/>
    <w:rsid w:val="005E50E0"/>
    <w:rsid w:val="005E56E6"/>
    <w:rsid w:val="005F01AD"/>
    <w:rsid w:val="005F143A"/>
    <w:rsid w:val="005F16C7"/>
    <w:rsid w:val="005F1737"/>
    <w:rsid w:val="005F1FC5"/>
    <w:rsid w:val="005F2F7C"/>
    <w:rsid w:val="005F2FA8"/>
    <w:rsid w:val="005F31E2"/>
    <w:rsid w:val="005F347A"/>
    <w:rsid w:val="005F4812"/>
    <w:rsid w:val="005F4AFD"/>
    <w:rsid w:val="005F4F30"/>
    <w:rsid w:val="005F51F0"/>
    <w:rsid w:val="005F5BF3"/>
    <w:rsid w:val="005F6CF2"/>
    <w:rsid w:val="005F70FA"/>
    <w:rsid w:val="005F736B"/>
    <w:rsid w:val="005F7A12"/>
    <w:rsid w:val="005F7A70"/>
    <w:rsid w:val="005F7D56"/>
    <w:rsid w:val="006002F8"/>
    <w:rsid w:val="00600F91"/>
    <w:rsid w:val="00601179"/>
    <w:rsid w:val="0060195F"/>
    <w:rsid w:val="00601EB6"/>
    <w:rsid w:val="00601F06"/>
    <w:rsid w:val="00602251"/>
    <w:rsid w:val="006027B1"/>
    <w:rsid w:val="00602CE7"/>
    <w:rsid w:val="00602D7D"/>
    <w:rsid w:val="00603036"/>
    <w:rsid w:val="0060311B"/>
    <w:rsid w:val="0060336A"/>
    <w:rsid w:val="00603866"/>
    <w:rsid w:val="00604101"/>
    <w:rsid w:val="00604C67"/>
    <w:rsid w:val="006051BC"/>
    <w:rsid w:val="0060544F"/>
    <w:rsid w:val="00605966"/>
    <w:rsid w:val="006061AA"/>
    <w:rsid w:val="0060638B"/>
    <w:rsid w:val="006068B2"/>
    <w:rsid w:val="00606953"/>
    <w:rsid w:val="00606BAC"/>
    <w:rsid w:val="00606ED8"/>
    <w:rsid w:val="00606F4C"/>
    <w:rsid w:val="00607CEC"/>
    <w:rsid w:val="00610369"/>
    <w:rsid w:val="00610A0D"/>
    <w:rsid w:val="00610A21"/>
    <w:rsid w:val="00610BA4"/>
    <w:rsid w:val="00610F37"/>
    <w:rsid w:val="0061136A"/>
    <w:rsid w:val="006118D2"/>
    <w:rsid w:val="00611B9E"/>
    <w:rsid w:val="00611E9D"/>
    <w:rsid w:val="006125EB"/>
    <w:rsid w:val="00612DBD"/>
    <w:rsid w:val="00613468"/>
    <w:rsid w:val="00613652"/>
    <w:rsid w:val="00613B6B"/>
    <w:rsid w:val="00614513"/>
    <w:rsid w:val="00614F66"/>
    <w:rsid w:val="00615386"/>
    <w:rsid w:val="00615A31"/>
    <w:rsid w:val="00615FE6"/>
    <w:rsid w:val="0061695C"/>
    <w:rsid w:val="00617B72"/>
    <w:rsid w:val="0062025F"/>
    <w:rsid w:val="00620807"/>
    <w:rsid w:val="00620F7A"/>
    <w:rsid w:val="0062102A"/>
    <w:rsid w:val="0062104A"/>
    <w:rsid w:val="00621CEB"/>
    <w:rsid w:val="00622012"/>
    <w:rsid w:val="006221C7"/>
    <w:rsid w:val="0062314F"/>
    <w:rsid w:val="006234CE"/>
    <w:rsid w:val="006236A5"/>
    <w:rsid w:val="00623AF4"/>
    <w:rsid w:val="0062404E"/>
    <w:rsid w:val="0062488B"/>
    <w:rsid w:val="00624E18"/>
    <w:rsid w:val="0062597D"/>
    <w:rsid w:val="00625A54"/>
    <w:rsid w:val="006261D6"/>
    <w:rsid w:val="00626A80"/>
    <w:rsid w:val="00627B8F"/>
    <w:rsid w:val="00627FDA"/>
    <w:rsid w:val="0063068E"/>
    <w:rsid w:val="00630EEE"/>
    <w:rsid w:val="00630FD3"/>
    <w:rsid w:val="006310D5"/>
    <w:rsid w:val="006314E6"/>
    <w:rsid w:val="00631624"/>
    <w:rsid w:val="00631DEA"/>
    <w:rsid w:val="00631F71"/>
    <w:rsid w:val="0063235B"/>
    <w:rsid w:val="006325B6"/>
    <w:rsid w:val="00632E07"/>
    <w:rsid w:val="00633023"/>
    <w:rsid w:val="00633210"/>
    <w:rsid w:val="0063364C"/>
    <w:rsid w:val="0063390B"/>
    <w:rsid w:val="00633EFD"/>
    <w:rsid w:val="00634360"/>
    <w:rsid w:val="00635537"/>
    <w:rsid w:val="00635563"/>
    <w:rsid w:val="00635797"/>
    <w:rsid w:val="0063586F"/>
    <w:rsid w:val="006360EB"/>
    <w:rsid w:val="00636C1B"/>
    <w:rsid w:val="00637572"/>
    <w:rsid w:val="00640AD6"/>
    <w:rsid w:val="00641464"/>
    <w:rsid w:val="006419EC"/>
    <w:rsid w:val="0064219A"/>
    <w:rsid w:val="00642DCC"/>
    <w:rsid w:val="00643289"/>
    <w:rsid w:val="0064374A"/>
    <w:rsid w:val="00643A41"/>
    <w:rsid w:val="00644003"/>
    <w:rsid w:val="00644D8E"/>
    <w:rsid w:val="00644FA9"/>
    <w:rsid w:val="006459EC"/>
    <w:rsid w:val="00645A03"/>
    <w:rsid w:val="00645A12"/>
    <w:rsid w:val="00646A58"/>
    <w:rsid w:val="00646C73"/>
    <w:rsid w:val="00646F06"/>
    <w:rsid w:val="0064779A"/>
    <w:rsid w:val="00647CCF"/>
    <w:rsid w:val="00647E7E"/>
    <w:rsid w:val="0065002A"/>
    <w:rsid w:val="006506ED"/>
    <w:rsid w:val="00650C91"/>
    <w:rsid w:val="00650F2E"/>
    <w:rsid w:val="00652D21"/>
    <w:rsid w:val="00652EBC"/>
    <w:rsid w:val="00654826"/>
    <w:rsid w:val="00655434"/>
    <w:rsid w:val="00655ED6"/>
    <w:rsid w:val="00656620"/>
    <w:rsid w:val="006566DB"/>
    <w:rsid w:val="0065696E"/>
    <w:rsid w:val="00656A06"/>
    <w:rsid w:val="0065702D"/>
    <w:rsid w:val="006571A7"/>
    <w:rsid w:val="00657373"/>
    <w:rsid w:val="00657851"/>
    <w:rsid w:val="00660289"/>
    <w:rsid w:val="00660BB8"/>
    <w:rsid w:val="00661B63"/>
    <w:rsid w:val="00662083"/>
    <w:rsid w:val="006623E8"/>
    <w:rsid w:val="00662B6B"/>
    <w:rsid w:val="00662BBB"/>
    <w:rsid w:val="00662C10"/>
    <w:rsid w:val="00662ED8"/>
    <w:rsid w:val="006631C9"/>
    <w:rsid w:val="00663432"/>
    <w:rsid w:val="00664A87"/>
    <w:rsid w:val="00664C7D"/>
    <w:rsid w:val="00664CEF"/>
    <w:rsid w:val="00665AC5"/>
    <w:rsid w:val="0066656E"/>
    <w:rsid w:val="00666728"/>
    <w:rsid w:val="00666A08"/>
    <w:rsid w:val="00667877"/>
    <w:rsid w:val="0067047F"/>
    <w:rsid w:val="00670B7C"/>
    <w:rsid w:val="00670E56"/>
    <w:rsid w:val="0067132D"/>
    <w:rsid w:val="00671B91"/>
    <w:rsid w:val="00671D73"/>
    <w:rsid w:val="00671DE2"/>
    <w:rsid w:val="00673B6D"/>
    <w:rsid w:val="006741D3"/>
    <w:rsid w:val="006745B7"/>
    <w:rsid w:val="006746B8"/>
    <w:rsid w:val="0067580A"/>
    <w:rsid w:val="00675828"/>
    <w:rsid w:val="00675C85"/>
    <w:rsid w:val="006765B4"/>
    <w:rsid w:val="00676B5A"/>
    <w:rsid w:val="00677275"/>
    <w:rsid w:val="00677D2F"/>
    <w:rsid w:val="00680BFC"/>
    <w:rsid w:val="006816A2"/>
    <w:rsid w:val="0068301A"/>
    <w:rsid w:val="00683426"/>
    <w:rsid w:val="00683497"/>
    <w:rsid w:val="00683C2D"/>
    <w:rsid w:val="00683FAC"/>
    <w:rsid w:val="00684AB4"/>
    <w:rsid w:val="006854E7"/>
    <w:rsid w:val="00685733"/>
    <w:rsid w:val="0068592E"/>
    <w:rsid w:val="00685A77"/>
    <w:rsid w:val="00685D1C"/>
    <w:rsid w:val="006863C3"/>
    <w:rsid w:val="00686966"/>
    <w:rsid w:val="00686D58"/>
    <w:rsid w:val="006876CA"/>
    <w:rsid w:val="00687886"/>
    <w:rsid w:val="00687B80"/>
    <w:rsid w:val="00687EF6"/>
    <w:rsid w:val="0069095C"/>
    <w:rsid w:val="00690B11"/>
    <w:rsid w:val="00690C8A"/>
    <w:rsid w:val="00690E5E"/>
    <w:rsid w:val="00691776"/>
    <w:rsid w:val="00691EA4"/>
    <w:rsid w:val="00692729"/>
    <w:rsid w:val="00692E0F"/>
    <w:rsid w:val="00692F95"/>
    <w:rsid w:val="00692FD4"/>
    <w:rsid w:val="006932DF"/>
    <w:rsid w:val="00693B60"/>
    <w:rsid w:val="006944EA"/>
    <w:rsid w:val="00694E41"/>
    <w:rsid w:val="00695149"/>
    <w:rsid w:val="00695470"/>
    <w:rsid w:val="006955F8"/>
    <w:rsid w:val="006957B1"/>
    <w:rsid w:val="006970EE"/>
    <w:rsid w:val="0069734E"/>
    <w:rsid w:val="006976DA"/>
    <w:rsid w:val="006A0AF4"/>
    <w:rsid w:val="006A1040"/>
    <w:rsid w:val="006A1B5F"/>
    <w:rsid w:val="006A1BEF"/>
    <w:rsid w:val="006A1C1A"/>
    <w:rsid w:val="006A1D7A"/>
    <w:rsid w:val="006A1E34"/>
    <w:rsid w:val="006A213A"/>
    <w:rsid w:val="006A2C2C"/>
    <w:rsid w:val="006A2CBA"/>
    <w:rsid w:val="006A2CEF"/>
    <w:rsid w:val="006A3F56"/>
    <w:rsid w:val="006A4C0E"/>
    <w:rsid w:val="006A5138"/>
    <w:rsid w:val="006A54F7"/>
    <w:rsid w:val="006A5A0B"/>
    <w:rsid w:val="006A610F"/>
    <w:rsid w:val="006A61A9"/>
    <w:rsid w:val="006A68E5"/>
    <w:rsid w:val="006A6A70"/>
    <w:rsid w:val="006A6FA4"/>
    <w:rsid w:val="006A763F"/>
    <w:rsid w:val="006B0462"/>
    <w:rsid w:val="006B050B"/>
    <w:rsid w:val="006B0E6A"/>
    <w:rsid w:val="006B12CC"/>
    <w:rsid w:val="006B15D5"/>
    <w:rsid w:val="006B1B20"/>
    <w:rsid w:val="006B1BC0"/>
    <w:rsid w:val="006B1D5F"/>
    <w:rsid w:val="006B1E85"/>
    <w:rsid w:val="006B20CF"/>
    <w:rsid w:val="006B237A"/>
    <w:rsid w:val="006B2578"/>
    <w:rsid w:val="006B2AF3"/>
    <w:rsid w:val="006B2D54"/>
    <w:rsid w:val="006B360A"/>
    <w:rsid w:val="006B3D34"/>
    <w:rsid w:val="006B4639"/>
    <w:rsid w:val="006B494F"/>
    <w:rsid w:val="006B4E78"/>
    <w:rsid w:val="006B5085"/>
    <w:rsid w:val="006B6FB4"/>
    <w:rsid w:val="006B7050"/>
    <w:rsid w:val="006B706B"/>
    <w:rsid w:val="006B70EC"/>
    <w:rsid w:val="006B7881"/>
    <w:rsid w:val="006C04C2"/>
    <w:rsid w:val="006C0700"/>
    <w:rsid w:val="006C0ABF"/>
    <w:rsid w:val="006C0C62"/>
    <w:rsid w:val="006C1068"/>
    <w:rsid w:val="006C11C9"/>
    <w:rsid w:val="006C18D4"/>
    <w:rsid w:val="006C245B"/>
    <w:rsid w:val="006C2EB0"/>
    <w:rsid w:val="006C3A82"/>
    <w:rsid w:val="006C3FA3"/>
    <w:rsid w:val="006C41CE"/>
    <w:rsid w:val="006C4D89"/>
    <w:rsid w:val="006C609E"/>
    <w:rsid w:val="006C6D4F"/>
    <w:rsid w:val="006C6FBD"/>
    <w:rsid w:val="006C718B"/>
    <w:rsid w:val="006C7387"/>
    <w:rsid w:val="006D12B6"/>
    <w:rsid w:val="006D173C"/>
    <w:rsid w:val="006D1CD8"/>
    <w:rsid w:val="006D2228"/>
    <w:rsid w:val="006D28E6"/>
    <w:rsid w:val="006D290E"/>
    <w:rsid w:val="006D308E"/>
    <w:rsid w:val="006D314E"/>
    <w:rsid w:val="006D332D"/>
    <w:rsid w:val="006D3376"/>
    <w:rsid w:val="006D3E36"/>
    <w:rsid w:val="006D3F9D"/>
    <w:rsid w:val="006D41B8"/>
    <w:rsid w:val="006D53F2"/>
    <w:rsid w:val="006D57A3"/>
    <w:rsid w:val="006D5829"/>
    <w:rsid w:val="006D676B"/>
    <w:rsid w:val="006D678B"/>
    <w:rsid w:val="006D6CE0"/>
    <w:rsid w:val="006D7EC7"/>
    <w:rsid w:val="006E0A45"/>
    <w:rsid w:val="006E0D54"/>
    <w:rsid w:val="006E1A2C"/>
    <w:rsid w:val="006E1FC2"/>
    <w:rsid w:val="006E2397"/>
    <w:rsid w:val="006E25A1"/>
    <w:rsid w:val="006E29B9"/>
    <w:rsid w:val="006E3078"/>
    <w:rsid w:val="006E36D6"/>
    <w:rsid w:val="006E389C"/>
    <w:rsid w:val="006E42DE"/>
    <w:rsid w:val="006E477E"/>
    <w:rsid w:val="006E4C47"/>
    <w:rsid w:val="006E5214"/>
    <w:rsid w:val="006E57AE"/>
    <w:rsid w:val="006E5F92"/>
    <w:rsid w:val="006E62EE"/>
    <w:rsid w:val="006E648E"/>
    <w:rsid w:val="006E68C4"/>
    <w:rsid w:val="006E7042"/>
    <w:rsid w:val="006F000A"/>
    <w:rsid w:val="006F05B1"/>
    <w:rsid w:val="006F0F4A"/>
    <w:rsid w:val="006F290A"/>
    <w:rsid w:val="006F2B23"/>
    <w:rsid w:val="006F342D"/>
    <w:rsid w:val="006F3A55"/>
    <w:rsid w:val="006F43D7"/>
    <w:rsid w:val="006F469E"/>
    <w:rsid w:val="006F4CF9"/>
    <w:rsid w:val="006F51F2"/>
    <w:rsid w:val="006F55E4"/>
    <w:rsid w:val="006F5A49"/>
    <w:rsid w:val="006F6487"/>
    <w:rsid w:val="006F6E0F"/>
    <w:rsid w:val="006F7473"/>
    <w:rsid w:val="006F74B8"/>
    <w:rsid w:val="006F7776"/>
    <w:rsid w:val="00700364"/>
    <w:rsid w:val="0070059E"/>
    <w:rsid w:val="007018AA"/>
    <w:rsid w:val="00702681"/>
    <w:rsid w:val="00702B1F"/>
    <w:rsid w:val="00702EF9"/>
    <w:rsid w:val="0070309F"/>
    <w:rsid w:val="0070352B"/>
    <w:rsid w:val="00703CA4"/>
    <w:rsid w:val="00703F81"/>
    <w:rsid w:val="00705856"/>
    <w:rsid w:val="00705B44"/>
    <w:rsid w:val="00706695"/>
    <w:rsid w:val="0070711C"/>
    <w:rsid w:val="007073F3"/>
    <w:rsid w:val="00707D96"/>
    <w:rsid w:val="00710548"/>
    <w:rsid w:val="007108F3"/>
    <w:rsid w:val="00710B47"/>
    <w:rsid w:val="00710EBC"/>
    <w:rsid w:val="00710FC0"/>
    <w:rsid w:val="00711ED1"/>
    <w:rsid w:val="00712C22"/>
    <w:rsid w:val="00712E83"/>
    <w:rsid w:val="00713554"/>
    <w:rsid w:val="007135EF"/>
    <w:rsid w:val="00713A86"/>
    <w:rsid w:val="00713C57"/>
    <w:rsid w:val="00714944"/>
    <w:rsid w:val="00714AC8"/>
    <w:rsid w:val="007151ED"/>
    <w:rsid w:val="00715A7B"/>
    <w:rsid w:val="007161FE"/>
    <w:rsid w:val="00717A7B"/>
    <w:rsid w:val="00720314"/>
    <w:rsid w:val="0072047C"/>
    <w:rsid w:val="0072096D"/>
    <w:rsid w:val="00720A94"/>
    <w:rsid w:val="0072141A"/>
    <w:rsid w:val="00721AC9"/>
    <w:rsid w:val="00721EF3"/>
    <w:rsid w:val="00722D3C"/>
    <w:rsid w:val="007231A6"/>
    <w:rsid w:val="00723518"/>
    <w:rsid w:val="00723568"/>
    <w:rsid w:val="00723B6B"/>
    <w:rsid w:val="00723EA8"/>
    <w:rsid w:val="00723F7D"/>
    <w:rsid w:val="007249FC"/>
    <w:rsid w:val="00724CDE"/>
    <w:rsid w:val="00725998"/>
    <w:rsid w:val="00725C08"/>
    <w:rsid w:val="00726142"/>
    <w:rsid w:val="00726776"/>
    <w:rsid w:val="00726991"/>
    <w:rsid w:val="00726CF8"/>
    <w:rsid w:val="00727633"/>
    <w:rsid w:val="007315B6"/>
    <w:rsid w:val="00731684"/>
    <w:rsid w:val="00732B78"/>
    <w:rsid w:val="00733024"/>
    <w:rsid w:val="00734486"/>
    <w:rsid w:val="007344D0"/>
    <w:rsid w:val="007347CE"/>
    <w:rsid w:val="00734EE8"/>
    <w:rsid w:val="007351D1"/>
    <w:rsid w:val="007353B1"/>
    <w:rsid w:val="00735B28"/>
    <w:rsid w:val="00735FE8"/>
    <w:rsid w:val="00736343"/>
    <w:rsid w:val="00737FC3"/>
    <w:rsid w:val="00740572"/>
    <w:rsid w:val="007407A3"/>
    <w:rsid w:val="00740E6E"/>
    <w:rsid w:val="00740EAF"/>
    <w:rsid w:val="007412C9"/>
    <w:rsid w:val="007416D8"/>
    <w:rsid w:val="00742113"/>
    <w:rsid w:val="007422B1"/>
    <w:rsid w:val="00742E73"/>
    <w:rsid w:val="00742FE2"/>
    <w:rsid w:val="00744304"/>
    <w:rsid w:val="00744D21"/>
    <w:rsid w:val="00744E36"/>
    <w:rsid w:val="00745518"/>
    <w:rsid w:val="00746953"/>
    <w:rsid w:val="00747A8D"/>
    <w:rsid w:val="00747D9A"/>
    <w:rsid w:val="00750230"/>
    <w:rsid w:val="00750A09"/>
    <w:rsid w:val="00750D4F"/>
    <w:rsid w:val="00750EC3"/>
    <w:rsid w:val="0075100D"/>
    <w:rsid w:val="0075113C"/>
    <w:rsid w:val="00751FD5"/>
    <w:rsid w:val="00752DEC"/>
    <w:rsid w:val="00753DEC"/>
    <w:rsid w:val="00754280"/>
    <w:rsid w:val="00754589"/>
    <w:rsid w:val="00754996"/>
    <w:rsid w:val="0075500F"/>
    <w:rsid w:val="00755283"/>
    <w:rsid w:val="00755353"/>
    <w:rsid w:val="007556EB"/>
    <w:rsid w:val="00755867"/>
    <w:rsid w:val="00755E8A"/>
    <w:rsid w:val="00755F77"/>
    <w:rsid w:val="00756237"/>
    <w:rsid w:val="007565D5"/>
    <w:rsid w:val="00757110"/>
    <w:rsid w:val="007571DE"/>
    <w:rsid w:val="007575F1"/>
    <w:rsid w:val="00757A8B"/>
    <w:rsid w:val="00760DAC"/>
    <w:rsid w:val="0076126A"/>
    <w:rsid w:val="007619BC"/>
    <w:rsid w:val="00761C6F"/>
    <w:rsid w:val="00762334"/>
    <w:rsid w:val="00762735"/>
    <w:rsid w:val="0076287A"/>
    <w:rsid w:val="007633F8"/>
    <w:rsid w:val="00763D16"/>
    <w:rsid w:val="00764277"/>
    <w:rsid w:val="00764957"/>
    <w:rsid w:val="00764C2F"/>
    <w:rsid w:val="0076581D"/>
    <w:rsid w:val="00765CB5"/>
    <w:rsid w:val="00766076"/>
    <w:rsid w:val="00766EE2"/>
    <w:rsid w:val="00767A76"/>
    <w:rsid w:val="00767C8E"/>
    <w:rsid w:val="00767DD3"/>
    <w:rsid w:val="00770562"/>
    <w:rsid w:val="00770CDE"/>
    <w:rsid w:val="00770FCE"/>
    <w:rsid w:val="0077169D"/>
    <w:rsid w:val="00771EF1"/>
    <w:rsid w:val="007721AE"/>
    <w:rsid w:val="0077230A"/>
    <w:rsid w:val="007729B1"/>
    <w:rsid w:val="00772C95"/>
    <w:rsid w:val="00773077"/>
    <w:rsid w:val="00773999"/>
    <w:rsid w:val="00773C83"/>
    <w:rsid w:val="00773EFB"/>
    <w:rsid w:val="00774052"/>
    <w:rsid w:val="00774686"/>
    <w:rsid w:val="00776310"/>
    <w:rsid w:val="0077664F"/>
    <w:rsid w:val="00776D19"/>
    <w:rsid w:val="00776FFE"/>
    <w:rsid w:val="00777F04"/>
    <w:rsid w:val="007804AE"/>
    <w:rsid w:val="00781848"/>
    <w:rsid w:val="007818AE"/>
    <w:rsid w:val="00781B50"/>
    <w:rsid w:val="00781C98"/>
    <w:rsid w:val="00782B58"/>
    <w:rsid w:val="00782E78"/>
    <w:rsid w:val="0078306D"/>
    <w:rsid w:val="0078381A"/>
    <w:rsid w:val="00783F6A"/>
    <w:rsid w:val="00784808"/>
    <w:rsid w:val="00784BE0"/>
    <w:rsid w:val="0078508E"/>
    <w:rsid w:val="00785971"/>
    <w:rsid w:val="00785E08"/>
    <w:rsid w:val="00786184"/>
    <w:rsid w:val="0078779E"/>
    <w:rsid w:val="00787897"/>
    <w:rsid w:val="007879AD"/>
    <w:rsid w:val="00787B08"/>
    <w:rsid w:val="00787C9B"/>
    <w:rsid w:val="00787F08"/>
    <w:rsid w:val="007913B4"/>
    <w:rsid w:val="007919E4"/>
    <w:rsid w:val="00791DD1"/>
    <w:rsid w:val="00792AD3"/>
    <w:rsid w:val="00792B88"/>
    <w:rsid w:val="00792D79"/>
    <w:rsid w:val="00793FD4"/>
    <w:rsid w:val="0079560A"/>
    <w:rsid w:val="00795C17"/>
    <w:rsid w:val="00796129"/>
    <w:rsid w:val="0079637D"/>
    <w:rsid w:val="00796583"/>
    <w:rsid w:val="00796F5C"/>
    <w:rsid w:val="00796FC3"/>
    <w:rsid w:val="0079773E"/>
    <w:rsid w:val="007979C0"/>
    <w:rsid w:val="007979DF"/>
    <w:rsid w:val="00797A52"/>
    <w:rsid w:val="00797D7D"/>
    <w:rsid w:val="007A082B"/>
    <w:rsid w:val="007A08BA"/>
    <w:rsid w:val="007A08F6"/>
    <w:rsid w:val="007A0C87"/>
    <w:rsid w:val="007A1034"/>
    <w:rsid w:val="007A2972"/>
    <w:rsid w:val="007A3050"/>
    <w:rsid w:val="007A3A76"/>
    <w:rsid w:val="007A446E"/>
    <w:rsid w:val="007A4664"/>
    <w:rsid w:val="007A483B"/>
    <w:rsid w:val="007A503C"/>
    <w:rsid w:val="007A54E4"/>
    <w:rsid w:val="007A5813"/>
    <w:rsid w:val="007A58A2"/>
    <w:rsid w:val="007A5F2A"/>
    <w:rsid w:val="007A645A"/>
    <w:rsid w:val="007A671C"/>
    <w:rsid w:val="007A6E4C"/>
    <w:rsid w:val="007A74E3"/>
    <w:rsid w:val="007A78E5"/>
    <w:rsid w:val="007A7997"/>
    <w:rsid w:val="007B1714"/>
    <w:rsid w:val="007B18A0"/>
    <w:rsid w:val="007B1EDA"/>
    <w:rsid w:val="007B23F9"/>
    <w:rsid w:val="007B3687"/>
    <w:rsid w:val="007B37AD"/>
    <w:rsid w:val="007B396F"/>
    <w:rsid w:val="007B456A"/>
    <w:rsid w:val="007B5E30"/>
    <w:rsid w:val="007B63B1"/>
    <w:rsid w:val="007B67B4"/>
    <w:rsid w:val="007B68FA"/>
    <w:rsid w:val="007B6AE7"/>
    <w:rsid w:val="007B6B6F"/>
    <w:rsid w:val="007B7203"/>
    <w:rsid w:val="007B73A5"/>
    <w:rsid w:val="007B7472"/>
    <w:rsid w:val="007B7A48"/>
    <w:rsid w:val="007C0081"/>
    <w:rsid w:val="007C0B27"/>
    <w:rsid w:val="007C0BC7"/>
    <w:rsid w:val="007C0F6B"/>
    <w:rsid w:val="007C1582"/>
    <w:rsid w:val="007C1642"/>
    <w:rsid w:val="007C175E"/>
    <w:rsid w:val="007C2003"/>
    <w:rsid w:val="007C2D02"/>
    <w:rsid w:val="007C2FA5"/>
    <w:rsid w:val="007C3279"/>
    <w:rsid w:val="007C35A5"/>
    <w:rsid w:val="007C3A68"/>
    <w:rsid w:val="007C4A8C"/>
    <w:rsid w:val="007C4E38"/>
    <w:rsid w:val="007C5832"/>
    <w:rsid w:val="007C5B06"/>
    <w:rsid w:val="007C5CB3"/>
    <w:rsid w:val="007C79A8"/>
    <w:rsid w:val="007D0CBD"/>
    <w:rsid w:val="007D22DC"/>
    <w:rsid w:val="007D3B16"/>
    <w:rsid w:val="007D3B2D"/>
    <w:rsid w:val="007D3D96"/>
    <w:rsid w:val="007D4455"/>
    <w:rsid w:val="007D45DA"/>
    <w:rsid w:val="007D48C4"/>
    <w:rsid w:val="007D4BFC"/>
    <w:rsid w:val="007D4FED"/>
    <w:rsid w:val="007D50F0"/>
    <w:rsid w:val="007D5331"/>
    <w:rsid w:val="007D58D3"/>
    <w:rsid w:val="007D5A1A"/>
    <w:rsid w:val="007D5E4B"/>
    <w:rsid w:val="007D5E50"/>
    <w:rsid w:val="007D61D2"/>
    <w:rsid w:val="007D629F"/>
    <w:rsid w:val="007D650C"/>
    <w:rsid w:val="007D68C3"/>
    <w:rsid w:val="007D68D6"/>
    <w:rsid w:val="007D6CA4"/>
    <w:rsid w:val="007D7096"/>
    <w:rsid w:val="007D7531"/>
    <w:rsid w:val="007D7784"/>
    <w:rsid w:val="007D7DC6"/>
    <w:rsid w:val="007E0C70"/>
    <w:rsid w:val="007E0E99"/>
    <w:rsid w:val="007E0EFD"/>
    <w:rsid w:val="007E13CF"/>
    <w:rsid w:val="007E1E5F"/>
    <w:rsid w:val="007E23CC"/>
    <w:rsid w:val="007E36D1"/>
    <w:rsid w:val="007E39A6"/>
    <w:rsid w:val="007E3F94"/>
    <w:rsid w:val="007E4578"/>
    <w:rsid w:val="007E46F2"/>
    <w:rsid w:val="007E4912"/>
    <w:rsid w:val="007E4A6C"/>
    <w:rsid w:val="007E5078"/>
    <w:rsid w:val="007E536B"/>
    <w:rsid w:val="007E5463"/>
    <w:rsid w:val="007E555A"/>
    <w:rsid w:val="007E5EED"/>
    <w:rsid w:val="007E620A"/>
    <w:rsid w:val="007E7B1E"/>
    <w:rsid w:val="007E7F2E"/>
    <w:rsid w:val="007E7F5A"/>
    <w:rsid w:val="007F008E"/>
    <w:rsid w:val="007F033A"/>
    <w:rsid w:val="007F04E6"/>
    <w:rsid w:val="007F106E"/>
    <w:rsid w:val="007F125C"/>
    <w:rsid w:val="007F279D"/>
    <w:rsid w:val="007F2A5F"/>
    <w:rsid w:val="007F42CE"/>
    <w:rsid w:val="007F4413"/>
    <w:rsid w:val="007F4C0A"/>
    <w:rsid w:val="007F4F27"/>
    <w:rsid w:val="007F6FDD"/>
    <w:rsid w:val="007F7315"/>
    <w:rsid w:val="007F75CE"/>
    <w:rsid w:val="00800869"/>
    <w:rsid w:val="00800B8C"/>
    <w:rsid w:val="00800BFB"/>
    <w:rsid w:val="00800CC1"/>
    <w:rsid w:val="00800D87"/>
    <w:rsid w:val="00800DA8"/>
    <w:rsid w:val="008010CB"/>
    <w:rsid w:val="0080181B"/>
    <w:rsid w:val="00801E73"/>
    <w:rsid w:val="00802898"/>
    <w:rsid w:val="00803028"/>
    <w:rsid w:val="008030AA"/>
    <w:rsid w:val="00803128"/>
    <w:rsid w:val="008032DC"/>
    <w:rsid w:val="00803D1D"/>
    <w:rsid w:val="0080458E"/>
    <w:rsid w:val="0080466B"/>
    <w:rsid w:val="0080493F"/>
    <w:rsid w:val="00805330"/>
    <w:rsid w:val="00806785"/>
    <w:rsid w:val="0080696B"/>
    <w:rsid w:val="00806EB3"/>
    <w:rsid w:val="0080731E"/>
    <w:rsid w:val="00807A67"/>
    <w:rsid w:val="00807BCD"/>
    <w:rsid w:val="00807F0F"/>
    <w:rsid w:val="00810E3E"/>
    <w:rsid w:val="00811134"/>
    <w:rsid w:val="008115E8"/>
    <w:rsid w:val="00811F59"/>
    <w:rsid w:val="0081225A"/>
    <w:rsid w:val="00812482"/>
    <w:rsid w:val="00812C54"/>
    <w:rsid w:val="00812CE4"/>
    <w:rsid w:val="0081337A"/>
    <w:rsid w:val="0081339A"/>
    <w:rsid w:val="0081408E"/>
    <w:rsid w:val="0081434B"/>
    <w:rsid w:val="00814DB2"/>
    <w:rsid w:val="00815EB1"/>
    <w:rsid w:val="00817955"/>
    <w:rsid w:val="00821624"/>
    <w:rsid w:val="00821B5A"/>
    <w:rsid w:val="00822056"/>
    <w:rsid w:val="00822887"/>
    <w:rsid w:val="00823133"/>
    <w:rsid w:val="00823268"/>
    <w:rsid w:val="008232C6"/>
    <w:rsid w:val="00823521"/>
    <w:rsid w:val="008239BE"/>
    <w:rsid w:val="00823B48"/>
    <w:rsid w:val="00823C21"/>
    <w:rsid w:val="0082468D"/>
    <w:rsid w:val="008246BC"/>
    <w:rsid w:val="008249D2"/>
    <w:rsid w:val="00824B6A"/>
    <w:rsid w:val="00824EFF"/>
    <w:rsid w:val="00826F35"/>
    <w:rsid w:val="00827612"/>
    <w:rsid w:val="0082778C"/>
    <w:rsid w:val="0082794E"/>
    <w:rsid w:val="00827A1B"/>
    <w:rsid w:val="00827AE0"/>
    <w:rsid w:val="00830ACD"/>
    <w:rsid w:val="00831220"/>
    <w:rsid w:val="008312A8"/>
    <w:rsid w:val="00832383"/>
    <w:rsid w:val="00832560"/>
    <w:rsid w:val="0083284C"/>
    <w:rsid w:val="00832D87"/>
    <w:rsid w:val="0083383F"/>
    <w:rsid w:val="00834063"/>
    <w:rsid w:val="008341E3"/>
    <w:rsid w:val="00834339"/>
    <w:rsid w:val="00834442"/>
    <w:rsid w:val="008355CB"/>
    <w:rsid w:val="00836763"/>
    <w:rsid w:val="00840B65"/>
    <w:rsid w:val="00840FEE"/>
    <w:rsid w:val="008416A1"/>
    <w:rsid w:val="00841FA3"/>
    <w:rsid w:val="008429C4"/>
    <w:rsid w:val="00842AF1"/>
    <w:rsid w:val="00842CD2"/>
    <w:rsid w:val="008442EB"/>
    <w:rsid w:val="008445B2"/>
    <w:rsid w:val="00845704"/>
    <w:rsid w:val="008463D0"/>
    <w:rsid w:val="008469A0"/>
    <w:rsid w:val="00846D3A"/>
    <w:rsid w:val="00846E04"/>
    <w:rsid w:val="008475A1"/>
    <w:rsid w:val="00847A40"/>
    <w:rsid w:val="00847F6E"/>
    <w:rsid w:val="0085010C"/>
    <w:rsid w:val="008503D0"/>
    <w:rsid w:val="008513B0"/>
    <w:rsid w:val="008517CC"/>
    <w:rsid w:val="00852A6C"/>
    <w:rsid w:val="008536D8"/>
    <w:rsid w:val="008539D8"/>
    <w:rsid w:val="00853EAA"/>
    <w:rsid w:val="008544B6"/>
    <w:rsid w:val="00854E43"/>
    <w:rsid w:val="00856377"/>
    <w:rsid w:val="00856611"/>
    <w:rsid w:val="00856D8A"/>
    <w:rsid w:val="00856DFD"/>
    <w:rsid w:val="00860315"/>
    <w:rsid w:val="00860567"/>
    <w:rsid w:val="00860826"/>
    <w:rsid w:val="00860AF3"/>
    <w:rsid w:val="00861110"/>
    <w:rsid w:val="008616B5"/>
    <w:rsid w:val="00861BEE"/>
    <w:rsid w:val="0086264E"/>
    <w:rsid w:val="008626A4"/>
    <w:rsid w:val="00863775"/>
    <w:rsid w:val="00863945"/>
    <w:rsid w:val="00863A38"/>
    <w:rsid w:val="00863AAA"/>
    <w:rsid w:val="00864417"/>
    <w:rsid w:val="00864482"/>
    <w:rsid w:val="0086499E"/>
    <w:rsid w:val="00865CAC"/>
    <w:rsid w:val="00866360"/>
    <w:rsid w:val="008665C0"/>
    <w:rsid w:val="008668AE"/>
    <w:rsid w:val="00866CB1"/>
    <w:rsid w:val="00866F35"/>
    <w:rsid w:val="00867470"/>
    <w:rsid w:val="0086795C"/>
    <w:rsid w:val="00867F8D"/>
    <w:rsid w:val="00870E00"/>
    <w:rsid w:val="008736A8"/>
    <w:rsid w:val="00874056"/>
    <w:rsid w:val="00874807"/>
    <w:rsid w:val="008748F6"/>
    <w:rsid w:val="00875312"/>
    <w:rsid w:val="00875470"/>
    <w:rsid w:val="00875500"/>
    <w:rsid w:val="00875713"/>
    <w:rsid w:val="00875D5B"/>
    <w:rsid w:val="0087611E"/>
    <w:rsid w:val="008768A5"/>
    <w:rsid w:val="00876ADC"/>
    <w:rsid w:val="00876AF2"/>
    <w:rsid w:val="00876CAF"/>
    <w:rsid w:val="0087768C"/>
    <w:rsid w:val="00877E9E"/>
    <w:rsid w:val="008802D8"/>
    <w:rsid w:val="00880507"/>
    <w:rsid w:val="00880AD9"/>
    <w:rsid w:val="00880C8C"/>
    <w:rsid w:val="008810D7"/>
    <w:rsid w:val="00881403"/>
    <w:rsid w:val="00881B31"/>
    <w:rsid w:val="00881F89"/>
    <w:rsid w:val="00882814"/>
    <w:rsid w:val="008832CB"/>
    <w:rsid w:val="00883A2B"/>
    <w:rsid w:val="00884189"/>
    <w:rsid w:val="0088468B"/>
    <w:rsid w:val="008854B3"/>
    <w:rsid w:val="008854BB"/>
    <w:rsid w:val="008859A6"/>
    <w:rsid w:val="00885C18"/>
    <w:rsid w:val="0088604B"/>
    <w:rsid w:val="008860B9"/>
    <w:rsid w:val="008866D8"/>
    <w:rsid w:val="008870B6"/>
    <w:rsid w:val="00887244"/>
    <w:rsid w:val="00887B1E"/>
    <w:rsid w:val="00887FE2"/>
    <w:rsid w:val="0089021C"/>
    <w:rsid w:val="00890879"/>
    <w:rsid w:val="00890A0B"/>
    <w:rsid w:val="008913A4"/>
    <w:rsid w:val="008914E4"/>
    <w:rsid w:val="008919B2"/>
    <w:rsid w:val="008919D3"/>
    <w:rsid w:val="00892282"/>
    <w:rsid w:val="00893539"/>
    <w:rsid w:val="0089395A"/>
    <w:rsid w:val="00893AFF"/>
    <w:rsid w:val="00894581"/>
    <w:rsid w:val="00894752"/>
    <w:rsid w:val="00895862"/>
    <w:rsid w:val="008958B7"/>
    <w:rsid w:val="008959BA"/>
    <w:rsid w:val="008965F6"/>
    <w:rsid w:val="00896D91"/>
    <w:rsid w:val="008976A9"/>
    <w:rsid w:val="00897924"/>
    <w:rsid w:val="00897FDE"/>
    <w:rsid w:val="008A0609"/>
    <w:rsid w:val="008A0730"/>
    <w:rsid w:val="008A0D29"/>
    <w:rsid w:val="008A13E7"/>
    <w:rsid w:val="008A14AD"/>
    <w:rsid w:val="008A164D"/>
    <w:rsid w:val="008A1DF7"/>
    <w:rsid w:val="008A27CA"/>
    <w:rsid w:val="008A2A88"/>
    <w:rsid w:val="008A315F"/>
    <w:rsid w:val="008A37B1"/>
    <w:rsid w:val="008A3801"/>
    <w:rsid w:val="008A3825"/>
    <w:rsid w:val="008A4006"/>
    <w:rsid w:val="008A4326"/>
    <w:rsid w:val="008A4805"/>
    <w:rsid w:val="008A4D9A"/>
    <w:rsid w:val="008A4FD7"/>
    <w:rsid w:val="008A5542"/>
    <w:rsid w:val="008A5927"/>
    <w:rsid w:val="008A5A41"/>
    <w:rsid w:val="008A6390"/>
    <w:rsid w:val="008A6450"/>
    <w:rsid w:val="008A6A05"/>
    <w:rsid w:val="008A710E"/>
    <w:rsid w:val="008A74FE"/>
    <w:rsid w:val="008A7628"/>
    <w:rsid w:val="008A78B6"/>
    <w:rsid w:val="008B004B"/>
    <w:rsid w:val="008B100D"/>
    <w:rsid w:val="008B1346"/>
    <w:rsid w:val="008B1CAE"/>
    <w:rsid w:val="008B27F5"/>
    <w:rsid w:val="008B318E"/>
    <w:rsid w:val="008B32CA"/>
    <w:rsid w:val="008B38B5"/>
    <w:rsid w:val="008B3FDD"/>
    <w:rsid w:val="008B45F7"/>
    <w:rsid w:val="008B5717"/>
    <w:rsid w:val="008B5799"/>
    <w:rsid w:val="008B583E"/>
    <w:rsid w:val="008B59A9"/>
    <w:rsid w:val="008B64CD"/>
    <w:rsid w:val="008B7884"/>
    <w:rsid w:val="008C024E"/>
    <w:rsid w:val="008C09A2"/>
    <w:rsid w:val="008C0C88"/>
    <w:rsid w:val="008C0DEA"/>
    <w:rsid w:val="008C1884"/>
    <w:rsid w:val="008C1D0D"/>
    <w:rsid w:val="008C1D4B"/>
    <w:rsid w:val="008C2C45"/>
    <w:rsid w:val="008C2C59"/>
    <w:rsid w:val="008C2F4F"/>
    <w:rsid w:val="008C318E"/>
    <w:rsid w:val="008C3572"/>
    <w:rsid w:val="008C4800"/>
    <w:rsid w:val="008C49B1"/>
    <w:rsid w:val="008C5EE0"/>
    <w:rsid w:val="008C60C6"/>
    <w:rsid w:val="008C6695"/>
    <w:rsid w:val="008C70A1"/>
    <w:rsid w:val="008C7D43"/>
    <w:rsid w:val="008C7F5C"/>
    <w:rsid w:val="008D03D2"/>
    <w:rsid w:val="008D1410"/>
    <w:rsid w:val="008D1A13"/>
    <w:rsid w:val="008D2081"/>
    <w:rsid w:val="008D2749"/>
    <w:rsid w:val="008D2A16"/>
    <w:rsid w:val="008D3B60"/>
    <w:rsid w:val="008D49DC"/>
    <w:rsid w:val="008D4C88"/>
    <w:rsid w:val="008D52F3"/>
    <w:rsid w:val="008D5F0B"/>
    <w:rsid w:val="008D60BD"/>
    <w:rsid w:val="008D6928"/>
    <w:rsid w:val="008D6BC9"/>
    <w:rsid w:val="008D6D4B"/>
    <w:rsid w:val="008D7411"/>
    <w:rsid w:val="008D789F"/>
    <w:rsid w:val="008D79CD"/>
    <w:rsid w:val="008E04CC"/>
    <w:rsid w:val="008E0710"/>
    <w:rsid w:val="008E0FDA"/>
    <w:rsid w:val="008E12B3"/>
    <w:rsid w:val="008E2060"/>
    <w:rsid w:val="008E2D2C"/>
    <w:rsid w:val="008E3550"/>
    <w:rsid w:val="008E3960"/>
    <w:rsid w:val="008E3988"/>
    <w:rsid w:val="008E4055"/>
    <w:rsid w:val="008E613F"/>
    <w:rsid w:val="008E6258"/>
    <w:rsid w:val="008E6321"/>
    <w:rsid w:val="008E6662"/>
    <w:rsid w:val="008E66B7"/>
    <w:rsid w:val="008E6790"/>
    <w:rsid w:val="008E6F1D"/>
    <w:rsid w:val="008E7BE3"/>
    <w:rsid w:val="008F053B"/>
    <w:rsid w:val="008F06A8"/>
    <w:rsid w:val="008F0959"/>
    <w:rsid w:val="008F0AB1"/>
    <w:rsid w:val="008F104F"/>
    <w:rsid w:val="008F16A7"/>
    <w:rsid w:val="008F19A2"/>
    <w:rsid w:val="008F1FDB"/>
    <w:rsid w:val="008F2D38"/>
    <w:rsid w:val="008F2E80"/>
    <w:rsid w:val="008F3921"/>
    <w:rsid w:val="008F3C97"/>
    <w:rsid w:val="008F4104"/>
    <w:rsid w:val="008F4473"/>
    <w:rsid w:val="008F45C8"/>
    <w:rsid w:val="008F4C4F"/>
    <w:rsid w:val="008F4CB1"/>
    <w:rsid w:val="008F4D67"/>
    <w:rsid w:val="008F5090"/>
    <w:rsid w:val="008F5405"/>
    <w:rsid w:val="008F58A5"/>
    <w:rsid w:val="008F5D64"/>
    <w:rsid w:val="008F5D78"/>
    <w:rsid w:val="008F5E94"/>
    <w:rsid w:val="008F78EE"/>
    <w:rsid w:val="008F7D64"/>
    <w:rsid w:val="009000B7"/>
    <w:rsid w:val="00900901"/>
    <w:rsid w:val="009017D3"/>
    <w:rsid w:val="00901937"/>
    <w:rsid w:val="00901982"/>
    <w:rsid w:val="00901AA3"/>
    <w:rsid w:val="00901C21"/>
    <w:rsid w:val="00901CD9"/>
    <w:rsid w:val="00902010"/>
    <w:rsid w:val="00902841"/>
    <w:rsid w:val="00902EE1"/>
    <w:rsid w:val="00903092"/>
    <w:rsid w:val="00903633"/>
    <w:rsid w:val="00904515"/>
    <w:rsid w:val="00904C33"/>
    <w:rsid w:val="0090603A"/>
    <w:rsid w:val="00906B39"/>
    <w:rsid w:val="0090714A"/>
    <w:rsid w:val="0090738C"/>
    <w:rsid w:val="00911949"/>
    <w:rsid w:val="00911BAA"/>
    <w:rsid w:val="00911CA8"/>
    <w:rsid w:val="00912691"/>
    <w:rsid w:val="00912974"/>
    <w:rsid w:val="00912FD2"/>
    <w:rsid w:val="00913865"/>
    <w:rsid w:val="00913A3C"/>
    <w:rsid w:val="00913BDA"/>
    <w:rsid w:val="00913C7D"/>
    <w:rsid w:val="00914274"/>
    <w:rsid w:val="00914B0E"/>
    <w:rsid w:val="00914C43"/>
    <w:rsid w:val="009150E2"/>
    <w:rsid w:val="00915A82"/>
    <w:rsid w:val="00915C2B"/>
    <w:rsid w:val="009162B0"/>
    <w:rsid w:val="00916F71"/>
    <w:rsid w:val="009201B6"/>
    <w:rsid w:val="009202DE"/>
    <w:rsid w:val="00920589"/>
    <w:rsid w:val="0092122A"/>
    <w:rsid w:val="009212E4"/>
    <w:rsid w:val="0092153B"/>
    <w:rsid w:val="00921A54"/>
    <w:rsid w:val="00921E4F"/>
    <w:rsid w:val="00922358"/>
    <w:rsid w:val="009233A7"/>
    <w:rsid w:val="00923485"/>
    <w:rsid w:val="00923870"/>
    <w:rsid w:val="00923905"/>
    <w:rsid w:val="00923920"/>
    <w:rsid w:val="00923FFC"/>
    <w:rsid w:val="009247AC"/>
    <w:rsid w:val="00924D4D"/>
    <w:rsid w:val="00925EC0"/>
    <w:rsid w:val="0092683C"/>
    <w:rsid w:val="0092716C"/>
    <w:rsid w:val="009271B8"/>
    <w:rsid w:val="00927317"/>
    <w:rsid w:val="00927B54"/>
    <w:rsid w:val="0092A82B"/>
    <w:rsid w:val="00930CCA"/>
    <w:rsid w:val="00930D76"/>
    <w:rsid w:val="00930E21"/>
    <w:rsid w:val="009315EF"/>
    <w:rsid w:val="0093298E"/>
    <w:rsid w:val="00932C2A"/>
    <w:rsid w:val="00933535"/>
    <w:rsid w:val="00933801"/>
    <w:rsid w:val="0093441A"/>
    <w:rsid w:val="009348E9"/>
    <w:rsid w:val="00934EF1"/>
    <w:rsid w:val="00935157"/>
    <w:rsid w:val="009355FD"/>
    <w:rsid w:val="009356E0"/>
    <w:rsid w:val="00935E6C"/>
    <w:rsid w:val="00936129"/>
    <w:rsid w:val="009362BA"/>
    <w:rsid w:val="0093643C"/>
    <w:rsid w:val="009366BA"/>
    <w:rsid w:val="00937691"/>
    <w:rsid w:val="00937F51"/>
    <w:rsid w:val="00937FC6"/>
    <w:rsid w:val="00940CFF"/>
    <w:rsid w:val="009416B1"/>
    <w:rsid w:val="00941C3D"/>
    <w:rsid w:val="00942717"/>
    <w:rsid w:val="0094297B"/>
    <w:rsid w:val="00942F70"/>
    <w:rsid w:val="00943407"/>
    <w:rsid w:val="0094348D"/>
    <w:rsid w:val="009438BD"/>
    <w:rsid w:val="00943AFC"/>
    <w:rsid w:val="00943C1F"/>
    <w:rsid w:val="00943F97"/>
    <w:rsid w:val="00944128"/>
    <w:rsid w:val="009445FD"/>
    <w:rsid w:val="00944E47"/>
    <w:rsid w:val="00945008"/>
    <w:rsid w:val="00945160"/>
    <w:rsid w:val="009454DA"/>
    <w:rsid w:val="009458A1"/>
    <w:rsid w:val="009463B6"/>
    <w:rsid w:val="00946459"/>
    <w:rsid w:val="0094681E"/>
    <w:rsid w:val="00946A38"/>
    <w:rsid w:val="0094737B"/>
    <w:rsid w:val="009479FB"/>
    <w:rsid w:val="00947D80"/>
    <w:rsid w:val="00950865"/>
    <w:rsid w:val="009508F8"/>
    <w:rsid w:val="00950E34"/>
    <w:rsid w:val="0095115B"/>
    <w:rsid w:val="0095131B"/>
    <w:rsid w:val="00951B65"/>
    <w:rsid w:val="00952594"/>
    <w:rsid w:val="009538C7"/>
    <w:rsid w:val="00953A7A"/>
    <w:rsid w:val="00953C6B"/>
    <w:rsid w:val="009547CF"/>
    <w:rsid w:val="009550FC"/>
    <w:rsid w:val="0095525B"/>
    <w:rsid w:val="009553D2"/>
    <w:rsid w:val="00955887"/>
    <w:rsid w:val="00955EDE"/>
    <w:rsid w:val="00956165"/>
    <w:rsid w:val="009562E7"/>
    <w:rsid w:val="00957D41"/>
    <w:rsid w:val="00960362"/>
    <w:rsid w:val="00960472"/>
    <w:rsid w:val="00961333"/>
    <w:rsid w:val="009616A8"/>
    <w:rsid w:val="0096177F"/>
    <w:rsid w:val="00961E02"/>
    <w:rsid w:val="00962080"/>
    <w:rsid w:val="00962166"/>
    <w:rsid w:val="009629BC"/>
    <w:rsid w:val="00963163"/>
    <w:rsid w:val="00963A6A"/>
    <w:rsid w:val="00963D73"/>
    <w:rsid w:val="00964695"/>
    <w:rsid w:val="00964E54"/>
    <w:rsid w:val="009657B7"/>
    <w:rsid w:val="009658A0"/>
    <w:rsid w:val="00965974"/>
    <w:rsid w:val="00965D54"/>
    <w:rsid w:val="00966041"/>
    <w:rsid w:val="00966076"/>
    <w:rsid w:val="00966760"/>
    <w:rsid w:val="00967DFA"/>
    <w:rsid w:val="00970030"/>
    <w:rsid w:val="00971719"/>
    <w:rsid w:val="00971815"/>
    <w:rsid w:val="00971E15"/>
    <w:rsid w:val="009721AA"/>
    <w:rsid w:val="00972EF6"/>
    <w:rsid w:val="0097371F"/>
    <w:rsid w:val="00973959"/>
    <w:rsid w:val="0097396E"/>
    <w:rsid w:val="00973A67"/>
    <w:rsid w:val="00974376"/>
    <w:rsid w:val="009748DD"/>
    <w:rsid w:val="00974E0D"/>
    <w:rsid w:val="00974EEC"/>
    <w:rsid w:val="00975257"/>
    <w:rsid w:val="00975267"/>
    <w:rsid w:val="009763AE"/>
    <w:rsid w:val="00976469"/>
    <w:rsid w:val="009804D6"/>
    <w:rsid w:val="00980EBE"/>
    <w:rsid w:val="00980F92"/>
    <w:rsid w:val="009815A9"/>
    <w:rsid w:val="00981D6C"/>
    <w:rsid w:val="00982205"/>
    <w:rsid w:val="00982F3E"/>
    <w:rsid w:val="00982F7E"/>
    <w:rsid w:val="0098396F"/>
    <w:rsid w:val="00983B7B"/>
    <w:rsid w:val="00984865"/>
    <w:rsid w:val="00984A1F"/>
    <w:rsid w:val="009859C4"/>
    <w:rsid w:val="009864EC"/>
    <w:rsid w:val="00986667"/>
    <w:rsid w:val="00986F3E"/>
    <w:rsid w:val="00987374"/>
    <w:rsid w:val="009876CC"/>
    <w:rsid w:val="00990D81"/>
    <w:rsid w:val="0099167E"/>
    <w:rsid w:val="00991DAE"/>
    <w:rsid w:val="009927C4"/>
    <w:rsid w:val="00992A06"/>
    <w:rsid w:val="00992AB8"/>
    <w:rsid w:val="00993216"/>
    <w:rsid w:val="00993790"/>
    <w:rsid w:val="009938AB"/>
    <w:rsid w:val="009938EA"/>
    <w:rsid w:val="00993980"/>
    <w:rsid w:val="00993BF1"/>
    <w:rsid w:val="00993FCA"/>
    <w:rsid w:val="009941CF"/>
    <w:rsid w:val="00994603"/>
    <w:rsid w:val="009946FC"/>
    <w:rsid w:val="00994A5F"/>
    <w:rsid w:val="009950D6"/>
    <w:rsid w:val="0099584B"/>
    <w:rsid w:val="009959B9"/>
    <w:rsid w:val="0099620A"/>
    <w:rsid w:val="00996391"/>
    <w:rsid w:val="00996694"/>
    <w:rsid w:val="009969FB"/>
    <w:rsid w:val="009978CA"/>
    <w:rsid w:val="00997BE9"/>
    <w:rsid w:val="009A05E9"/>
    <w:rsid w:val="009A14F9"/>
    <w:rsid w:val="009A3451"/>
    <w:rsid w:val="009A3EF4"/>
    <w:rsid w:val="009A4207"/>
    <w:rsid w:val="009A4F18"/>
    <w:rsid w:val="009A5159"/>
    <w:rsid w:val="009A5290"/>
    <w:rsid w:val="009A616D"/>
    <w:rsid w:val="009A61CC"/>
    <w:rsid w:val="009A6BA6"/>
    <w:rsid w:val="009A7819"/>
    <w:rsid w:val="009A7CF6"/>
    <w:rsid w:val="009A7F72"/>
    <w:rsid w:val="009B0475"/>
    <w:rsid w:val="009B0D3C"/>
    <w:rsid w:val="009B1092"/>
    <w:rsid w:val="009B1928"/>
    <w:rsid w:val="009B1E6C"/>
    <w:rsid w:val="009B2A29"/>
    <w:rsid w:val="009B30B5"/>
    <w:rsid w:val="009B3F30"/>
    <w:rsid w:val="009B45D9"/>
    <w:rsid w:val="009B478B"/>
    <w:rsid w:val="009B49FF"/>
    <w:rsid w:val="009B52C6"/>
    <w:rsid w:val="009B532B"/>
    <w:rsid w:val="009B5D33"/>
    <w:rsid w:val="009B609B"/>
    <w:rsid w:val="009B6459"/>
    <w:rsid w:val="009B6819"/>
    <w:rsid w:val="009B6A09"/>
    <w:rsid w:val="009B6B82"/>
    <w:rsid w:val="009B6DD9"/>
    <w:rsid w:val="009B6E09"/>
    <w:rsid w:val="009B7A41"/>
    <w:rsid w:val="009B7D6A"/>
    <w:rsid w:val="009C0333"/>
    <w:rsid w:val="009C04A5"/>
    <w:rsid w:val="009C0841"/>
    <w:rsid w:val="009C1839"/>
    <w:rsid w:val="009C1B1A"/>
    <w:rsid w:val="009C2A99"/>
    <w:rsid w:val="009C2C54"/>
    <w:rsid w:val="009C2D87"/>
    <w:rsid w:val="009C2F33"/>
    <w:rsid w:val="009C32E5"/>
    <w:rsid w:val="009C3773"/>
    <w:rsid w:val="009C4904"/>
    <w:rsid w:val="009C4BDC"/>
    <w:rsid w:val="009C5C26"/>
    <w:rsid w:val="009C6BBB"/>
    <w:rsid w:val="009C6F72"/>
    <w:rsid w:val="009C7193"/>
    <w:rsid w:val="009C7947"/>
    <w:rsid w:val="009C798D"/>
    <w:rsid w:val="009D0041"/>
    <w:rsid w:val="009D02A4"/>
    <w:rsid w:val="009D1392"/>
    <w:rsid w:val="009D156B"/>
    <w:rsid w:val="009D1611"/>
    <w:rsid w:val="009D204B"/>
    <w:rsid w:val="009D28B6"/>
    <w:rsid w:val="009D2DFA"/>
    <w:rsid w:val="009D3087"/>
    <w:rsid w:val="009D3D05"/>
    <w:rsid w:val="009D4636"/>
    <w:rsid w:val="009D5D0B"/>
    <w:rsid w:val="009D5FF2"/>
    <w:rsid w:val="009D63FC"/>
    <w:rsid w:val="009D6983"/>
    <w:rsid w:val="009D6B59"/>
    <w:rsid w:val="009D7CCC"/>
    <w:rsid w:val="009D7DDD"/>
    <w:rsid w:val="009E0472"/>
    <w:rsid w:val="009E0B06"/>
    <w:rsid w:val="009E1171"/>
    <w:rsid w:val="009E13A7"/>
    <w:rsid w:val="009E15D9"/>
    <w:rsid w:val="009E1848"/>
    <w:rsid w:val="009E184C"/>
    <w:rsid w:val="009E2159"/>
    <w:rsid w:val="009E24D1"/>
    <w:rsid w:val="009E2D13"/>
    <w:rsid w:val="009E2F73"/>
    <w:rsid w:val="009E45B1"/>
    <w:rsid w:val="009E4A1C"/>
    <w:rsid w:val="009E4B6F"/>
    <w:rsid w:val="009E53F1"/>
    <w:rsid w:val="009E5473"/>
    <w:rsid w:val="009E5CA4"/>
    <w:rsid w:val="009E69D1"/>
    <w:rsid w:val="009E6AF2"/>
    <w:rsid w:val="009E6CB9"/>
    <w:rsid w:val="009E73C5"/>
    <w:rsid w:val="009E758E"/>
    <w:rsid w:val="009E7775"/>
    <w:rsid w:val="009E7C72"/>
    <w:rsid w:val="009F029F"/>
    <w:rsid w:val="009F0403"/>
    <w:rsid w:val="009F0FF0"/>
    <w:rsid w:val="009F182C"/>
    <w:rsid w:val="009F1DCD"/>
    <w:rsid w:val="009F201A"/>
    <w:rsid w:val="009F361A"/>
    <w:rsid w:val="009F3B91"/>
    <w:rsid w:val="009F3E72"/>
    <w:rsid w:val="009F402F"/>
    <w:rsid w:val="009F47C9"/>
    <w:rsid w:val="009F49FE"/>
    <w:rsid w:val="009F4C2D"/>
    <w:rsid w:val="009F6123"/>
    <w:rsid w:val="009F63DE"/>
    <w:rsid w:val="009F65DE"/>
    <w:rsid w:val="009F6CC4"/>
    <w:rsid w:val="009F6D12"/>
    <w:rsid w:val="009F6EA2"/>
    <w:rsid w:val="009F7E3B"/>
    <w:rsid w:val="00A016FE"/>
    <w:rsid w:val="00A01ADF"/>
    <w:rsid w:val="00A01D1E"/>
    <w:rsid w:val="00A02A05"/>
    <w:rsid w:val="00A02E8E"/>
    <w:rsid w:val="00A0348D"/>
    <w:rsid w:val="00A0373D"/>
    <w:rsid w:val="00A04048"/>
    <w:rsid w:val="00A04546"/>
    <w:rsid w:val="00A05094"/>
    <w:rsid w:val="00A0524A"/>
    <w:rsid w:val="00A05CE2"/>
    <w:rsid w:val="00A07534"/>
    <w:rsid w:val="00A1128C"/>
    <w:rsid w:val="00A11431"/>
    <w:rsid w:val="00A1159E"/>
    <w:rsid w:val="00A11AE5"/>
    <w:rsid w:val="00A11E54"/>
    <w:rsid w:val="00A124A9"/>
    <w:rsid w:val="00A129B0"/>
    <w:rsid w:val="00A1385B"/>
    <w:rsid w:val="00A13C69"/>
    <w:rsid w:val="00A14B04"/>
    <w:rsid w:val="00A15EBC"/>
    <w:rsid w:val="00A20900"/>
    <w:rsid w:val="00A20BE7"/>
    <w:rsid w:val="00A20FC5"/>
    <w:rsid w:val="00A22351"/>
    <w:rsid w:val="00A22C95"/>
    <w:rsid w:val="00A2415E"/>
    <w:rsid w:val="00A246AF"/>
    <w:rsid w:val="00A24A30"/>
    <w:rsid w:val="00A26143"/>
    <w:rsid w:val="00A26A59"/>
    <w:rsid w:val="00A26C0E"/>
    <w:rsid w:val="00A2722C"/>
    <w:rsid w:val="00A2727B"/>
    <w:rsid w:val="00A273FD"/>
    <w:rsid w:val="00A27492"/>
    <w:rsid w:val="00A276D2"/>
    <w:rsid w:val="00A27E5E"/>
    <w:rsid w:val="00A27EC6"/>
    <w:rsid w:val="00A300D3"/>
    <w:rsid w:val="00A30247"/>
    <w:rsid w:val="00A30957"/>
    <w:rsid w:val="00A31C7D"/>
    <w:rsid w:val="00A32804"/>
    <w:rsid w:val="00A328DF"/>
    <w:rsid w:val="00A33CE0"/>
    <w:rsid w:val="00A35366"/>
    <w:rsid w:val="00A3568F"/>
    <w:rsid w:val="00A35A2C"/>
    <w:rsid w:val="00A35BAF"/>
    <w:rsid w:val="00A35F45"/>
    <w:rsid w:val="00A35FAD"/>
    <w:rsid w:val="00A36474"/>
    <w:rsid w:val="00A36A67"/>
    <w:rsid w:val="00A37639"/>
    <w:rsid w:val="00A4008A"/>
    <w:rsid w:val="00A40A14"/>
    <w:rsid w:val="00A40DDB"/>
    <w:rsid w:val="00A412F2"/>
    <w:rsid w:val="00A41A19"/>
    <w:rsid w:val="00A41D19"/>
    <w:rsid w:val="00A423E8"/>
    <w:rsid w:val="00A427FB"/>
    <w:rsid w:val="00A43D17"/>
    <w:rsid w:val="00A43FCB"/>
    <w:rsid w:val="00A44021"/>
    <w:rsid w:val="00A4408E"/>
    <w:rsid w:val="00A44105"/>
    <w:rsid w:val="00A44596"/>
    <w:rsid w:val="00A44CD5"/>
    <w:rsid w:val="00A453F5"/>
    <w:rsid w:val="00A4608B"/>
    <w:rsid w:val="00A4771C"/>
    <w:rsid w:val="00A50AC6"/>
    <w:rsid w:val="00A50F8A"/>
    <w:rsid w:val="00A51156"/>
    <w:rsid w:val="00A52880"/>
    <w:rsid w:val="00A52E88"/>
    <w:rsid w:val="00A54B0F"/>
    <w:rsid w:val="00A54DDE"/>
    <w:rsid w:val="00A550BB"/>
    <w:rsid w:val="00A55C67"/>
    <w:rsid w:val="00A561FC"/>
    <w:rsid w:val="00A56377"/>
    <w:rsid w:val="00A567CB"/>
    <w:rsid w:val="00A56D75"/>
    <w:rsid w:val="00A56EA8"/>
    <w:rsid w:val="00A600B2"/>
    <w:rsid w:val="00A600FC"/>
    <w:rsid w:val="00A61297"/>
    <w:rsid w:val="00A615E3"/>
    <w:rsid w:val="00A619D3"/>
    <w:rsid w:val="00A621C8"/>
    <w:rsid w:val="00A62BF8"/>
    <w:rsid w:val="00A62C4F"/>
    <w:rsid w:val="00A6320A"/>
    <w:rsid w:val="00A6445E"/>
    <w:rsid w:val="00A646FD"/>
    <w:rsid w:val="00A653A6"/>
    <w:rsid w:val="00A65D02"/>
    <w:rsid w:val="00A65DC8"/>
    <w:rsid w:val="00A66862"/>
    <w:rsid w:val="00A673A6"/>
    <w:rsid w:val="00A67650"/>
    <w:rsid w:val="00A70562"/>
    <w:rsid w:val="00A705FA"/>
    <w:rsid w:val="00A70819"/>
    <w:rsid w:val="00A70A0D"/>
    <w:rsid w:val="00A71773"/>
    <w:rsid w:val="00A71F74"/>
    <w:rsid w:val="00A720EC"/>
    <w:rsid w:val="00A721AE"/>
    <w:rsid w:val="00A72D61"/>
    <w:rsid w:val="00A73229"/>
    <w:rsid w:val="00A73382"/>
    <w:rsid w:val="00A734F1"/>
    <w:rsid w:val="00A7436A"/>
    <w:rsid w:val="00A74733"/>
    <w:rsid w:val="00A74986"/>
    <w:rsid w:val="00A752BB"/>
    <w:rsid w:val="00A75E92"/>
    <w:rsid w:val="00A76599"/>
    <w:rsid w:val="00A76C41"/>
    <w:rsid w:val="00A77BA1"/>
    <w:rsid w:val="00A77EA1"/>
    <w:rsid w:val="00A80402"/>
    <w:rsid w:val="00A80AA6"/>
    <w:rsid w:val="00A8104D"/>
    <w:rsid w:val="00A810CE"/>
    <w:rsid w:val="00A8169C"/>
    <w:rsid w:val="00A81D9B"/>
    <w:rsid w:val="00A822CF"/>
    <w:rsid w:val="00A82B2A"/>
    <w:rsid w:val="00A837E2"/>
    <w:rsid w:val="00A839C5"/>
    <w:rsid w:val="00A83C06"/>
    <w:rsid w:val="00A83FB4"/>
    <w:rsid w:val="00A84B3B"/>
    <w:rsid w:val="00A84BBD"/>
    <w:rsid w:val="00A852E4"/>
    <w:rsid w:val="00A86092"/>
    <w:rsid w:val="00A86232"/>
    <w:rsid w:val="00A863CA"/>
    <w:rsid w:val="00A863D9"/>
    <w:rsid w:val="00A864A7"/>
    <w:rsid w:val="00A868E7"/>
    <w:rsid w:val="00A86A1C"/>
    <w:rsid w:val="00A8718B"/>
    <w:rsid w:val="00A8728E"/>
    <w:rsid w:val="00A8785F"/>
    <w:rsid w:val="00A878D4"/>
    <w:rsid w:val="00A90485"/>
    <w:rsid w:val="00A90569"/>
    <w:rsid w:val="00A90607"/>
    <w:rsid w:val="00A9070C"/>
    <w:rsid w:val="00A90C2A"/>
    <w:rsid w:val="00A91578"/>
    <w:rsid w:val="00A920D1"/>
    <w:rsid w:val="00A924E4"/>
    <w:rsid w:val="00A92C97"/>
    <w:rsid w:val="00A93ECA"/>
    <w:rsid w:val="00A95064"/>
    <w:rsid w:val="00A95F29"/>
    <w:rsid w:val="00A964F1"/>
    <w:rsid w:val="00A979C8"/>
    <w:rsid w:val="00AA03E9"/>
    <w:rsid w:val="00AA0D44"/>
    <w:rsid w:val="00AA0DC2"/>
    <w:rsid w:val="00AA10A4"/>
    <w:rsid w:val="00AA10D3"/>
    <w:rsid w:val="00AA11CF"/>
    <w:rsid w:val="00AA15DC"/>
    <w:rsid w:val="00AA19B1"/>
    <w:rsid w:val="00AA1FEB"/>
    <w:rsid w:val="00AA241E"/>
    <w:rsid w:val="00AA2797"/>
    <w:rsid w:val="00AA287B"/>
    <w:rsid w:val="00AA2A32"/>
    <w:rsid w:val="00AA3147"/>
    <w:rsid w:val="00AA3508"/>
    <w:rsid w:val="00AA4907"/>
    <w:rsid w:val="00AA4A1B"/>
    <w:rsid w:val="00AA5261"/>
    <w:rsid w:val="00AA5E2F"/>
    <w:rsid w:val="00AA6991"/>
    <w:rsid w:val="00AA7072"/>
    <w:rsid w:val="00AA7B4B"/>
    <w:rsid w:val="00AB0533"/>
    <w:rsid w:val="00AB058C"/>
    <w:rsid w:val="00AB1386"/>
    <w:rsid w:val="00AB1FD9"/>
    <w:rsid w:val="00AB38E3"/>
    <w:rsid w:val="00AB3A10"/>
    <w:rsid w:val="00AB3A91"/>
    <w:rsid w:val="00AB3E33"/>
    <w:rsid w:val="00AB71B7"/>
    <w:rsid w:val="00AB7541"/>
    <w:rsid w:val="00AB7AD4"/>
    <w:rsid w:val="00AB7D3E"/>
    <w:rsid w:val="00AC0C9C"/>
    <w:rsid w:val="00AC11E1"/>
    <w:rsid w:val="00AC26CA"/>
    <w:rsid w:val="00AC3798"/>
    <w:rsid w:val="00AC456D"/>
    <w:rsid w:val="00AC5047"/>
    <w:rsid w:val="00AC5251"/>
    <w:rsid w:val="00AC52D5"/>
    <w:rsid w:val="00AC5390"/>
    <w:rsid w:val="00AC5560"/>
    <w:rsid w:val="00AC568B"/>
    <w:rsid w:val="00AC5994"/>
    <w:rsid w:val="00AC61BA"/>
    <w:rsid w:val="00AC6495"/>
    <w:rsid w:val="00AC649D"/>
    <w:rsid w:val="00AC6630"/>
    <w:rsid w:val="00AC66A5"/>
    <w:rsid w:val="00AC6C55"/>
    <w:rsid w:val="00AC6CDE"/>
    <w:rsid w:val="00AC78D6"/>
    <w:rsid w:val="00AC7B15"/>
    <w:rsid w:val="00AD1179"/>
    <w:rsid w:val="00AD1805"/>
    <w:rsid w:val="00AD1870"/>
    <w:rsid w:val="00AD1AD1"/>
    <w:rsid w:val="00AD1B5A"/>
    <w:rsid w:val="00AD21D2"/>
    <w:rsid w:val="00AD2221"/>
    <w:rsid w:val="00AD2435"/>
    <w:rsid w:val="00AD27E8"/>
    <w:rsid w:val="00AD2A72"/>
    <w:rsid w:val="00AD2C7E"/>
    <w:rsid w:val="00AD2DBD"/>
    <w:rsid w:val="00AD37B0"/>
    <w:rsid w:val="00AD3F71"/>
    <w:rsid w:val="00AD47D2"/>
    <w:rsid w:val="00AD5539"/>
    <w:rsid w:val="00AD557A"/>
    <w:rsid w:val="00AD6238"/>
    <w:rsid w:val="00AD69C6"/>
    <w:rsid w:val="00AD6EED"/>
    <w:rsid w:val="00AD74EB"/>
    <w:rsid w:val="00AD75CD"/>
    <w:rsid w:val="00AD775E"/>
    <w:rsid w:val="00AD7CCF"/>
    <w:rsid w:val="00AE0E3F"/>
    <w:rsid w:val="00AE1419"/>
    <w:rsid w:val="00AE1833"/>
    <w:rsid w:val="00AE1B00"/>
    <w:rsid w:val="00AE20DE"/>
    <w:rsid w:val="00AE2DBB"/>
    <w:rsid w:val="00AE3063"/>
    <w:rsid w:val="00AE3323"/>
    <w:rsid w:val="00AE3A22"/>
    <w:rsid w:val="00AE3C33"/>
    <w:rsid w:val="00AE42DE"/>
    <w:rsid w:val="00AE47E7"/>
    <w:rsid w:val="00AE5126"/>
    <w:rsid w:val="00AE55BC"/>
    <w:rsid w:val="00AE5A4A"/>
    <w:rsid w:val="00AE67FC"/>
    <w:rsid w:val="00AE6D85"/>
    <w:rsid w:val="00AE7029"/>
    <w:rsid w:val="00AE7290"/>
    <w:rsid w:val="00AE7B75"/>
    <w:rsid w:val="00AE7E45"/>
    <w:rsid w:val="00AF03E0"/>
    <w:rsid w:val="00AF0932"/>
    <w:rsid w:val="00AF1BF3"/>
    <w:rsid w:val="00AF26B2"/>
    <w:rsid w:val="00AF312C"/>
    <w:rsid w:val="00AF34B5"/>
    <w:rsid w:val="00AF34F2"/>
    <w:rsid w:val="00AF350B"/>
    <w:rsid w:val="00AF3980"/>
    <w:rsid w:val="00AF48A1"/>
    <w:rsid w:val="00AF4A10"/>
    <w:rsid w:val="00AF4C8F"/>
    <w:rsid w:val="00AF4FE3"/>
    <w:rsid w:val="00AF5099"/>
    <w:rsid w:val="00AF520B"/>
    <w:rsid w:val="00AF563F"/>
    <w:rsid w:val="00AF5747"/>
    <w:rsid w:val="00AF5C72"/>
    <w:rsid w:val="00AF605C"/>
    <w:rsid w:val="00AF61AC"/>
    <w:rsid w:val="00AF6600"/>
    <w:rsid w:val="00AF66F0"/>
    <w:rsid w:val="00AF725D"/>
    <w:rsid w:val="00AF72D3"/>
    <w:rsid w:val="00AF7D16"/>
    <w:rsid w:val="00AF7DEF"/>
    <w:rsid w:val="00B00171"/>
    <w:rsid w:val="00B0044D"/>
    <w:rsid w:val="00B01CAD"/>
    <w:rsid w:val="00B01E9E"/>
    <w:rsid w:val="00B02046"/>
    <w:rsid w:val="00B0239A"/>
    <w:rsid w:val="00B02869"/>
    <w:rsid w:val="00B03434"/>
    <w:rsid w:val="00B042C9"/>
    <w:rsid w:val="00B04E2D"/>
    <w:rsid w:val="00B04E99"/>
    <w:rsid w:val="00B05A1C"/>
    <w:rsid w:val="00B05F47"/>
    <w:rsid w:val="00B07C1C"/>
    <w:rsid w:val="00B10DB2"/>
    <w:rsid w:val="00B114DA"/>
    <w:rsid w:val="00B11A90"/>
    <w:rsid w:val="00B123E7"/>
    <w:rsid w:val="00B128A2"/>
    <w:rsid w:val="00B12ACF"/>
    <w:rsid w:val="00B12B72"/>
    <w:rsid w:val="00B12BF2"/>
    <w:rsid w:val="00B12CCD"/>
    <w:rsid w:val="00B12E8C"/>
    <w:rsid w:val="00B13463"/>
    <w:rsid w:val="00B13642"/>
    <w:rsid w:val="00B13F96"/>
    <w:rsid w:val="00B13FCD"/>
    <w:rsid w:val="00B1402C"/>
    <w:rsid w:val="00B14D89"/>
    <w:rsid w:val="00B14DF3"/>
    <w:rsid w:val="00B14E4C"/>
    <w:rsid w:val="00B161A7"/>
    <w:rsid w:val="00B16252"/>
    <w:rsid w:val="00B16D32"/>
    <w:rsid w:val="00B1729D"/>
    <w:rsid w:val="00B175C4"/>
    <w:rsid w:val="00B1764C"/>
    <w:rsid w:val="00B17BEC"/>
    <w:rsid w:val="00B17F4A"/>
    <w:rsid w:val="00B2105A"/>
    <w:rsid w:val="00B21527"/>
    <w:rsid w:val="00B2167D"/>
    <w:rsid w:val="00B21AD6"/>
    <w:rsid w:val="00B22268"/>
    <w:rsid w:val="00B2236F"/>
    <w:rsid w:val="00B23120"/>
    <w:rsid w:val="00B243C9"/>
    <w:rsid w:val="00B24C85"/>
    <w:rsid w:val="00B24E95"/>
    <w:rsid w:val="00B2516B"/>
    <w:rsid w:val="00B255F2"/>
    <w:rsid w:val="00B25DD7"/>
    <w:rsid w:val="00B26DC8"/>
    <w:rsid w:val="00B27239"/>
    <w:rsid w:val="00B27244"/>
    <w:rsid w:val="00B2767C"/>
    <w:rsid w:val="00B278A0"/>
    <w:rsid w:val="00B3034B"/>
    <w:rsid w:val="00B305AE"/>
    <w:rsid w:val="00B3069F"/>
    <w:rsid w:val="00B309D1"/>
    <w:rsid w:val="00B31A96"/>
    <w:rsid w:val="00B31C2E"/>
    <w:rsid w:val="00B32AD1"/>
    <w:rsid w:val="00B32C53"/>
    <w:rsid w:val="00B33253"/>
    <w:rsid w:val="00B334A6"/>
    <w:rsid w:val="00B33CDD"/>
    <w:rsid w:val="00B3458C"/>
    <w:rsid w:val="00B35278"/>
    <w:rsid w:val="00B366D8"/>
    <w:rsid w:val="00B37051"/>
    <w:rsid w:val="00B373C5"/>
    <w:rsid w:val="00B37967"/>
    <w:rsid w:val="00B37D7D"/>
    <w:rsid w:val="00B40946"/>
    <w:rsid w:val="00B41036"/>
    <w:rsid w:val="00B41422"/>
    <w:rsid w:val="00B41CDE"/>
    <w:rsid w:val="00B42FD6"/>
    <w:rsid w:val="00B4455D"/>
    <w:rsid w:val="00B45B45"/>
    <w:rsid w:val="00B46AA5"/>
    <w:rsid w:val="00B470C7"/>
    <w:rsid w:val="00B47182"/>
    <w:rsid w:val="00B47260"/>
    <w:rsid w:val="00B474AA"/>
    <w:rsid w:val="00B50360"/>
    <w:rsid w:val="00B5058F"/>
    <w:rsid w:val="00B50988"/>
    <w:rsid w:val="00B50C8A"/>
    <w:rsid w:val="00B514E0"/>
    <w:rsid w:val="00B51509"/>
    <w:rsid w:val="00B515DE"/>
    <w:rsid w:val="00B52C0A"/>
    <w:rsid w:val="00B5395D"/>
    <w:rsid w:val="00B53B71"/>
    <w:rsid w:val="00B53E68"/>
    <w:rsid w:val="00B558D4"/>
    <w:rsid w:val="00B56527"/>
    <w:rsid w:val="00B565B5"/>
    <w:rsid w:val="00B56758"/>
    <w:rsid w:val="00B56760"/>
    <w:rsid w:val="00B567DF"/>
    <w:rsid w:val="00B571EB"/>
    <w:rsid w:val="00B57F6A"/>
    <w:rsid w:val="00B60597"/>
    <w:rsid w:val="00B609DE"/>
    <w:rsid w:val="00B618E1"/>
    <w:rsid w:val="00B61CAA"/>
    <w:rsid w:val="00B62275"/>
    <w:rsid w:val="00B626E2"/>
    <w:rsid w:val="00B63911"/>
    <w:rsid w:val="00B64B19"/>
    <w:rsid w:val="00B64E92"/>
    <w:rsid w:val="00B65E14"/>
    <w:rsid w:val="00B66D74"/>
    <w:rsid w:val="00B678A2"/>
    <w:rsid w:val="00B7014F"/>
    <w:rsid w:val="00B70164"/>
    <w:rsid w:val="00B704B2"/>
    <w:rsid w:val="00B70585"/>
    <w:rsid w:val="00B70777"/>
    <w:rsid w:val="00B708F7"/>
    <w:rsid w:val="00B70A47"/>
    <w:rsid w:val="00B71123"/>
    <w:rsid w:val="00B717AC"/>
    <w:rsid w:val="00B72F71"/>
    <w:rsid w:val="00B73008"/>
    <w:rsid w:val="00B730CD"/>
    <w:rsid w:val="00B74534"/>
    <w:rsid w:val="00B74795"/>
    <w:rsid w:val="00B7539C"/>
    <w:rsid w:val="00B75635"/>
    <w:rsid w:val="00B7651A"/>
    <w:rsid w:val="00B7667C"/>
    <w:rsid w:val="00B7681A"/>
    <w:rsid w:val="00B773F9"/>
    <w:rsid w:val="00B778FD"/>
    <w:rsid w:val="00B77BC8"/>
    <w:rsid w:val="00B80806"/>
    <w:rsid w:val="00B80A95"/>
    <w:rsid w:val="00B80F9F"/>
    <w:rsid w:val="00B8104A"/>
    <w:rsid w:val="00B81B86"/>
    <w:rsid w:val="00B820B9"/>
    <w:rsid w:val="00B82BC4"/>
    <w:rsid w:val="00B82E92"/>
    <w:rsid w:val="00B83605"/>
    <w:rsid w:val="00B836FF"/>
    <w:rsid w:val="00B8390C"/>
    <w:rsid w:val="00B83CB2"/>
    <w:rsid w:val="00B8517F"/>
    <w:rsid w:val="00B85382"/>
    <w:rsid w:val="00B85770"/>
    <w:rsid w:val="00B85A37"/>
    <w:rsid w:val="00B85A58"/>
    <w:rsid w:val="00B8634E"/>
    <w:rsid w:val="00B86AE6"/>
    <w:rsid w:val="00B873AF"/>
    <w:rsid w:val="00B87AB5"/>
    <w:rsid w:val="00B87ABA"/>
    <w:rsid w:val="00B908BE"/>
    <w:rsid w:val="00B90A51"/>
    <w:rsid w:val="00B91766"/>
    <w:rsid w:val="00B9185F"/>
    <w:rsid w:val="00B91E83"/>
    <w:rsid w:val="00B91EDD"/>
    <w:rsid w:val="00B92071"/>
    <w:rsid w:val="00B92982"/>
    <w:rsid w:val="00B93305"/>
    <w:rsid w:val="00B93BD0"/>
    <w:rsid w:val="00B943D4"/>
    <w:rsid w:val="00B9474F"/>
    <w:rsid w:val="00B9568A"/>
    <w:rsid w:val="00B95DFD"/>
    <w:rsid w:val="00B9624A"/>
    <w:rsid w:val="00B962C9"/>
    <w:rsid w:val="00B965EC"/>
    <w:rsid w:val="00B96D7B"/>
    <w:rsid w:val="00BA0EC4"/>
    <w:rsid w:val="00BA2249"/>
    <w:rsid w:val="00BA2DF6"/>
    <w:rsid w:val="00BA345A"/>
    <w:rsid w:val="00BA3567"/>
    <w:rsid w:val="00BA46CA"/>
    <w:rsid w:val="00BA4AE5"/>
    <w:rsid w:val="00BA514B"/>
    <w:rsid w:val="00BA535D"/>
    <w:rsid w:val="00BA6366"/>
    <w:rsid w:val="00BA66E7"/>
    <w:rsid w:val="00BA6AA6"/>
    <w:rsid w:val="00BA7609"/>
    <w:rsid w:val="00BB0449"/>
    <w:rsid w:val="00BB09C0"/>
    <w:rsid w:val="00BB0ADA"/>
    <w:rsid w:val="00BB0B40"/>
    <w:rsid w:val="00BB0DEE"/>
    <w:rsid w:val="00BB121E"/>
    <w:rsid w:val="00BB1A3B"/>
    <w:rsid w:val="00BB1B74"/>
    <w:rsid w:val="00BB2958"/>
    <w:rsid w:val="00BB2B15"/>
    <w:rsid w:val="00BB3C2E"/>
    <w:rsid w:val="00BB432F"/>
    <w:rsid w:val="00BB4349"/>
    <w:rsid w:val="00BB46BC"/>
    <w:rsid w:val="00BB47C8"/>
    <w:rsid w:val="00BB488C"/>
    <w:rsid w:val="00BB4D15"/>
    <w:rsid w:val="00BB4DCB"/>
    <w:rsid w:val="00BB589C"/>
    <w:rsid w:val="00BB5B64"/>
    <w:rsid w:val="00BB5D13"/>
    <w:rsid w:val="00BB61FA"/>
    <w:rsid w:val="00BB6624"/>
    <w:rsid w:val="00BB7051"/>
    <w:rsid w:val="00BB71A6"/>
    <w:rsid w:val="00BB71D9"/>
    <w:rsid w:val="00BB722E"/>
    <w:rsid w:val="00BB7AF1"/>
    <w:rsid w:val="00BB7C96"/>
    <w:rsid w:val="00BC12BE"/>
    <w:rsid w:val="00BC1BE7"/>
    <w:rsid w:val="00BC1D20"/>
    <w:rsid w:val="00BC22EF"/>
    <w:rsid w:val="00BC2701"/>
    <w:rsid w:val="00BC2D7C"/>
    <w:rsid w:val="00BC3779"/>
    <w:rsid w:val="00BC39F6"/>
    <w:rsid w:val="00BC3CAE"/>
    <w:rsid w:val="00BC44CF"/>
    <w:rsid w:val="00BC4966"/>
    <w:rsid w:val="00BC4C43"/>
    <w:rsid w:val="00BC4C89"/>
    <w:rsid w:val="00BC5D93"/>
    <w:rsid w:val="00BC5E19"/>
    <w:rsid w:val="00BC5F16"/>
    <w:rsid w:val="00BC60E1"/>
    <w:rsid w:val="00BC6148"/>
    <w:rsid w:val="00BD0FBD"/>
    <w:rsid w:val="00BD113C"/>
    <w:rsid w:val="00BD1680"/>
    <w:rsid w:val="00BD16B0"/>
    <w:rsid w:val="00BD2A4E"/>
    <w:rsid w:val="00BD2B57"/>
    <w:rsid w:val="00BD3B12"/>
    <w:rsid w:val="00BD40E5"/>
    <w:rsid w:val="00BD49B7"/>
    <w:rsid w:val="00BD4BF4"/>
    <w:rsid w:val="00BD4D0E"/>
    <w:rsid w:val="00BD509A"/>
    <w:rsid w:val="00BD5EFC"/>
    <w:rsid w:val="00BD6395"/>
    <w:rsid w:val="00BD6565"/>
    <w:rsid w:val="00BD6BB7"/>
    <w:rsid w:val="00BE0373"/>
    <w:rsid w:val="00BE0D47"/>
    <w:rsid w:val="00BE0EB5"/>
    <w:rsid w:val="00BE1788"/>
    <w:rsid w:val="00BE1CE0"/>
    <w:rsid w:val="00BE23A3"/>
    <w:rsid w:val="00BE23B4"/>
    <w:rsid w:val="00BE3520"/>
    <w:rsid w:val="00BE3990"/>
    <w:rsid w:val="00BE448A"/>
    <w:rsid w:val="00BE5877"/>
    <w:rsid w:val="00BE68AD"/>
    <w:rsid w:val="00BE6D48"/>
    <w:rsid w:val="00BE7546"/>
    <w:rsid w:val="00BE77F1"/>
    <w:rsid w:val="00BF0137"/>
    <w:rsid w:val="00BF0A20"/>
    <w:rsid w:val="00BF1EE5"/>
    <w:rsid w:val="00BF211B"/>
    <w:rsid w:val="00BF2349"/>
    <w:rsid w:val="00BF32B4"/>
    <w:rsid w:val="00BF39C6"/>
    <w:rsid w:val="00BF45AA"/>
    <w:rsid w:val="00BF49A3"/>
    <w:rsid w:val="00BF49F9"/>
    <w:rsid w:val="00BF4BB6"/>
    <w:rsid w:val="00BF5B32"/>
    <w:rsid w:val="00BF62FE"/>
    <w:rsid w:val="00BF663D"/>
    <w:rsid w:val="00BF6C1C"/>
    <w:rsid w:val="00BF73A7"/>
    <w:rsid w:val="00C0098A"/>
    <w:rsid w:val="00C010CD"/>
    <w:rsid w:val="00C01C1F"/>
    <w:rsid w:val="00C01D15"/>
    <w:rsid w:val="00C026E4"/>
    <w:rsid w:val="00C03657"/>
    <w:rsid w:val="00C0412E"/>
    <w:rsid w:val="00C04BDA"/>
    <w:rsid w:val="00C0567C"/>
    <w:rsid w:val="00C05E01"/>
    <w:rsid w:val="00C1025E"/>
    <w:rsid w:val="00C1060A"/>
    <w:rsid w:val="00C119D0"/>
    <w:rsid w:val="00C11D87"/>
    <w:rsid w:val="00C129F1"/>
    <w:rsid w:val="00C1321F"/>
    <w:rsid w:val="00C1379D"/>
    <w:rsid w:val="00C139C9"/>
    <w:rsid w:val="00C13BBA"/>
    <w:rsid w:val="00C13C1A"/>
    <w:rsid w:val="00C13CC8"/>
    <w:rsid w:val="00C13F74"/>
    <w:rsid w:val="00C144B1"/>
    <w:rsid w:val="00C15A02"/>
    <w:rsid w:val="00C15C67"/>
    <w:rsid w:val="00C15C75"/>
    <w:rsid w:val="00C16877"/>
    <w:rsid w:val="00C16A46"/>
    <w:rsid w:val="00C16E37"/>
    <w:rsid w:val="00C16F7C"/>
    <w:rsid w:val="00C16FCE"/>
    <w:rsid w:val="00C170DD"/>
    <w:rsid w:val="00C17565"/>
    <w:rsid w:val="00C177F2"/>
    <w:rsid w:val="00C17C14"/>
    <w:rsid w:val="00C17ECE"/>
    <w:rsid w:val="00C20129"/>
    <w:rsid w:val="00C203AF"/>
    <w:rsid w:val="00C2102C"/>
    <w:rsid w:val="00C211CD"/>
    <w:rsid w:val="00C223DD"/>
    <w:rsid w:val="00C22AC0"/>
    <w:rsid w:val="00C22C94"/>
    <w:rsid w:val="00C23465"/>
    <w:rsid w:val="00C24306"/>
    <w:rsid w:val="00C24472"/>
    <w:rsid w:val="00C24AA1"/>
    <w:rsid w:val="00C24F23"/>
    <w:rsid w:val="00C253D7"/>
    <w:rsid w:val="00C25595"/>
    <w:rsid w:val="00C2598A"/>
    <w:rsid w:val="00C25A77"/>
    <w:rsid w:val="00C26938"/>
    <w:rsid w:val="00C26E27"/>
    <w:rsid w:val="00C3036A"/>
    <w:rsid w:val="00C30559"/>
    <w:rsid w:val="00C307AB"/>
    <w:rsid w:val="00C30B20"/>
    <w:rsid w:val="00C313C8"/>
    <w:rsid w:val="00C31787"/>
    <w:rsid w:val="00C33BE1"/>
    <w:rsid w:val="00C35453"/>
    <w:rsid w:val="00C356FF"/>
    <w:rsid w:val="00C35CC2"/>
    <w:rsid w:val="00C37210"/>
    <w:rsid w:val="00C3727F"/>
    <w:rsid w:val="00C375FE"/>
    <w:rsid w:val="00C3760E"/>
    <w:rsid w:val="00C4014E"/>
    <w:rsid w:val="00C415D2"/>
    <w:rsid w:val="00C41A5A"/>
    <w:rsid w:val="00C41A7A"/>
    <w:rsid w:val="00C41CC3"/>
    <w:rsid w:val="00C41FBE"/>
    <w:rsid w:val="00C424E7"/>
    <w:rsid w:val="00C43165"/>
    <w:rsid w:val="00C43AEE"/>
    <w:rsid w:val="00C43DAA"/>
    <w:rsid w:val="00C43E9C"/>
    <w:rsid w:val="00C4425B"/>
    <w:rsid w:val="00C44BD7"/>
    <w:rsid w:val="00C44CCD"/>
    <w:rsid w:val="00C45943"/>
    <w:rsid w:val="00C45F3D"/>
    <w:rsid w:val="00C467F2"/>
    <w:rsid w:val="00C46AA3"/>
    <w:rsid w:val="00C470ED"/>
    <w:rsid w:val="00C47267"/>
    <w:rsid w:val="00C5033E"/>
    <w:rsid w:val="00C50651"/>
    <w:rsid w:val="00C50885"/>
    <w:rsid w:val="00C50D98"/>
    <w:rsid w:val="00C52070"/>
    <w:rsid w:val="00C5321B"/>
    <w:rsid w:val="00C53281"/>
    <w:rsid w:val="00C54106"/>
    <w:rsid w:val="00C54357"/>
    <w:rsid w:val="00C554DA"/>
    <w:rsid w:val="00C56013"/>
    <w:rsid w:val="00C56383"/>
    <w:rsid w:val="00C56C37"/>
    <w:rsid w:val="00C570AF"/>
    <w:rsid w:val="00C570F0"/>
    <w:rsid w:val="00C57221"/>
    <w:rsid w:val="00C57736"/>
    <w:rsid w:val="00C578F8"/>
    <w:rsid w:val="00C60F0F"/>
    <w:rsid w:val="00C615CB"/>
    <w:rsid w:val="00C6165E"/>
    <w:rsid w:val="00C61A1B"/>
    <w:rsid w:val="00C62242"/>
    <w:rsid w:val="00C62C86"/>
    <w:rsid w:val="00C62C92"/>
    <w:rsid w:val="00C634A8"/>
    <w:rsid w:val="00C65125"/>
    <w:rsid w:val="00C65BE2"/>
    <w:rsid w:val="00C6664B"/>
    <w:rsid w:val="00C66906"/>
    <w:rsid w:val="00C66A58"/>
    <w:rsid w:val="00C66E10"/>
    <w:rsid w:val="00C66F33"/>
    <w:rsid w:val="00C67115"/>
    <w:rsid w:val="00C675CD"/>
    <w:rsid w:val="00C70699"/>
    <w:rsid w:val="00C713D2"/>
    <w:rsid w:val="00C73830"/>
    <w:rsid w:val="00C746F0"/>
    <w:rsid w:val="00C74CF9"/>
    <w:rsid w:val="00C75E83"/>
    <w:rsid w:val="00C75F85"/>
    <w:rsid w:val="00C76780"/>
    <w:rsid w:val="00C772D3"/>
    <w:rsid w:val="00C77E3D"/>
    <w:rsid w:val="00C801BE"/>
    <w:rsid w:val="00C81623"/>
    <w:rsid w:val="00C81D63"/>
    <w:rsid w:val="00C8206D"/>
    <w:rsid w:val="00C825A6"/>
    <w:rsid w:val="00C83216"/>
    <w:rsid w:val="00C83786"/>
    <w:rsid w:val="00C837B8"/>
    <w:rsid w:val="00C8443C"/>
    <w:rsid w:val="00C8463E"/>
    <w:rsid w:val="00C84C50"/>
    <w:rsid w:val="00C855DF"/>
    <w:rsid w:val="00C856A8"/>
    <w:rsid w:val="00C85E2C"/>
    <w:rsid w:val="00C85E5C"/>
    <w:rsid w:val="00C86081"/>
    <w:rsid w:val="00C87040"/>
    <w:rsid w:val="00C874C3"/>
    <w:rsid w:val="00C90088"/>
    <w:rsid w:val="00C902F3"/>
    <w:rsid w:val="00C909E7"/>
    <w:rsid w:val="00C90A0C"/>
    <w:rsid w:val="00C90AFD"/>
    <w:rsid w:val="00C91871"/>
    <w:rsid w:val="00C91B38"/>
    <w:rsid w:val="00C9213F"/>
    <w:rsid w:val="00C92884"/>
    <w:rsid w:val="00C92C8B"/>
    <w:rsid w:val="00C931D5"/>
    <w:rsid w:val="00C9406B"/>
    <w:rsid w:val="00C96954"/>
    <w:rsid w:val="00C96B7B"/>
    <w:rsid w:val="00C97435"/>
    <w:rsid w:val="00CA0089"/>
    <w:rsid w:val="00CA021F"/>
    <w:rsid w:val="00CA08DB"/>
    <w:rsid w:val="00CA0C7C"/>
    <w:rsid w:val="00CA2010"/>
    <w:rsid w:val="00CA2AA1"/>
    <w:rsid w:val="00CA2AB6"/>
    <w:rsid w:val="00CA3700"/>
    <w:rsid w:val="00CA4148"/>
    <w:rsid w:val="00CA4D78"/>
    <w:rsid w:val="00CA5583"/>
    <w:rsid w:val="00CA566A"/>
    <w:rsid w:val="00CA699D"/>
    <w:rsid w:val="00CA6A21"/>
    <w:rsid w:val="00CA7287"/>
    <w:rsid w:val="00CA7D4F"/>
    <w:rsid w:val="00CB0DED"/>
    <w:rsid w:val="00CB119E"/>
    <w:rsid w:val="00CB1F45"/>
    <w:rsid w:val="00CB216E"/>
    <w:rsid w:val="00CB2561"/>
    <w:rsid w:val="00CB2683"/>
    <w:rsid w:val="00CB3440"/>
    <w:rsid w:val="00CB3C2B"/>
    <w:rsid w:val="00CB40E5"/>
    <w:rsid w:val="00CB441F"/>
    <w:rsid w:val="00CB57EB"/>
    <w:rsid w:val="00CB5A22"/>
    <w:rsid w:val="00CB5E58"/>
    <w:rsid w:val="00CB608C"/>
    <w:rsid w:val="00CB718D"/>
    <w:rsid w:val="00CB73CE"/>
    <w:rsid w:val="00CC0047"/>
    <w:rsid w:val="00CC07A6"/>
    <w:rsid w:val="00CC0A30"/>
    <w:rsid w:val="00CC0C01"/>
    <w:rsid w:val="00CC1484"/>
    <w:rsid w:val="00CC189B"/>
    <w:rsid w:val="00CC1A27"/>
    <w:rsid w:val="00CC35B1"/>
    <w:rsid w:val="00CC39F2"/>
    <w:rsid w:val="00CC3D54"/>
    <w:rsid w:val="00CC4873"/>
    <w:rsid w:val="00CC4DF1"/>
    <w:rsid w:val="00CC570A"/>
    <w:rsid w:val="00CC57B4"/>
    <w:rsid w:val="00CC5979"/>
    <w:rsid w:val="00CC5AA8"/>
    <w:rsid w:val="00CC6B91"/>
    <w:rsid w:val="00CC6C80"/>
    <w:rsid w:val="00CC7250"/>
    <w:rsid w:val="00CC7669"/>
    <w:rsid w:val="00CC7CCC"/>
    <w:rsid w:val="00CC7DEE"/>
    <w:rsid w:val="00CC7E50"/>
    <w:rsid w:val="00CD0261"/>
    <w:rsid w:val="00CD1206"/>
    <w:rsid w:val="00CD12ED"/>
    <w:rsid w:val="00CD225B"/>
    <w:rsid w:val="00CD291E"/>
    <w:rsid w:val="00CD338E"/>
    <w:rsid w:val="00CD3B1E"/>
    <w:rsid w:val="00CD3D6C"/>
    <w:rsid w:val="00CD4002"/>
    <w:rsid w:val="00CD420B"/>
    <w:rsid w:val="00CD476B"/>
    <w:rsid w:val="00CD4A09"/>
    <w:rsid w:val="00CD523A"/>
    <w:rsid w:val="00CD610F"/>
    <w:rsid w:val="00CD61A3"/>
    <w:rsid w:val="00CD6C45"/>
    <w:rsid w:val="00CD71FA"/>
    <w:rsid w:val="00CD7402"/>
    <w:rsid w:val="00CE0227"/>
    <w:rsid w:val="00CE03C2"/>
    <w:rsid w:val="00CE0573"/>
    <w:rsid w:val="00CE0885"/>
    <w:rsid w:val="00CE0958"/>
    <w:rsid w:val="00CE1531"/>
    <w:rsid w:val="00CE1A9F"/>
    <w:rsid w:val="00CE1EBF"/>
    <w:rsid w:val="00CE2A2B"/>
    <w:rsid w:val="00CE30B3"/>
    <w:rsid w:val="00CE3247"/>
    <w:rsid w:val="00CE357A"/>
    <w:rsid w:val="00CE3777"/>
    <w:rsid w:val="00CE3DB4"/>
    <w:rsid w:val="00CE50C9"/>
    <w:rsid w:val="00CE51BD"/>
    <w:rsid w:val="00CE546C"/>
    <w:rsid w:val="00CE5634"/>
    <w:rsid w:val="00CE6385"/>
    <w:rsid w:val="00CE6402"/>
    <w:rsid w:val="00CE65D8"/>
    <w:rsid w:val="00CE6723"/>
    <w:rsid w:val="00CE67CF"/>
    <w:rsid w:val="00CE7065"/>
    <w:rsid w:val="00CE70E5"/>
    <w:rsid w:val="00CE73E1"/>
    <w:rsid w:val="00CE76AB"/>
    <w:rsid w:val="00CE78BE"/>
    <w:rsid w:val="00CE7CBE"/>
    <w:rsid w:val="00CE7FE0"/>
    <w:rsid w:val="00CF0681"/>
    <w:rsid w:val="00CF074C"/>
    <w:rsid w:val="00CF09C9"/>
    <w:rsid w:val="00CF11AF"/>
    <w:rsid w:val="00CF2002"/>
    <w:rsid w:val="00CF231A"/>
    <w:rsid w:val="00CF23CD"/>
    <w:rsid w:val="00CF253E"/>
    <w:rsid w:val="00CF2CE4"/>
    <w:rsid w:val="00CF2F52"/>
    <w:rsid w:val="00CF34C7"/>
    <w:rsid w:val="00CF3892"/>
    <w:rsid w:val="00CF444A"/>
    <w:rsid w:val="00CF44B6"/>
    <w:rsid w:val="00CF5115"/>
    <w:rsid w:val="00CF56BB"/>
    <w:rsid w:val="00CF57B3"/>
    <w:rsid w:val="00CF5D13"/>
    <w:rsid w:val="00CF5EC1"/>
    <w:rsid w:val="00CF6A1B"/>
    <w:rsid w:val="00CF6F2F"/>
    <w:rsid w:val="00CF6F48"/>
    <w:rsid w:val="00CF74A1"/>
    <w:rsid w:val="00CF7F84"/>
    <w:rsid w:val="00D01972"/>
    <w:rsid w:val="00D02163"/>
    <w:rsid w:val="00D02A7C"/>
    <w:rsid w:val="00D02B08"/>
    <w:rsid w:val="00D02CB8"/>
    <w:rsid w:val="00D0360B"/>
    <w:rsid w:val="00D04CE7"/>
    <w:rsid w:val="00D0563B"/>
    <w:rsid w:val="00D0597E"/>
    <w:rsid w:val="00D059A3"/>
    <w:rsid w:val="00D05D18"/>
    <w:rsid w:val="00D05D52"/>
    <w:rsid w:val="00D05DFE"/>
    <w:rsid w:val="00D0645D"/>
    <w:rsid w:val="00D067E0"/>
    <w:rsid w:val="00D06FAF"/>
    <w:rsid w:val="00D0728F"/>
    <w:rsid w:val="00D075C7"/>
    <w:rsid w:val="00D07E0A"/>
    <w:rsid w:val="00D07ECC"/>
    <w:rsid w:val="00D105EF"/>
    <w:rsid w:val="00D10614"/>
    <w:rsid w:val="00D10893"/>
    <w:rsid w:val="00D11423"/>
    <w:rsid w:val="00D11890"/>
    <w:rsid w:val="00D11B5E"/>
    <w:rsid w:val="00D1225B"/>
    <w:rsid w:val="00D13C06"/>
    <w:rsid w:val="00D143A9"/>
    <w:rsid w:val="00D14AA6"/>
    <w:rsid w:val="00D15F49"/>
    <w:rsid w:val="00D16115"/>
    <w:rsid w:val="00D165D2"/>
    <w:rsid w:val="00D16A60"/>
    <w:rsid w:val="00D16EFC"/>
    <w:rsid w:val="00D17C4D"/>
    <w:rsid w:val="00D17F66"/>
    <w:rsid w:val="00D20451"/>
    <w:rsid w:val="00D21268"/>
    <w:rsid w:val="00D23103"/>
    <w:rsid w:val="00D23CE2"/>
    <w:rsid w:val="00D24792"/>
    <w:rsid w:val="00D2485A"/>
    <w:rsid w:val="00D24B7F"/>
    <w:rsid w:val="00D24E09"/>
    <w:rsid w:val="00D255F6"/>
    <w:rsid w:val="00D25E9D"/>
    <w:rsid w:val="00D26951"/>
    <w:rsid w:val="00D26C68"/>
    <w:rsid w:val="00D26DDB"/>
    <w:rsid w:val="00D27447"/>
    <w:rsid w:val="00D2750C"/>
    <w:rsid w:val="00D2759F"/>
    <w:rsid w:val="00D279BD"/>
    <w:rsid w:val="00D30196"/>
    <w:rsid w:val="00D302B9"/>
    <w:rsid w:val="00D30668"/>
    <w:rsid w:val="00D30C4D"/>
    <w:rsid w:val="00D310E8"/>
    <w:rsid w:val="00D31CE8"/>
    <w:rsid w:val="00D31CEB"/>
    <w:rsid w:val="00D32A5F"/>
    <w:rsid w:val="00D33396"/>
    <w:rsid w:val="00D33443"/>
    <w:rsid w:val="00D34A14"/>
    <w:rsid w:val="00D34ABE"/>
    <w:rsid w:val="00D34FF0"/>
    <w:rsid w:val="00D3527F"/>
    <w:rsid w:val="00D35351"/>
    <w:rsid w:val="00D3637C"/>
    <w:rsid w:val="00D37641"/>
    <w:rsid w:val="00D376B3"/>
    <w:rsid w:val="00D37D22"/>
    <w:rsid w:val="00D40AAC"/>
    <w:rsid w:val="00D40CA0"/>
    <w:rsid w:val="00D41074"/>
    <w:rsid w:val="00D41438"/>
    <w:rsid w:val="00D41C87"/>
    <w:rsid w:val="00D429A6"/>
    <w:rsid w:val="00D43C13"/>
    <w:rsid w:val="00D43DDC"/>
    <w:rsid w:val="00D441F4"/>
    <w:rsid w:val="00D44CB8"/>
    <w:rsid w:val="00D450E9"/>
    <w:rsid w:val="00D4518D"/>
    <w:rsid w:val="00D45C84"/>
    <w:rsid w:val="00D45F9F"/>
    <w:rsid w:val="00D4602A"/>
    <w:rsid w:val="00D46BE9"/>
    <w:rsid w:val="00D46C7A"/>
    <w:rsid w:val="00D46E0A"/>
    <w:rsid w:val="00D46F24"/>
    <w:rsid w:val="00D4781D"/>
    <w:rsid w:val="00D500BB"/>
    <w:rsid w:val="00D504F4"/>
    <w:rsid w:val="00D5084B"/>
    <w:rsid w:val="00D51EC5"/>
    <w:rsid w:val="00D52205"/>
    <w:rsid w:val="00D547C0"/>
    <w:rsid w:val="00D54A83"/>
    <w:rsid w:val="00D54E64"/>
    <w:rsid w:val="00D56798"/>
    <w:rsid w:val="00D5694B"/>
    <w:rsid w:val="00D56D2C"/>
    <w:rsid w:val="00D56D4C"/>
    <w:rsid w:val="00D56DA3"/>
    <w:rsid w:val="00D57911"/>
    <w:rsid w:val="00D57CD9"/>
    <w:rsid w:val="00D600FA"/>
    <w:rsid w:val="00D604E1"/>
    <w:rsid w:val="00D60F87"/>
    <w:rsid w:val="00D6110D"/>
    <w:rsid w:val="00D61473"/>
    <w:rsid w:val="00D619A0"/>
    <w:rsid w:val="00D619C0"/>
    <w:rsid w:val="00D61B72"/>
    <w:rsid w:val="00D62BAE"/>
    <w:rsid w:val="00D636BE"/>
    <w:rsid w:val="00D6370D"/>
    <w:rsid w:val="00D63971"/>
    <w:rsid w:val="00D63A2D"/>
    <w:rsid w:val="00D63DC0"/>
    <w:rsid w:val="00D640EC"/>
    <w:rsid w:val="00D641E7"/>
    <w:rsid w:val="00D64A33"/>
    <w:rsid w:val="00D6596F"/>
    <w:rsid w:val="00D66115"/>
    <w:rsid w:val="00D66518"/>
    <w:rsid w:val="00D669D1"/>
    <w:rsid w:val="00D673F0"/>
    <w:rsid w:val="00D67778"/>
    <w:rsid w:val="00D7010D"/>
    <w:rsid w:val="00D70CE3"/>
    <w:rsid w:val="00D70F31"/>
    <w:rsid w:val="00D70FEB"/>
    <w:rsid w:val="00D7164A"/>
    <w:rsid w:val="00D71B4B"/>
    <w:rsid w:val="00D71F66"/>
    <w:rsid w:val="00D72948"/>
    <w:rsid w:val="00D7446D"/>
    <w:rsid w:val="00D744FE"/>
    <w:rsid w:val="00D759DD"/>
    <w:rsid w:val="00D75A45"/>
    <w:rsid w:val="00D75AB4"/>
    <w:rsid w:val="00D761CE"/>
    <w:rsid w:val="00D77BAF"/>
    <w:rsid w:val="00D77C6A"/>
    <w:rsid w:val="00D804AE"/>
    <w:rsid w:val="00D807E2"/>
    <w:rsid w:val="00D80AEB"/>
    <w:rsid w:val="00D80F31"/>
    <w:rsid w:val="00D81BF5"/>
    <w:rsid w:val="00D8238A"/>
    <w:rsid w:val="00D8298D"/>
    <w:rsid w:val="00D82C0D"/>
    <w:rsid w:val="00D834F2"/>
    <w:rsid w:val="00D84762"/>
    <w:rsid w:val="00D84D68"/>
    <w:rsid w:val="00D85874"/>
    <w:rsid w:val="00D85949"/>
    <w:rsid w:val="00D859EE"/>
    <w:rsid w:val="00D86215"/>
    <w:rsid w:val="00D86371"/>
    <w:rsid w:val="00D8698A"/>
    <w:rsid w:val="00D86E28"/>
    <w:rsid w:val="00D8775D"/>
    <w:rsid w:val="00D87763"/>
    <w:rsid w:val="00D87BEF"/>
    <w:rsid w:val="00D90461"/>
    <w:rsid w:val="00D90E78"/>
    <w:rsid w:val="00D914D8"/>
    <w:rsid w:val="00D91734"/>
    <w:rsid w:val="00D91ABA"/>
    <w:rsid w:val="00D92B3A"/>
    <w:rsid w:val="00D934CE"/>
    <w:rsid w:val="00D93816"/>
    <w:rsid w:val="00D9383B"/>
    <w:rsid w:val="00D93C4A"/>
    <w:rsid w:val="00D93D2B"/>
    <w:rsid w:val="00D95088"/>
    <w:rsid w:val="00D950F7"/>
    <w:rsid w:val="00D950FB"/>
    <w:rsid w:val="00D955CD"/>
    <w:rsid w:val="00D958EF"/>
    <w:rsid w:val="00D95976"/>
    <w:rsid w:val="00D96886"/>
    <w:rsid w:val="00D96A1D"/>
    <w:rsid w:val="00D96D14"/>
    <w:rsid w:val="00D971B2"/>
    <w:rsid w:val="00D9730E"/>
    <w:rsid w:val="00D97816"/>
    <w:rsid w:val="00D97CDA"/>
    <w:rsid w:val="00DA0054"/>
    <w:rsid w:val="00DA0E8E"/>
    <w:rsid w:val="00DA11D0"/>
    <w:rsid w:val="00DA1CFC"/>
    <w:rsid w:val="00DA2734"/>
    <w:rsid w:val="00DA2D1E"/>
    <w:rsid w:val="00DA347C"/>
    <w:rsid w:val="00DA3B9C"/>
    <w:rsid w:val="00DA3F12"/>
    <w:rsid w:val="00DA4282"/>
    <w:rsid w:val="00DA42CD"/>
    <w:rsid w:val="00DA4EFB"/>
    <w:rsid w:val="00DA4F63"/>
    <w:rsid w:val="00DA4F68"/>
    <w:rsid w:val="00DA5091"/>
    <w:rsid w:val="00DA5C8F"/>
    <w:rsid w:val="00DA6458"/>
    <w:rsid w:val="00DA64CA"/>
    <w:rsid w:val="00DA669C"/>
    <w:rsid w:val="00DA689C"/>
    <w:rsid w:val="00DA6923"/>
    <w:rsid w:val="00DA6AC8"/>
    <w:rsid w:val="00DA6B41"/>
    <w:rsid w:val="00DA6D53"/>
    <w:rsid w:val="00DA7D57"/>
    <w:rsid w:val="00DA7DD1"/>
    <w:rsid w:val="00DB0B84"/>
    <w:rsid w:val="00DB0BDD"/>
    <w:rsid w:val="00DB0DDE"/>
    <w:rsid w:val="00DB103C"/>
    <w:rsid w:val="00DB1129"/>
    <w:rsid w:val="00DB3159"/>
    <w:rsid w:val="00DB3583"/>
    <w:rsid w:val="00DB3937"/>
    <w:rsid w:val="00DB3F93"/>
    <w:rsid w:val="00DB419D"/>
    <w:rsid w:val="00DB487F"/>
    <w:rsid w:val="00DB4A7D"/>
    <w:rsid w:val="00DB4F16"/>
    <w:rsid w:val="00DB4F2E"/>
    <w:rsid w:val="00DB527A"/>
    <w:rsid w:val="00DB56C5"/>
    <w:rsid w:val="00DB5B4D"/>
    <w:rsid w:val="00DB5FAE"/>
    <w:rsid w:val="00DB69DD"/>
    <w:rsid w:val="00DB7B86"/>
    <w:rsid w:val="00DB7FC4"/>
    <w:rsid w:val="00DC154A"/>
    <w:rsid w:val="00DC22CC"/>
    <w:rsid w:val="00DC252E"/>
    <w:rsid w:val="00DC2579"/>
    <w:rsid w:val="00DC41C6"/>
    <w:rsid w:val="00DC4702"/>
    <w:rsid w:val="00DC47CB"/>
    <w:rsid w:val="00DC5120"/>
    <w:rsid w:val="00DC57E4"/>
    <w:rsid w:val="00DC5904"/>
    <w:rsid w:val="00DC5CBD"/>
    <w:rsid w:val="00DC5EA6"/>
    <w:rsid w:val="00DC621E"/>
    <w:rsid w:val="00DC62DB"/>
    <w:rsid w:val="00DC6545"/>
    <w:rsid w:val="00DC6829"/>
    <w:rsid w:val="00DC6E09"/>
    <w:rsid w:val="00DC7CF7"/>
    <w:rsid w:val="00DD05C6"/>
    <w:rsid w:val="00DD1040"/>
    <w:rsid w:val="00DD11DC"/>
    <w:rsid w:val="00DD128B"/>
    <w:rsid w:val="00DD1B05"/>
    <w:rsid w:val="00DD1DF0"/>
    <w:rsid w:val="00DD1EE8"/>
    <w:rsid w:val="00DD2FD9"/>
    <w:rsid w:val="00DD30CD"/>
    <w:rsid w:val="00DD3CCB"/>
    <w:rsid w:val="00DD40D5"/>
    <w:rsid w:val="00DD488F"/>
    <w:rsid w:val="00DD4A48"/>
    <w:rsid w:val="00DD4AD3"/>
    <w:rsid w:val="00DD4B2D"/>
    <w:rsid w:val="00DD5523"/>
    <w:rsid w:val="00DD5882"/>
    <w:rsid w:val="00DD58A9"/>
    <w:rsid w:val="00DD5A56"/>
    <w:rsid w:val="00DD66F2"/>
    <w:rsid w:val="00DD6831"/>
    <w:rsid w:val="00DD6843"/>
    <w:rsid w:val="00DD69F3"/>
    <w:rsid w:val="00DD6AF0"/>
    <w:rsid w:val="00DD744B"/>
    <w:rsid w:val="00DD744D"/>
    <w:rsid w:val="00DE0842"/>
    <w:rsid w:val="00DE0A5C"/>
    <w:rsid w:val="00DE0A99"/>
    <w:rsid w:val="00DE0F71"/>
    <w:rsid w:val="00DE0FB1"/>
    <w:rsid w:val="00DE1778"/>
    <w:rsid w:val="00DE29CE"/>
    <w:rsid w:val="00DE2D5C"/>
    <w:rsid w:val="00DE3346"/>
    <w:rsid w:val="00DE356D"/>
    <w:rsid w:val="00DE37D6"/>
    <w:rsid w:val="00DE3982"/>
    <w:rsid w:val="00DE413B"/>
    <w:rsid w:val="00DE43DC"/>
    <w:rsid w:val="00DE45E9"/>
    <w:rsid w:val="00DE4745"/>
    <w:rsid w:val="00DE4F5A"/>
    <w:rsid w:val="00DE6C9B"/>
    <w:rsid w:val="00DE6F27"/>
    <w:rsid w:val="00DE6FD6"/>
    <w:rsid w:val="00DE7031"/>
    <w:rsid w:val="00DF0416"/>
    <w:rsid w:val="00DF138E"/>
    <w:rsid w:val="00DF1F51"/>
    <w:rsid w:val="00DF25D2"/>
    <w:rsid w:val="00DF2638"/>
    <w:rsid w:val="00DF2AEB"/>
    <w:rsid w:val="00DF3A11"/>
    <w:rsid w:val="00DF4447"/>
    <w:rsid w:val="00DF4AC9"/>
    <w:rsid w:val="00DF4CA4"/>
    <w:rsid w:val="00DF4F90"/>
    <w:rsid w:val="00DF5F77"/>
    <w:rsid w:val="00DF5FEE"/>
    <w:rsid w:val="00DF68FB"/>
    <w:rsid w:val="00DF763C"/>
    <w:rsid w:val="00DF7B4B"/>
    <w:rsid w:val="00DF7E50"/>
    <w:rsid w:val="00E00263"/>
    <w:rsid w:val="00E00424"/>
    <w:rsid w:val="00E00893"/>
    <w:rsid w:val="00E009B5"/>
    <w:rsid w:val="00E009BB"/>
    <w:rsid w:val="00E00E47"/>
    <w:rsid w:val="00E00EA4"/>
    <w:rsid w:val="00E00F15"/>
    <w:rsid w:val="00E011F7"/>
    <w:rsid w:val="00E01C45"/>
    <w:rsid w:val="00E02EC6"/>
    <w:rsid w:val="00E034FA"/>
    <w:rsid w:val="00E03679"/>
    <w:rsid w:val="00E0420C"/>
    <w:rsid w:val="00E04327"/>
    <w:rsid w:val="00E043DB"/>
    <w:rsid w:val="00E054AC"/>
    <w:rsid w:val="00E066AC"/>
    <w:rsid w:val="00E06964"/>
    <w:rsid w:val="00E06CCB"/>
    <w:rsid w:val="00E07A67"/>
    <w:rsid w:val="00E1158F"/>
    <w:rsid w:val="00E12229"/>
    <w:rsid w:val="00E122C5"/>
    <w:rsid w:val="00E128EA"/>
    <w:rsid w:val="00E12B7B"/>
    <w:rsid w:val="00E12D2D"/>
    <w:rsid w:val="00E13004"/>
    <w:rsid w:val="00E13295"/>
    <w:rsid w:val="00E1381C"/>
    <w:rsid w:val="00E13A9F"/>
    <w:rsid w:val="00E13DD7"/>
    <w:rsid w:val="00E140C6"/>
    <w:rsid w:val="00E140C9"/>
    <w:rsid w:val="00E14428"/>
    <w:rsid w:val="00E17C36"/>
    <w:rsid w:val="00E17EFD"/>
    <w:rsid w:val="00E20547"/>
    <w:rsid w:val="00E20A45"/>
    <w:rsid w:val="00E21301"/>
    <w:rsid w:val="00E221A8"/>
    <w:rsid w:val="00E2233D"/>
    <w:rsid w:val="00E22C6C"/>
    <w:rsid w:val="00E23068"/>
    <w:rsid w:val="00E2359C"/>
    <w:rsid w:val="00E238FF"/>
    <w:rsid w:val="00E23BEA"/>
    <w:rsid w:val="00E24194"/>
    <w:rsid w:val="00E24276"/>
    <w:rsid w:val="00E249A7"/>
    <w:rsid w:val="00E24BAF"/>
    <w:rsid w:val="00E24EE1"/>
    <w:rsid w:val="00E25B19"/>
    <w:rsid w:val="00E25CD6"/>
    <w:rsid w:val="00E26ACE"/>
    <w:rsid w:val="00E27FAC"/>
    <w:rsid w:val="00E301CD"/>
    <w:rsid w:val="00E303C8"/>
    <w:rsid w:val="00E304B6"/>
    <w:rsid w:val="00E31029"/>
    <w:rsid w:val="00E32527"/>
    <w:rsid w:val="00E32860"/>
    <w:rsid w:val="00E32EA2"/>
    <w:rsid w:val="00E330E6"/>
    <w:rsid w:val="00E333B8"/>
    <w:rsid w:val="00E33CC7"/>
    <w:rsid w:val="00E33D2B"/>
    <w:rsid w:val="00E3429A"/>
    <w:rsid w:val="00E348FB"/>
    <w:rsid w:val="00E35EDA"/>
    <w:rsid w:val="00E37218"/>
    <w:rsid w:val="00E37439"/>
    <w:rsid w:val="00E37685"/>
    <w:rsid w:val="00E37850"/>
    <w:rsid w:val="00E4102C"/>
    <w:rsid w:val="00E41988"/>
    <w:rsid w:val="00E41CCC"/>
    <w:rsid w:val="00E42445"/>
    <w:rsid w:val="00E42F1A"/>
    <w:rsid w:val="00E432F0"/>
    <w:rsid w:val="00E442E4"/>
    <w:rsid w:val="00E44B30"/>
    <w:rsid w:val="00E44ED6"/>
    <w:rsid w:val="00E450FC"/>
    <w:rsid w:val="00E458C3"/>
    <w:rsid w:val="00E460ED"/>
    <w:rsid w:val="00E462F7"/>
    <w:rsid w:val="00E4701F"/>
    <w:rsid w:val="00E4762D"/>
    <w:rsid w:val="00E50B0A"/>
    <w:rsid w:val="00E50B0D"/>
    <w:rsid w:val="00E50E6B"/>
    <w:rsid w:val="00E511DA"/>
    <w:rsid w:val="00E52531"/>
    <w:rsid w:val="00E527CB"/>
    <w:rsid w:val="00E52FD8"/>
    <w:rsid w:val="00E53B8C"/>
    <w:rsid w:val="00E54444"/>
    <w:rsid w:val="00E546D5"/>
    <w:rsid w:val="00E54D11"/>
    <w:rsid w:val="00E56345"/>
    <w:rsid w:val="00E60660"/>
    <w:rsid w:val="00E606F7"/>
    <w:rsid w:val="00E609CB"/>
    <w:rsid w:val="00E60A38"/>
    <w:rsid w:val="00E61EA8"/>
    <w:rsid w:val="00E6245C"/>
    <w:rsid w:val="00E628B1"/>
    <w:rsid w:val="00E633A2"/>
    <w:rsid w:val="00E633D4"/>
    <w:rsid w:val="00E63A0C"/>
    <w:rsid w:val="00E63EE4"/>
    <w:rsid w:val="00E64457"/>
    <w:rsid w:val="00E64796"/>
    <w:rsid w:val="00E64E9E"/>
    <w:rsid w:val="00E64F47"/>
    <w:rsid w:val="00E653C3"/>
    <w:rsid w:val="00E65CA8"/>
    <w:rsid w:val="00E66BF2"/>
    <w:rsid w:val="00E66C06"/>
    <w:rsid w:val="00E66F84"/>
    <w:rsid w:val="00E67295"/>
    <w:rsid w:val="00E67324"/>
    <w:rsid w:val="00E6761B"/>
    <w:rsid w:val="00E676E0"/>
    <w:rsid w:val="00E70352"/>
    <w:rsid w:val="00E70392"/>
    <w:rsid w:val="00E70497"/>
    <w:rsid w:val="00E71A57"/>
    <w:rsid w:val="00E71E8E"/>
    <w:rsid w:val="00E721EF"/>
    <w:rsid w:val="00E72BF4"/>
    <w:rsid w:val="00E73CE6"/>
    <w:rsid w:val="00E746AC"/>
    <w:rsid w:val="00E74752"/>
    <w:rsid w:val="00E74B73"/>
    <w:rsid w:val="00E7512A"/>
    <w:rsid w:val="00E75C30"/>
    <w:rsid w:val="00E7614C"/>
    <w:rsid w:val="00E76CE6"/>
    <w:rsid w:val="00E76F0C"/>
    <w:rsid w:val="00E80ACF"/>
    <w:rsid w:val="00E818E1"/>
    <w:rsid w:val="00E822C7"/>
    <w:rsid w:val="00E82380"/>
    <w:rsid w:val="00E8253D"/>
    <w:rsid w:val="00E82585"/>
    <w:rsid w:val="00E82BE9"/>
    <w:rsid w:val="00E831AB"/>
    <w:rsid w:val="00E83577"/>
    <w:rsid w:val="00E84A01"/>
    <w:rsid w:val="00E84BD1"/>
    <w:rsid w:val="00E84E8E"/>
    <w:rsid w:val="00E85C39"/>
    <w:rsid w:val="00E86043"/>
    <w:rsid w:val="00E8608B"/>
    <w:rsid w:val="00E86590"/>
    <w:rsid w:val="00E86610"/>
    <w:rsid w:val="00E86CE4"/>
    <w:rsid w:val="00E86F99"/>
    <w:rsid w:val="00E876F1"/>
    <w:rsid w:val="00E9267A"/>
    <w:rsid w:val="00E930B7"/>
    <w:rsid w:val="00E94065"/>
    <w:rsid w:val="00E9407E"/>
    <w:rsid w:val="00E9468C"/>
    <w:rsid w:val="00E9484D"/>
    <w:rsid w:val="00E94F23"/>
    <w:rsid w:val="00E956F3"/>
    <w:rsid w:val="00E95A23"/>
    <w:rsid w:val="00E95B7B"/>
    <w:rsid w:val="00E96155"/>
    <w:rsid w:val="00E961E3"/>
    <w:rsid w:val="00E965E7"/>
    <w:rsid w:val="00E975E0"/>
    <w:rsid w:val="00EA012E"/>
    <w:rsid w:val="00EA0516"/>
    <w:rsid w:val="00EA126A"/>
    <w:rsid w:val="00EA1F07"/>
    <w:rsid w:val="00EA2194"/>
    <w:rsid w:val="00EA2C26"/>
    <w:rsid w:val="00EA2DB7"/>
    <w:rsid w:val="00EA3755"/>
    <w:rsid w:val="00EA3AF0"/>
    <w:rsid w:val="00EA3F11"/>
    <w:rsid w:val="00EA4212"/>
    <w:rsid w:val="00EA45C0"/>
    <w:rsid w:val="00EA4722"/>
    <w:rsid w:val="00EA5872"/>
    <w:rsid w:val="00EA5C28"/>
    <w:rsid w:val="00EA65B2"/>
    <w:rsid w:val="00EA6D94"/>
    <w:rsid w:val="00EA6EAF"/>
    <w:rsid w:val="00EA7CA6"/>
    <w:rsid w:val="00EB05F5"/>
    <w:rsid w:val="00EB080F"/>
    <w:rsid w:val="00EB100B"/>
    <w:rsid w:val="00EB2604"/>
    <w:rsid w:val="00EB2A2D"/>
    <w:rsid w:val="00EB2FC2"/>
    <w:rsid w:val="00EB3791"/>
    <w:rsid w:val="00EB3EAD"/>
    <w:rsid w:val="00EB4BCC"/>
    <w:rsid w:val="00EB5F8A"/>
    <w:rsid w:val="00EB6D9D"/>
    <w:rsid w:val="00EB7038"/>
    <w:rsid w:val="00EC08A2"/>
    <w:rsid w:val="00EC093C"/>
    <w:rsid w:val="00EC0A97"/>
    <w:rsid w:val="00EC0F36"/>
    <w:rsid w:val="00EC1040"/>
    <w:rsid w:val="00EC11B8"/>
    <w:rsid w:val="00EC2A5F"/>
    <w:rsid w:val="00EC344D"/>
    <w:rsid w:val="00EC351A"/>
    <w:rsid w:val="00EC3D70"/>
    <w:rsid w:val="00EC46FC"/>
    <w:rsid w:val="00EC492B"/>
    <w:rsid w:val="00EC4EB4"/>
    <w:rsid w:val="00EC541C"/>
    <w:rsid w:val="00EC5D00"/>
    <w:rsid w:val="00EC62B5"/>
    <w:rsid w:val="00EC6CF7"/>
    <w:rsid w:val="00EC6E55"/>
    <w:rsid w:val="00EC7986"/>
    <w:rsid w:val="00EC7E52"/>
    <w:rsid w:val="00ED0272"/>
    <w:rsid w:val="00ED06E0"/>
    <w:rsid w:val="00ED0A6C"/>
    <w:rsid w:val="00ED0DAE"/>
    <w:rsid w:val="00ED1504"/>
    <w:rsid w:val="00ED18C3"/>
    <w:rsid w:val="00ED1EDA"/>
    <w:rsid w:val="00ED1FA2"/>
    <w:rsid w:val="00ED292E"/>
    <w:rsid w:val="00ED29D5"/>
    <w:rsid w:val="00ED2CD3"/>
    <w:rsid w:val="00ED331B"/>
    <w:rsid w:val="00ED3A4C"/>
    <w:rsid w:val="00ED3A7A"/>
    <w:rsid w:val="00ED4ABF"/>
    <w:rsid w:val="00ED530C"/>
    <w:rsid w:val="00ED74A8"/>
    <w:rsid w:val="00EE01C3"/>
    <w:rsid w:val="00EE0C79"/>
    <w:rsid w:val="00EE0CF8"/>
    <w:rsid w:val="00EE138F"/>
    <w:rsid w:val="00EE2390"/>
    <w:rsid w:val="00EE25B5"/>
    <w:rsid w:val="00EE2DAB"/>
    <w:rsid w:val="00EE2F49"/>
    <w:rsid w:val="00EE33B4"/>
    <w:rsid w:val="00EE3A1F"/>
    <w:rsid w:val="00EE4922"/>
    <w:rsid w:val="00EE553B"/>
    <w:rsid w:val="00EE6537"/>
    <w:rsid w:val="00EE66F7"/>
    <w:rsid w:val="00EE6FA1"/>
    <w:rsid w:val="00EE6FC3"/>
    <w:rsid w:val="00EE7A0A"/>
    <w:rsid w:val="00EE7D37"/>
    <w:rsid w:val="00EF07E5"/>
    <w:rsid w:val="00EF0A66"/>
    <w:rsid w:val="00EF15AC"/>
    <w:rsid w:val="00EF1FE3"/>
    <w:rsid w:val="00EF20EA"/>
    <w:rsid w:val="00EF2537"/>
    <w:rsid w:val="00EF2922"/>
    <w:rsid w:val="00EF2E3C"/>
    <w:rsid w:val="00EF2E51"/>
    <w:rsid w:val="00EF3460"/>
    <w:rsid w:val="00EF3743"/>
    <w:rsid w:val="00EF37C9"/>
    <w:rsid w:val="00EF37F2"/>
    <w:rsid w:val="00EF3EFC"/>
    <w:rsid w:val="00EF42E0"/>
    <w:rsid w:val="00EF4CA4"/>
    <w:rsid w:val="00EF4D64"/>
    <w:rsid w:val="00EF508C"/>
    <w:rsid w:val="00EF51F1"/>
    <w:rsid w:val="00EF5B80"/>
    <w:rsid w:val="00EF6C44"/>
    <w:rsid w:val="00EF7463"/>
    <w:rsid w:val="00EF7542"/>
    <w:rsid w:val="00EF76A9"/>
    <w:rsid w:val="00EF7A75"/>
    <w:rsid w:val="00F001C1"/>
    <w:rsid w:val="00F00BD6"/>
    <w:rsid w:val="00F00F1D"/>
    <w:rsid w:val="00F01C4B"/>
    <w:rsid w:val="00F02F97"/>
    <w:rsid w:val="00F03657"/>
    <w:rsid w:val="00F03EB4"/>
    <w:rsid w:val="00F03F92"/>
    <w:rsid w:val="00F0492A"/>
    <w:rsid w:val="00F04A58"/>
    <w:rsid w:val="00F051CF"/>
    <w:rsid w:val="00F05769"/>
    <w:rsid w:val="00F06BD1"/>
    <w:rsid w:val="00F07D48"/>
    <w:rsid w:val="00F11008"/>
    <w:rsid w:val="00F11BAA"/>
    <w:rsid w:val="00F11DC5"/>
    <w:rsid w:val="00F11F92"/>
    <w:rsid w:val="00F12072"/>
    <w:rsid w:val="00F12F04"/>
    <w:rsid w:val="00F139DC"/>
    <w:rsid w:val="00F1479B"/>
    <w:rsid w:val="00F14A63"/>
    <w:rsid w:val="00F14B87"/>
    <w:rsid w:val="00F14C99"/>
    <w:rsid w:val="00F15305"/>
    <w:rsid w:val="00F15374"/>
    <w:rsid w:val="00F163AA"/>
    <w:rsid w:val="00F16E90"/>
    <w:rsid w:val="00F172E3"/>
    <w:rsid w:val="00F17C4B"/>
    <w:rsid w:val="00F17D87"/>
    <w:rsid w:val="00F17E73"/>
    <w:rsid w:val="00F20365"/>
    <w:rsid w:val="00F20717"/>
    <w:rsid w:val="00F20791"/>
    <w:rsid w:val="00F20868"/>
    <w:rsid w:val="00F20A57"/>
    <w:rsid w:val="00F20FA3"/>
    <w:rsid w:val="00F21348"/>
    <w:rsid w:val="00F2151C"/>
    <w:rsid w:val="00F2170C"/>
    <w:rsid w:val="00F21F37"/>
    <w:rsid w:val="00F2226B"/>
    <w:rsid w:val="00F22C6A"/>
    <w:rsid w:val="00F251DD"/>
    <w:rsid w:val="00F25B1D"/>
    <w:rsid w:val="00F262B9"/>
    <w:rsid w:val="00F26604"/>
    <w:rsid w:val="00F272F9"/>
    <w:rsid w:val="00F274E9"/>
    <w:rsid w:val="00F307D4"/>
    <w:rsid w:val="00F30B09"/>
    <w:rsid w:val="00F30BBF"/>
    <w:rsid w:val="00F312B3"/>
    <w:rsid w:val="00F31ADC"/>
    <w:rsid w:val="00F31DB9"/>
    <w:rsid w:val="00F31E3B"/>
    <w:rsid w:val="00F320EE"/>
    <w:rsid w:val="00F32BDF"/>
    <w:rsid w:val="00F32D78"/>
    <w:rsid w:val="00F32F16"/>
    <w:rsid w:val="00F3308E"/>
    <w:rsid w:val="00F330E1"/>
    <w:rsid w:val="00F3388C"/>
    <w:rsid w:val="00F3419C"/>
    <w:rsid w:val="00F34544"/>
    <w:rsid w:val="00F352F1"/>
    <w:rsid w:val="00F357FE"/>
    <w:rsid w:val="00F36802"/>
    <w:rsid w:val="00F36B18"/>
    <w:rsid w:val="00F371D1"/>
    <w:rsid w:val="00F372F8"/>
    <w:rsid w:val="00F37391"/>
    <w:rsid w:val="00F40651"/>
    <w:rsid w:val="00F4069D"/>
    <w:rsid w:val="00F40E2F"/>
    <w:rsid w:val="00F41CD6"/>
    <w:rsid w:val="00F42EF0"/>
    <w:rsid w:val="00F4300B"/>
    <w:rsid w:val="00F43960"/>
    <w:rsid w:val="00F441EA"/>
    <w:rsid w:val="00F4432E"/>
    <w:rsid w:val="00F44473"/>
    <w:rsid w:val="00F44486"/>
    <w:rsid w:val="00F444CF"/>
    <w:rsid w:val="00F44DB8"/>
    <w:rsid w:val="00F45985"/>
    <w:rsid w:val="00F466CE"/>
    <w:rsid w:val="00F476BA"/>
    <w:rsid w:val="00F47DFA"/>
    <w:rsid w:val="00F51E9B"/>
    <w:rsid w:val="00F52089"/>
    <w:rsid w:val="00F52443"/>
    <w:rsid w:val="00F52E20"/>
    <w:rsid w:val="00F53464"/>
    <w:rsid w:val="00F53AC3"/>
    <w:rsid w:val="00F542FD"/>
    <w:rsid w:val="00F545EC"/>
    <w:rsid w:val="00F54755"/>
    <w:rsid w:val="00F548BF"/>
    <w:rsid w:val="00F55295"/>
    <w:rsid w:val="00F5684F"/>
    <w:rsid w:val="00F569BF"/>
    <w:rsid w:val="00F56BD8"/>
    <w:rsid w:val="00F601D2"/>
    <w:rsid w:val="00F60BAB"/>
    <w:rsid w:val="00F60DDD"/>
    <w:rsid w:val="00F611DA"/>
    <w:rsid w:val="00F619D1"/>
    <w:rsid w:val="00F61C7C"/>
    <w:rsid w:val="00F62E38"/>
    <w:rsid w:val="00F633FE"/>
    <w:rsid w:val="00F640EB"/>
    <w:rsid w:val="00F6426A"/>
    <w:rsid w:val="00F64C38"/>
    <w:rsid w:val="00F6510B"/>
    <w:rsid w:val="00F65418"/>
    <w:rsid w:val="00F6587C"/>
    <w:rsid w:val="00F67125"/>
    <w:rsid w:val="00F67402"/>
    <w:rsid w:val="00F712DD"/>
    <w:rsid w:val="00F712DE"/>
    <w:rsid w:val="00F71FF6"/>
    <w:rsid w:val="00F72308"/>
    <w:rsid w:val="00F730E1"/>
    <w:rsid w:val="00F7333F"/>
    <w:rsid w:val="00F736C6"/>
    <w:rsid w:val="00F740B7"/>
    <w:rsid w:val="00F742E0"/>
    <w:rsid w:val="00F74900"/>
    <w:rsid w:val="00F74CB6"/>
    <w:rsid w:val="00F751E1"/>
    <w:rsid w:val="00F75838"/>
    <w:rsid w:val="00F75F1F"/>
    <w:rsid w:val="00F76DEC"/>
    <w:rsid w:val="00F77919"/>
    <w:rsid w:val="00F77BD3"/>
    <w:rsid w:val="00F80A22"/>
    <w:rsid w:val="00F80A9B"/>
    <w:rsid w:val="00F81293"/>
    <w:rsid w:val="00F81BF6"/>
    <w:rsid w:val="00F81C40"/>
    <w:rsid w:val="00F81CFF"/>
    <w:rsid w:val="00F81D12"/>
    <w:rsid w:val="00F81E0B"/>
    <w:rsid w:val="00F820C2"/>
    <w:rsid w:val="00F8274E"/>
    <w:rsid w:val="00F82781"/>
    <w:rsid w:val="00F83920"/>
    <w:rsid w:val="00F83D3D"/>
    <w:rsid w:val="00F8411B"/>
    <w:rsid w:val="00F847F7"/>
    <w:rsid w:val="00F85342"/>
    <w:rsid w:val="00F85741"/>
    <w:rsid w:val="00F85B77"/>
    <w:rsid w:val="00F86448"/>
    <w:rsid w:val="00F86455"/>
    <w:rsid w:val="00F878A2"/>
    <w:rsid w:val="00F87D8F"/>
    <w:rsid w:val="00F87F0F"/>
    <w:rsid w:val="00F900E2"/>
    <w:rsid w:val="00F906A5"/>
    <w:rsid w:val="00F90A73"/>
    <w:rsid w:val="00F915EF"/>
    <w:rsid w:val="00F916E1"/>
    <w:rsid w:val="00F91819"/>
    <w:rsid w:val="00F91AB1"/>
    <w:rsid w:val="00F91D8C"/>
    <w:rsid w:val="00F92053"/>
    <w:rsid w:val="00F921B5"/>
    <w:rsid w:val="00F929C9"/>
    <w:rsid w:val="00F92E75"/>
    <w:rsid w:val="00F93829"/>
    <w:rsid w:val="00F93C72"/>
    <w:rsid w:val="00F93C83"/>
    <w:rsid w:val="00F93E53"/>
    <w:rsid w:val="00F93F27"/>
    <w:rsid w:val="00F94081"/>
    <w:rsid w:val="00F95A15"/>
    <w:rsid w:val="00F9679E"/>
    <w:rsid w:val="00F9770F"/>
    <w:rsid w:val="00F97B1A"/>
    <w:rsid w:val="00FA02D7"/>
    <w:rsid w:val="00FA1047"/>
    <w:rsid w:val="00FA108C"/>
    <w:rsid w:val="00FA2728"/>
    <w:rsid w:val="00FA2971"/>
    <w:rsid w:val="00FA3830"/>
    <w:rsid w:val="00FA38F9"/>
    <w:rsid w:val="00FA39E2"/>
    <w:rsid w:val="00FA3C82"/>
    <w:rsid w:val="00FA42FE"/>
    <w:rsid w:val="00FA4EBD"/>
    <w:rsid w:val="00FA55C6"/>
    <w:rsid w:val="00FA56FB"/>
    <w:rsid w:val="00FA5A38"/>
    <w:rsid w:val="00FA5DFC"/>
    <w:rsid w:val="00FA5F83"/>
    <w:rsid w:val="00FA6878"/>
    <w:rsid w:val="00FA7230"/>
    <w:rsid w:val="00FB0581"/>
    <w:rsid w:val="00FB0BA9"/>
    <w:rsid w:val="00FB107F"/>
    <w:rsid w:val="00FB11EE"/>
    <w:rsid w:val="00FB12D0"/>
    <w:rsid w:val="00FB158E"/>
    <w:rsid w:val="00FB1B01"/>
    <w:rsid w:val="00FB215C"/>
    <w:rsid w:val="00FB2CEB"/>
    <w:rsid w:val="00FB2CF6"/>
    <w:rsid w:val="00FB3D11"/>
    <w:rsid w:val="00FB3F2A"/>
    <w:rsid w:val="00FB3FCD"/>
    <w:rsid w:val="00FB4A0F"/>
    <w:rsid w:val="00FB4E1C"/>
    <w:rsid w:val="00FB5A29"/>
    <w:rsid w:val="00FB6012"/>
    <w:rsid w:val="00FB6A7E"/>
    <w:rsid w:val="00FB712D"/>
    <w:rsid w:val="00FB736E"/>
    <w:rsid w:val="00FB75FE"/>
    <w:rsid w:val="00FB78EE"/>
    <w:rsid w:val="00FB7FB9"/>
    <w:rsid w:val="00FC01F2"/>
    <w:rsid w:val="00FC0440"/>
    <w:rsid w:val="00FC050A"/>
    <w:rsid w:val="00FC0E28"/>
    <w:rsid w:val="00FC1493"/>
    <w:rsid w:val="00FC1584"/>
    <w:rsid w:val="00FC1CB3"/>
    <w:rsid w:val="00FC234F"/>
    <w:rsid w:val="00FC2A07"/>
    <w:rsid w:val="00FC36BD"/>
    <w:rsid w:val="00FC3E03"/>
    <w:rsid w:val="00FC40FD"/>
    <w:rsid w:val="00FC420B"/>
    <w:rsid w:val="00FC429B"/>
    <w:rsid w:val="00FC53C5"/>
    <w:rsid w:val="00FC5640"/>
    <w:rsid w:val="00FC5F22"/>
    <w:rsid w:val="00FC6419"/>
    <w:rsid w:val="00FC65AB"/>
    <w:rsid w:val="00FC6804"/>
    <w:rsid w:val="00FC6906"/>
    <w:rsid w:val="00FC6A5D"/>
    <w:rsid w:val="00FC6B45"/>
    <w:rsid w:val="00FC6EF6"/>
    <w:rsid w:val="00FC6F93"/>
    <w:rsid w:val="00FD050B"/>
    <w:rsid w:val="00FD12B2"/>
    <w:rsid w:val="00FD26F9"/>
    <w:rsid w:val="00FD2B65"/>
    <w:rsid w:val="00FD2EA9"/>
    <w:rsid w:val="00FD5608"/>
    <w:rsid w:val="00FD582A"/>
    <w:rsid w:val="00FD619B"/>
    <w:rsid w:val="00FD6703"/>
    <w:rsid w:val="00FD7029"/>
    <w:rsid w:val="00FD7157"/>
    <w:rsid w:val="00FD75F0"/>
    <w:rsid w:val="00FD79F6"/>
    <w:rsid w:val="00FD7F0C"/>
    <w:rsid w:val="00FE06B7"/>
    <w:rsid w:val="00FE10BC"/>
    <w:rsid w:val="00FE12B7"/>
    <w:rsid w:val="00FE181A"/>
    <w:rsid w:val="00FE275F"/>
    <w:rsid w:val="00FE3094"/>
    <w:rsid w:val="00FE3396"/>
    <w:rsid w:val="00FE43E0"/>
    <w:rsid w:val="00FE44AB"/>
    <w:rsid w:val="00FE44B8"/>
    <w:rsid w:val="00FE4D4A"/>
    <w:rsid w:val="00FE4F7A"/>
    <w:rsid w:val="00FE521D"/>
    <w:rsid w:val="00FE55B0"/>
    <w:rsid w:val="00FE5A6F"/>
    <w:rsid w:val="00FE6D6C"/>
    <w:rsid w:val="00FE73DA"/>
    <w:rsid w:val="00FE7BA9"/>
    <w:rsid w:val="00FE7F7F"/>
    <w:rsid w:val="00FF091E"/>
    <w:rsid w:val="00FF0CAF"/>
    <w:rsid w:val="00FF1418"/>
    <w:rsid w:val="00FF1FAA"/>
    <w:rsid w:val="00FF2201"/>
    <w:rsid w:val="00FF2887"/>
    <w:rsid w:val="00FF29EA"/>
    <w:rsid w:val="00FF2B71"/>
    <w:rsid w:val="00FF3A8B"/>
    <w:rsid w:val="00FF40B6"/>
    <w:rsid w:val="00FF43F2"/>
    <w:rsid w:val="00FF4623"/>
    <w:rsid w:val="00FF56C3"/>
    <w:rsid w:val="00FF59EA"/>
    <w:rsid w:val="00FF59FC"/>
    <w:rsid w:val="00FF5B42"/>
    <w:rsid w:val="00FF604C"/>
    <w:rsid w:val="00FF74D9"/>
    <w:rsid w:val="00FF772E"/>
    <w:rsid w:val="01324A30"/>
    <w:rsid w:val="014DC23E"/>
    <w:rsid w:val="0169B0DE"/>
    <w:rsid w:val="016E6188"/>
    <w:rsid w:val="0179791E"/>
    <w:rsid w:val="01EB44DE"/>
    <w:rsid w:val="021276C1"/>
    <w:rsid w:val="0252C0A2"/>
    <w:rsid w:val="034E816E"/>
    <w:rsid w:val="03619968"/>
    <w:rsid w:val="0361D638"/>
    <w:rsid w:val="0388E506"/>
    <w:rsid w:val="03BE85A3"/>
    <w:rsid w:val="03C0EF13"/>
    <w:rsid w:val="040B48E1"/>
    <w:rsid w:val="0410ED36"/>
    <w:rsid w:val="043B554C"/>
    <w:rsid w:val="046D1454"/>
    <w:rsid w:val="049813A3"/>
    <w:rsid w:val="049DE29E"/>
    <w:rsid w:val="04B9BBA9"/>
    <w:rsid w:val="053DE01D"/>
    <w:rsid w:val="05790B39"/>
    <w:rsid w:val="05A1DDA1"/>
    <w:rsid w:val="05A97583"/>
    <w:rsid w:val="06281FAB"/>
    <w:rsid w:val="0678C429"/>
    <w:rsid w:val="0687AF11"/>
    <w:rsid w:val="06AF9911"/>
    <w:rsid w:val="06B484EB"/>
    <w:rsid w:val="06C9CA59"/>
    <w:rsid w:val="06D69A72"/>
    <w:rsid w:val="06E4086C"/>
    <w:rsid w:val="06F88EE3"/>
    <w:rsid w:val="0700243B"/>
    <w:rsid w:val="071D3FE6"/>
    <w:rsid w:val="07716A74"/>
    <w:rsid w:val="077AF276"/>
    <w:rsid w:val="0794F69F"/>
    <w:rsid w:val="079FB18A"/>
    <w:rsid w:val="07B6DF9C"/>
    <w:rsid w:val="07EE0F00"/>
    <w:rsid w:val="0823A1EE"/>
    <w:rsid w:val="087234E7"/>
    <w:rsid w:val="0880F9F4"/>
    <w:rsid w:val="08A1492D"/>
    <w:rsid w:val="08C4BC3D"/>
    <w:rsid w:val="08DC91C4"/>
    <w:rsid w:val="0907B9FD"/>
    <w:rsid w:val="091554CC"/>
    <w:rsid w:val="0964B2B2"/>
    <w:rsid w:val="096759E1"/>
    <w:rsid w:val="09796ED3"/>
    <w:rsid w:val="09BAAB81"/>
    <w:rsid w:val="09C34BE2"/>
    <w:rsid w:val="09F6FEE1"/>
    <w:rsid w:val="0A2CD63C"/>
    <w:rsid w:val="0A37FC89"/>
    <w:rsid w:val="0A3C2A63"/>
    <w:rsid w:val="0A876755"/>
    <w:rsid w:val="0AC87760"/>
    <w:rsid w:val="0ACE303A"/>
    <w:rsid w:val="0ACFB74F"/>
    <w:rsid w:val="0AD6BD1C"/>
    <w:rsid w:val="0AE6D53C"/>
    <w:rsid w:val="0B1D76CE"/>
    <w:rsid w:val="0B74B0E8"/>
    <w:rsid w:val="0BC56CA7"/>
    <w:rsid w:val="0BE5104F"/>
    <w:rsid w:val="0BE62152"/>
    <w:rsid w:val="0BF92D70"/>
    <w:rsid w:val="0C03351A"/>
    <w:rsid w:val="0C08F507"/>
    <w:rsid w:val="0C2595ED"/>
    <w:rsid w:val="0C572FCF"/>
    <w:rsid w:val="0C5B4626"/>
    <w:rsid w:val="0C5DCA35"/>
    <w:rsid w:val="0C8D8122"/>
    <w:rsid w:val="0C91A8B9"/>
    <w:rsid w:val="0C976F87"/>
    <w:rsid w:val="0CA39C94"/>
    <w:rsid w:val="0CBDBD4D"/>
    <w:rsid w:val="0CC632A3"/>
    <w:rsid w:val="0CC8E125"/>
    <w:rsid w:val="0CCC17D4"/>
    <w:rsid w:val="0CD3A606"/>
    <w:rsid w:val="0CE102C6"/>
    <w:rsid w:val="0D1D295D"/>
    <w:rsid w:val="0D70358F"/>
    <w:rsid w:val="0D898B06"/>
    <w:rsid w:val="0DA00EEA"/>
    <w:rsid w:val="0DF5A6EB"/>
    <w:rsid w:val="0E62A51F"/>
    <w:rsid w:val="0E670DA2"/>
    <w:rsid w:val="0EAFA7D0"/>
    <w:rsid w:val="0EE22EC0"/>
    <w:rsid w:val="0EED8B99"/>
    <w:rsid w:val="0EFB2EDB"/>
    <w:rsid w:val="0F5A7297"/>
    <w:rsid w:val="0F682D0F"/>
    <w:rsid w:val="0FB914C1"/>
    <w:rsid w:val="103A7A78"/>
    <w:rsid w:val="109E91A7"/>
    <w:rsid w:val="11042927"/>
    <w:rsid w:val="115D8704"/>
    <w:rsid w:val="1171C092"/>
    <w:rsid w:val="1173C575"/>
    <w:rsid w:val="11AE271F"/>
    <w:rsid w:val="11AE9B1D"/>
    <w:rsid w:val="11FB4B2C"/>
    <w:rsid w:val="1202C481"/>
    <w:rsid w:val="12187022"/>
    <w:rsid w:val="121B0E03"/>
    <w:rsid w:val="124610E9"/>
    <w:rsid w:val="125000D5"/>
    <w:rsid w:val="12A6869F"/>
    <w:rsid w:val="12CF37B7"/>
    <w:rsid w:val="13086018"/>
    <w:rsid w:val="13209FF4"/>
    <w:rsid w:val="136E4BC9"/>
    <w:rsid w:val="13851F32"/>
    <w:rsid w:val="13C921C1"/>
    <w:rsid w:val="13E36C84"/>
    <w:rsid w:val="13FB74D1"/>
    <w:rsid w:val="13FEEE42"/>
    <w:rsid w:val="140433CC"/>
    <w:rsid w:val="14086287"/>
    <w:rsid w:val="1456723D"/>
    <w:rsid w:val="149AB5AB"/>
    <w:rsid w:val="14A1F2AD"/>
    <w:rsid w:val="14BC697B"/>
    <w:rsid w:val="14C674BE"/>
    <w:rsid w:val="155BF40E"/>
    <w:rsid w:val="156DB5E4"/>
    <w:rsid w:val="156E25BF"/>
    <w:rsid w:val="157EF0B8"/>
    <w:rsid w:val="15D02B5F"/>
    <w:rsid w:val="15EA589B"/>
    <w:rsid w:val="16256090"/>
    <w:rsid w:val="162A2F1E"/>
    <w:rsid w:val="167E89A0"/>
    <w:rsid w:val="16AD3765"/>
    <w:rsid w:val="16F4F3CA"/>
    <w:rsid w:val="173CC53C"/>
    <w:rsid w:val="174EAE42"/>
    <w:rsid w:val="17C1FF8A"/>
    <w:rsid w:val="17C27A5C"/>
    <w:rsid w:val="17E2D90B"/>
    <w:rsid w:val="18545F30"/>
    <w:rsid w:val="185A1349"/>
    <w:rsid w:val="189B890C"/>
    <w:rsid w:val="18B1ABF5"/>
    <w:rsid w:val="18FE3D9E"/>
    <w:rsid w:val="19354865"/>
    <w:rsid w:val="1941903A"/>
    <w:rsid w:val="195C4044"/>
    <w:rsid w:val="19FAF45A"/>
    <w:rsid w:val="1A851A45"/>
    <w:rsid w:val="1A8F4703"/>
    <w:rsid w:val="1AE0FD88"/>
    <w:rsid w:val="1AE15B58"/>
    <w:rsid w:val="1B34BB43"/>
    <w:rsid w:val="1B3A1C67"/>
    <w:rsid w:val="1B4AD9E4"/>
    <w:rsid w:val="1B66C906"/>
    <w:rsid w:val="1B6CAF96"/>
    <w:rsid w:val="1BC28B87"/>
    <w:rsid w:val="1BC835CC"/>
    <w:rsid w:val="1C3E43FE"/>
    <w:rsid w:val="1C59651C"/>
    <w:rsid w:val="1C861D89"/>
    <w:rsid w:val="1C92ECC5"/>
    <w:rsid w:val="1CE6CAC6"/>
    <w:rsid w:val="1D1DEA0E"/>
    <w:rsid w:val="1D6BF3CD"/>
    <w:rsid w:val="1D73E29C"/>
    <w:rsid w:val="1D98A2ED"/>
    <w:rsid w:val="1DB1F007"/>
    <w:rsid w:val="1DC0CD9D"/>
    <w:rsid w:val="1E322A53"/>
    <w:rsid w:val="1E3B2ECE"/>
    <w:rsid w:val="1E3CD389"/>
    <w:rsid w:val="1ED4A487"/>
    <w:rsid w:val="1EDEA979"/>
    <w:rsid w:val="1EEC819B"/>
    <w:rsid w:val="1F06212F"/>
    <w:rsid w:val="1F2A0118"/>
    <w:rsid w:val="1F3D9EAE"/>
    <w:rsid w:val="1F7F35C4"/>
    <w:rsid w:val="1FC01980"/>
    <w:rsid w:val="1FCD1AF5"/>
    <w:rsid w:val="1FF4EC38"/>
    <w:rsid w:val="2066FFFD"/>
    <w:rsid w:val="20CCBAA6"/>
    <w:rsid w:val="2106524D"/>
    <w:rsid w:val="2114E36D"/>
    <w:rsid w:val="211753D8"/>
    <w:rsid w:val="2137125E"/>
    <w:rsid w:val="216072B0"/>
    <w:rsid w:val="226E076B"/>
    <w:rsid w:val="227166B3"/>
    <w:rsid w:val="22A569D6"/>
    <w:rsid w:val="22AA9CB3"/>
    <w:rsid w:val="22F35F9A"/>
    <w:rsid w:val="2336A113"/>
    <w:rsid w:val="23689ACF"/>
    <w:rsid w:val="23F43409"/>
    <w:rsid w:val="2407866F"/>
    <w:rsid w:val="24188E35"/>
    <w:rsid w:val="2425812E"/>
    <w:rsid w:val="24289B87"/>
    <w:rsid w:val="2450E171"/>
    <w:rsid w:val="246411D7"/>
    <w:rsid w:val="24963FCD"/>
    <w:rsid w:val="2499A5A8"/>
    <w:rsid w:val="24C18989"/>
    <w:rsid w:val="24CC4299"/>
    <w:rsid w:val="250F2492"/>
    <w:rsid w:val="2531B013"/>
    <w:rsid w:val="25C7CD35"/>
    <w:rsid w:val="25D2C977"/>
    <w:rsid w:val="25E13A25"/>
    <w:rsid w:val="25FB44B3"/>
    <w:rsid w:val="26247F2F"/>
    <w:rsid w:val="262A6E66"/>
    <w:rsid w:val="263E70DA"/>
    <w:rsid w:val="264B1033"/>
    <w:rsid w:val="265CBE55"/>
    <w:rsid w:val="2665E699"/>
    <w:rsid w:val="278D02BC"/>
    <w:rsid w:val="27A21CA0"/>
    <w:rsid w:val="27D31631"/>
    <w:rsid w:val="27ECA752"/>
    <w:rsid w:val="2801D876"/>
    <w:rsid w:val="287BAA60"/>
    <w:rsid w:val="28C49D8B"/>
    <w:rsid w:val="28C6A061"/>
    <w:rsid w:val="28FAFC09"/>
    <w:rsid w:val="290A4353"/>
    <w:rsid w:val="293B49A1"/>
    <w:rsid w:val="294A5456"/>
    <w:rsid w:val="29F9F736"/>
    <w:rsid w:val="2A0763CD"/>
    <w:rsid w:val="2A20B597"/>
    <w:rsid w:val="2A687B69"/>
    <w:rsid w:val="2A8B08A6"/>
    <w:rsid w:val="2AB3927D"/>
    <w:rsid w:val="2AF859A7"/>
    <w:rsid w:val="2B17D137"/>
    <w:rsid w:val="2B194666"/>
    <w:rsid w:val="2B1BE7B8"/>
    <w:rsid w:val="2B255573"/>
    <w:rsid w:val="2B2D0C3A"/>
    <w:rsid w:val="2B4C1D51"/>
    <w:rsid w:val="2BA9AF83"/>
    <w:rsid w:val="2BBF5AFA"/>
    <w:rsid w:val="2BE42A6B"/>
    <w:rsid w:val="2C0BC755"/>
    <w:rsid w:val="2C114358"/>
    <w:rsid w:val="2C744A65"/>
    <w:rsid w:val="2C9F3A7B"/>
    <w:rsid w:val="2CA87D23"/>
    <w:rsid w:val="2CD149F5"/>
    <w:rsid w:val="2D05EA13"/>
    <w:rsid w:val="2D0D3262"/>
    <w:rsid w:val="2D6D7C3A"/>
    <w:rsid w:val="2DD3BD93"/>
    <w:rsid w:val="2E2F2C2B"/>
    <w:rsid w:val="2E3612AE"/>
    <w:rsid w:val="2E42DE1A"/>
    <w:rsid w:val="2E6C262B"/>
    <w:rsid w:val="2EB77C89"/>
    <w:rsid w:val="2EB85587"/>
    <w:rsid w:val="2EE48B0D"/>
    <w:rsid w:val="2F30D42B"/>
    <w:rsid w:val="2F37225A"/>
    <w:rsid w:val="2FD18F6A"/>
    <w:rsid w:val="30FBFB05"/>
    <w:rsid w:val="3106DEA7"/>
    <w:rsid w:val="3116AB94"/>
    <w:rsid w:val="31693349"/>
    <w:rsid w:val="318A6E1D"/>
    <w:rsid w:val="31A3512C"/>
    <w:rsid w:val="31EC34D8"/>
    <w:rsid w:val="321D0120"/>
    <w:rsid w:val="329851C5"/>
    <w:rsid w:val="32C2E7CB"/>
    <w:rsid w:val="32D814B3"/>
    <w:rsid w:val="3312E250"/>
    <w:rsid w:val="331A2F16"/>
    <w:rsid w:val="3331ADA8"/>
    <w:rsid w:val="334C02F4"/>
    <w:rsid w:val="33859B6F"/>
    <w:rsid w:val="33E46D71"/>
    <w:rsid w:val="33F1FA1B"/>
    <w:rsid w:val="34129E00"/>
    <w:rsid w:val="34181F5E"/>
    <w:rsid w:val="346A0DB7"/>
    <w:rsid w:val="346B7D2E"/>
    <w:rsid w:val="349292A9"/>
    <w:rsid w:val="349CED31"/>
    <w:rsid w:val="34B50C86"/>
    <w:rsid w:val="34EDB8ED"/>
    <w:rsid w:val="34EF495D"/>
    <w:rsid w:val="353696B6"/>
    <w:rsid w:val="355423E6"/>
    <w:rsid w:val="355932AC"/>
    <w:rsid w:val="35691E28"/>
    <w:rsid w:val="3572FFA4"/>
    <w:rsid w:val="35C667CE"/>
    <w:rsid w:val="35FAAB0F"/>
    <w:rsid w:val="365E4EDE"/>
    <w:rsid w:val="368C57A1"/>
    <w:rsid w:val="36960904"/>
    <w:rsid w:val="36A3BB88"/>
    <w:rsid w:val="36F2804D"/>
    <w:rsid w:val="3700FC17"/>
    <w:rsid w:val="370C6F2D"/>
    <w:rsid w:val="371E12B0"/>
    <w:rsid w:val="3774A0FE"/>
    <w:rsid w:val="377D6A4A"/>
    <w:rsid w:val="37D53D98"/>
    <w:rsid w:val="37EC8CE0"/>
    <w:rsid w:val="381CFA28"/>
    <w:rsid w:val="38344BDE"/>
    <w:rsid w:val="3837C20E"/>
    <w:rsid w:val="38448657"/>
    <w:rsid w:val="38762D47"/>
    <w:rsid w:val="387DDC03"/>
    <w:rsid w:val="38A02C32"/>
    <w:rsid w:val="38BB0053"/>
    <w:rsid w:val="39072AB8"/>
    <w:rsid w:val="391E9F04"/>
    <w:rsid w:val="392C79F2"/>
    <w:rsid w:val="39809E6F"/>
    <w:rsid w:val="39D0EC8E"/>
    <w:rsid w:val="39FCF16C"/>
    <w:rsid w:val="3A02D548"/>
    <w:rsid w:val="3A584B23"/>
    <w:rsid w:val="3A721C67"/>
    <w:rsid w:val="3A79C458"/>
    <w:rsid w:val="3A97D23C"/>
    <w:rsid w:val="3ADCE9F1"/>
    <w:rsid w:val="3B1B51EE"/>
    <w:rsid w:val="3B304156"/>
    <w:rsid w:val="3B322653"/>
    <w:rsid w:val="3B32A2B1"/>
    <w:rsid w:val="3B4F07B3"/>
    <w:rsid w:val="3B6053C8"/>
    <w:rsid w:val="3B92AAF3"/>
    <w:rsid w:val="3B98A2E0"/>
    <w:rsid w:val="3BF26F70"/>
    <w:rsid w:val="3C0A4FDB"/>
    <w:rsid w:val="3C1CA320"/>
    <w:rsid w:val="3C77ED83"/>
    <w:rsid w:val="3C98F6EC"/>
    <w:rsid w:val="3CC0FDE6"/>
    <w:rsid w:val="3CE57265"/>
    <w:rsid w:val="3CEA103A"/>
    <w:rsid w:val="3DA40847"/>
    <w:rsid w:val="3DB662E7"/>
    <w:rsid w:val="3DDA4BF5"/>
    <w:rsid w:val="3E2B0060"/>
    <w:rsid w:val="3E477FC7"/>
    <w:rsid w:val="3E6B62D2"/>
    <w:rsid w:val="3EF26325"/>
    <w:rsid w:val="3F12CEEC"/>
    <w:rsid w:val="3F3B85F7"/>
    <w:rsid w:val="3FB9C498"/>
    <w:rsid w:val="3FF5675F"/>
    <w:rsid w:val="401E2994"/>
    <w:rsid w:val="404CFE24"/>
    <w:rsid w:val="405D5680"/>
    <w:rsid w:val="40CF0F65"/>
    <w:rsid w:val="40EED56A"/>
    <w:rsid w:val="41498B40"/>
    <w:rsid w:val="41FE1A92"/>
    <w:rsid w:val="421F0B26"/>
    <w:rsid w:val="42370790"/>
    <w:rsid w:val="42452819"/>
    <w:rsid w:val="4251137D"/>
    <w:rsid w:val="4270A901"/>
    <w:rsid w:val="4280C3F0"/>
    <w:rsid w:val="4280CD25"/>
    <w:rsid w:val="42817193"/>
    <w:rsid w:val="428B0582"/>
    <w:rsid w:val="429A56A6"/>
    <w:rsid w:val="42AC686B"/>
    <w:rsid w:val="42C95770"/>
    <w:rsid w:val="42F55868"/>
    <w:rsid w:val="42F63D7A"/>
    <w:rsid w:val="42F681D1"/>
    <w:rsid w:val="42FB5658"/>
    <w:rsid w:val="42FC57B6"/>
    <w:rsid w:val="430BFBBA"/>
    <w:rsid w:val="430D3DF2"/>
    <w:rsid w:val="43133193"/>
    <w:rsid w:val="44150919"/>
    <w:rsid w:val="4446E064"/>
    <w:rsid w:val="44C74F16"/>
    <w:rsid w:val="44FE3BA2"/>
    <w:rsid w:val="4545B0E8"/>
    <w:rsid w:val="45494B9F"/>
    <w:rsid w:val="454C4DB2"/>
    <w:rsid w:val="45DB1FAC"/>
    <w:rsid w:val="45E5F437"/>
    <w:rsid w:val="4641D6E3"/>
    <w:rsid w:val="46638001"/>
    <w:rsid w:val="46821E80"/>
    <w:rsid w:val="469CC512"/>
    <w:rsid w:val="46D169F9"/>
    <w:rsid w:val="47093B8F"/>
    <w:rsid w:val="4728E05D"/>
    <w:rsid w:val="474F208C"/>
    <w:rsid w:val="477C93D1"/>
    <w:rsid w:val="47B5C3CA"/>
    <w:rsid w:val="47D2DCC5"/>
    <w:rsid w:val="48136617"/>
    <w:rsid w:val="4881DCD1"/>
    <w:rsid w:val="488BBAF2"/>
    <w:rsid w:val="48A9B8F6"/>
    <w:rsid w:val="48B7C624"/>
    <w:rsid w:val="48D0D110"/>
    <w:rsid w:val="491CB21C"/>
    <w:rsid w:val="49728047"/>
    <w:rsid w:val="498358BF"/>
    <w:rsid w:val="49C3C275"/>
    <w:rsid w:val="49C9560E"/>
    <w:rsid w:val="4A271088"/>
    <w:rsid w:val="4A4689EF"/>
    <w:rsid w:val="4A8D6F83"/>
    <w:rsid w:val="4AEF9D71"/>
    <w:rsid w:val="4B2DFBBA"/>
    <w:rsid w:val="4B45C869"/>
    <w:rsid w:val="4B489ACD"/>
    <w:rsid w:val="4B8B4144"/>
    <w:rsid w:val="4BA24D4A"/>
    <w:rsid w:val="4BA91285"/>
    <w:rsid w:val="4BF7E11A"/>
    <w:rsid w:val="4C4F115D"/>
    <w:rsid w:val="4C5909F9"/>
    <w:rsid w:val="4C77102E"/>
    <w:rsid w:val="4CE10EE7"/>
    <w:rsid w:val="4D0B4109"/>
    <w:rsid w:val="4D5D5330"/>
    <w:rsid w:val="4D8DB3F9"/>
    <w:rsid w:val="4DA86BD0"/>
    <w:rsid w:val="4DABE48E"/>
    <w:rsid w:val="4DAC33DC"/>
    <w:rsid w:val="4DBEEA04"/>
    <w:rsid w:val="4DC08BDC"/>
    <w:rsid w:val="4DDD62EA"/>
    <w:rsid w:val="4DEA3FAE"/>
    <w:rsid w:val="4DF3A2E1"/>
    <w:rsid w:val="4DF4053D"/>
    <w:rsid w:val="4E0D899E"/>
    <w:rsid w:val="4E26C4FF"/>
    <w:rsid w:val="4E8853E7"/>
    <w:rsid w:val="4ECDD4FC"/>
    <w:rsid w:val="4F389CB5"/>
    <w:rsid w:val="4F4B9A79"/>
    <w:rsid w:val="4F51A548"/>
    <w:rsid w:val="4F5C85D9"/>
    <w:rsid w:val="4FF058EC"/>
    <w:rsid w:val="501ADB48"/>
    <w:rsid w:val="502C1CEF"/>
    <w:rsid w:val="5038B1B2"/>
    <w:rsid w:val="503C52C5"/>
    <w:rsid w:val="5091000C"/>
    <w:rsid w:val="50A70743"/>
    <w:rsid w:val="50A9C0C4"/>
    <w:rsid w:val="50B59415"/>
    <w:rsid w:val="50E37AB5"/>
    <w:rsid w:val="510C7758"/>
    <w:rsid w:val="5140A46E"/>
    <w:rsid w:val="5146566D"/>
    <w:rsid w:val="515E4A27"/>
    <w:rsid w:val="515E7BFD"/>
    <w:rsid w:val="51A8220C"/>
    <w:rsid w:val="51B06912"/>
    <w:rsid w:val="51C1760B"/>
    <w:rsid w:val="525CDD7A"/>
    <w:rsid w:val="527956EA"/>
    <w:rsid w:val="528AB5CD"/>
    <w:rsid w:val="52FFE8FD"/>
    <w:rsid w:val="534327BA"/>
    <w:rsid w:val="5371BF62"/>
    <w:rsid w:val="53A55341"/>
    <w:rsid w:val="53D72682"/>
    <w:rsid w:val="541CB4D6"/>
    <w:rsid w:val="55126232"/>
    <w:rsid w:val="5522117F"/>
    <w:rsid w:val="558722FF"/>
    <w:rsid w:val="5635F224"/>
    <w:rsid w:val="5638F7C3"/>
    <w:rsid w:val="564A40F8"/>
    <w:rsid w:val="56514B38"/>
    <w:rsid w:val="56641D21"/>
    <w:rsid w:val="56ED753C"/>
    <w:rsid w:val="574DA871"/>
    <w:rsid w:val="578B24CE"/>
    <w:rsid w:val="5792D431"/>
    <w:rsid w:val="57967BA2"/>
    <w:rsid w:val="57982171"/>
    <w:rsid w:val="57AF8366"/>
    <w:rsid w:val="57E52574"/>
    <w:rsid w:val="584546ED"/>
    <w:rsid w:val="586A433D"/>
    <w:rsid w:val="58A40F00"/>
    <w:rsid w:val="58C37EC0"/>
    <w:rsid w:val="58E99410"/>
    <w:rsid w:val="58FFC0E0"/>
    <w:rsid w:val="59184DCF"/>
    <w:rsid w:val="59689EDF"/>
    <w:rsid w:val="597404C6"/>
    <w:rsid w:val="59B2C333"/>
    <w:rsid w:val="59B823F7"/>
    <w:rsid w:val="59CB89DD"/>
    <w:rsid w:val="59E09C58"/>
    <w:rsid w:val="5A6D6D3B"/>
    <w:rsid w:val="5A7FE0CB"/>
    <w:rsid w:val="5A9BE8CF"/>
    <w:rsid w:val="5AA50E2A"/>
    <w:rsid w:val="5ADAD92F"/>
    <w:rsid w:val="5AE8BC7B"/>
    <w:rsid w:val="5AFE33D6"/>
    <w:rsid w:val="5AFE53EB"/>
    <w:rsid w:val="5B0CBF28"/>
    <w:rsid w:val="5B80FCCE"/>
    <w:rsid w:val="5BDF640D"/>
    <w:rsid w:val="5BFA0F56"/>
    <w:rsid w:val="5C021552"/>
    <w:rsid w:val="5C395C54"/>
    <w:rsid w:val="5C4BD896"/>
    <w:rsid w:val="5C5A43F0"/>
    <w:rsid w:val="5C5FD1AB"/>
    <w:rsid w:val="5C8B7958"/>
    <w:rsid w:val="5C9AB04D"/>
    <w:rsid w:val="5CC803DA"/>
    <w:rsid w:val="5D180157"/>
    <w:rsid w:val="5D5A946A"/>
    <w:rsid w:val="5D5CDAFA"/>
    <w:rsid w:val="5D7AB58D"/>
    <w:rsid w:val="5D90913D"/>
    <w:rsid w:val="5D974D19"/>
    <w:rsid w:val="5DACD62B"/>
    <w:rsid w:val="5DE07EE3"/>
    <w:rsid w:val="5E068B97"/>
    <w:rsid w:val="5E129E1E"/>
    <w:rsid w:val="5E4BDB65"/>
    <w:rsid w:val="5E94D957"/>
    <w:rsid w:val="5ECA53F1"/>
    <w:rsid w:val="5EFAB841"/>
    <w:rsid w:val="5F2CDA85"/>
    <w:rsid w:val="5FC0AB39"/>
    <w:rsid w:val="60A9A398"/>
    <w:rsid w:val="6155E8BC"/>
    <w:rsid w:val="616CEFD6"/>
    <w:rsid w:val="61719D30"/>
    <w:rsid w:val="61A8178F"/>
    <w:rsid w:val="61ECCFC2"/>
    <w:rsid w:val="624B6B98"/>
    <w:rsid w:val="62651CE2"/>
    <w:rsid w:val="628A0496"/>
    <w:rsid w:val="629DA573"/>
    <w:rsid w:val="62B3EBAF"/>
    <w:rsid w:val="6352ED16"/>
    <w:rsid w:val="636A3365"/>
    <w:rsid w:val="638EF190"/>
    <w:rsid w:val="63A398D1"/>
    <w:rsid w:val="63CABAF6"/>
    <w:rsid w:val="63D817E0"/>
    <w:rsid w:val="63DDE27D"/>
    <w:rsid w:val="63EE477A"/>
    <w:rsid w:val="64025E87"/>
    <w:rsid w:val="640EFA76"/>
    <w:rsid w:val="642856AB"/>
    <w:rsid w:val="645385E4"/>
    <w:rsid w:val="645F38E2"/>
    <w:rsid w:val="64778045"/>
    <w:rsid w:val="64806B7C"/>
    <w:rsid w:val="64D21FE6"/>
    <w:rsid w:val="64E44886"/>
    <w:rsid w:val="653EE278"/>
    <w:rsid w:val="6557A598"/>
    <w:rsid w:val="655816E7"/>
    <w:rsid w:val="656EFB3C"/>
    <w:rsid w:val="6595D871"/>
    <w:rsid w:val="65E16DF7"/>
    <w:rsid w:val="6601C4F5"/>
    <w:rsid w:val="6645C776"/>
    <w:rsid w:val="664F521F"/>
    <w:rsid w:val="6669C4ED"/>
    <w:rsid w:val="66B6EB15"/>
    <w:rsid w:val="66CB63AF"/>
    <w:rsid w:val="66FB43B2"/>
    <w:rsid w:val="671E20BE"/>
    <w:rsid w:val="6725BC2B"/>
    <w:rsid w:val="672E3713"/>
    <w:rsid w:val="674579DA"/>
    <w:rsid w:val="67D7D7EE"/>
    <w:rsid w:val="67FAB975"/>
    <w:rsid w:val="6980D449"/>
    <w:rsid w:val="6993AF07"/>
    <w:rsid w:val="69EE1B9A"/>
    <w:rsid w:val="6A252138"/>
    <w:rsid w:val="6A25A3BB"/>
    <w:rsid w:val="6A562311"/>
    <w:rsid w:val="6A7B8F5B"/>
    <w:rsid w:val="6A9043A9"/>
    <w:rsid w:val="6ABAB59C"/>
    <w:rsid w:val="6AD28219"/>
    <w:rsid w:val="6B12CB16"/>
    <w:rsid w:val="6B357523"/>
    <w:rsid w:val="6B68229E"/>
    <w:rsid w:val="6BC8BC95"/>
    <w:rsid w:val="6BDF84F7"/>
    <w:rsid w:val="6C5B7557"/>
    <w:rsid w:val="6C8B0E38"/>
    <w:rsid w:val="6D3EE901"/>
    <w:rsid w:val="6D54E421"/>
    <w:rsid w:val="6D6967B5"/>
    <w:rsid w:val="6D9B4134"/>
    <w:rsid w:val="6E4CBC5F"/>
    <w:rsid w:val="6EA39349"/>
    <w:rsid w:val="6EA3EA7D"/>
    <w:rsid w:val="6EAA0F8A"/>
    <w:rsid w:val="6EF0A83F"/>
    <w:rsid w:val="6F31ACDD"/>
    <w:rsid w:val="6F4D230B"/>
    <w:rsid w:val="6F81D134"/>
    <w:rsid w:val="6F982214"/>
    <w:rsid w:val="6FB6ECE9"/>
    <w:rsid w:val="6FE27F88"/>
    <w:rsid w:val="6FFEE653"/>
    <w:rsid w:val="700501B1"/>
    <w:rsid w:val="703F54DF"/>
    <w:rsid w:val="70A2C9ED"/>
    <w:rsid w:val="70CB3CA0"/>
    <w:rsid w:val="70CCDEEC"/>
    <w:rsid w:val="70D13C8D"/>
    <w:rsid w:val="70E651E7"/>
    <w:rsid w:val="71222CC4"/>
    <w:rsid w:val="712392CB"/>
    <w:rsid w:val="7138D895"/>
    <w:rsid w:val="71439F17"/>
    <w:rsid w:val="714A006E"/>
    <w:rsid w:val="715DAB84"/>
    <w:rsid w:val="71773DFC"/>
    <w:rsid w:val="7198F49F"/>
    <w:rsid w:val="721879C9"/>
    <w:rsid w:val="726ACF14"/>
    <w:rsid w:val="72B0A4C4"/>
    <w:rsid w:val="72D12E34"/>
    <w:rsid w:val="72D4CEAB"/>
    <w:rsid w:val="73066CD0"/>
    <w:rsid w:val="730B2E10"/>
    <w:rsid w:val="7404A3B9"/>
    <w:rsid w:val="7406E18C"/>
    <w:rsid w:val="7498CB68"/>
    <w:rsid w:val="74D7A059"/>
    <w:rsid w:val="75579A9A"/>
    <w:rsid w:val="7605FCAE"/>
    <w:rsid w:val="7610A237"/>
    <w:rsid w:val="76D1B58B"/>
    <w:rsid w:val="76EC5202"/>
    <w:rsid w:val="77077C6A"/>
    <w:rsid w:val="77161872"/>
    <w:rsid w:val="772494DF"/>
    <w:rsid w:val="77DA7004"/>
    <w:rsid w:val="782BF791"/>
    <w:rsid w:val="7892AACD"/>
    <w:rsid w:val="78E6F81F"/>
    <w:rsid w:val="7908972A"/>
    <w:rsid w:val="791FCDEE"/>
    <w:rsid w:val="792E9112"/>
    <w:rsid w:val="7945BBA7"/>
    <w:rsid w:val="794953D8"/>
    <w:rsid w:val="79533130"/>
    <w:rsid w:val="7991ED08"/>
    <w:rsid w:val="79CD2DA1"/>
    <w:rsid w:val="79CE779D"/>
    <w:rsid w:val="7A30A657"/>
    <w:rsid w:val="7A7AAE60"/>
    <w:rsid w:val="7A874C8F"/>
    <w:rsid w:val="7A9734F0"/>
    <w:rsid w:val="7AC73D85"/>
    <w:rsid w:val="7B8716E5"/>
    <w:rsid w:val="7B933187"/>
    <w:rsid w:val="7BCE9BCB"/>
    <w:rsid w:val="7C08D5B7"/>
    <w:rsid w:val="7C113DB3"/>
    <w:rsid w:val="7CC6312C"/>
    <w:rsid w:val="7CD642CA"/>
    <w:rsid w:val="7D469C4C"/>
    <w:rsid w:val="7D725A76"/>
    <w:rsid w:val="7DE42A0B"/>
    <w:rsid w:val="7DF231F9"/>
    <w:rsid w:val="7DF4FA69"/>
    <w:rsid w:val="7E192ADE"/>
    <w:rsid w:val="7E7B6336"/>
    <w:rsid w:val="7E8C490F"/>
    <w:rsid w:val="7EE4D282"/>
    <w:rsid w:val="7F200FA7"/>
    <w:rsid w:val="7F264983"/>
    <w:rsid w:val="7F4B04C8"/>
    <w:rsid w:val="7F5B453F"/>
    <w:rsid w:val="7F5D7768"/>
    <w:rsid w:val="7F7848E8"/>
    <w:rsid w:val="7FD94DD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887C"/>
  <w15:chartTrackingRefBased/>
  <w15:docId w15:val="{72A2DBDD-E396-4B6C-86D5-568540AE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0E"/>
    <w:rPr>
      <w:rFonts w:ascii="Arial" w:hAnsi="Arial"/>
      <w:color w:val="3B3838" w:themeColor="background2" w:themeShade="40"/>
      <w:sz w:val="20"/>
    </w:rPr>
  </w:style>
  <w:style w:type="paragraph" w:styleId="Ttulo1">
    <w:name w:val="heading 1"/>
    <w:basedOn w:val="Normal"/>
    <w:next w:val="Normal"/>
    <w:link w:val="Ttulo1Car"/>
    <w:uiPriority w:val="9"/>
    <w:qFormat/>
    <w:rsid w:val="0025580E"/>
    <w:pPr>
      <w:keepNext/>
      <w:keepLines/>
      <w:spacing w:before="240" w:after="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numPr>
        <w:numId w:val="2"/>
      </w:numPr>
      <w:spacing w:before="40" w:after="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semiHidden/>
    <w:unhideWhenUsed/>
    <w:qFormat/>
    <w:rsid w:val="002558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viasNormal">
    <w:name w:val="Invias Normal"/>
    <w:basedOn w:val="Normal"/>
    <w:link w:val="InviasNormalCar"/>
    <w:qFormat/>
    <w:rsid w:val="005F51F0"/>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F51F0"/>
    <w:rPr>
      <w:rFonts w:ascii="Arial Narrow" w:eastAsia="Times New Roman" w:hAnsi="Arial Narrow" w:cs="Times New Roman"/>
      <w:sz w:val="24"/>
      <w:szCs w:val="24"/>
      <w:lang w:val="x-none" w:eastAsia="es-ES"/>
    </w:rPr>
  </w:style>
  <w:style w:type="character" w:customStyle="1" w:styleId="Ttulo1Car">
    <w:name w:val="Título 1 Car"/>
    <w:basedOn w:val="Fuentedeprrafopredeter"/>
    <w:link w:val="Ttulo1"/>
    <w:uiPriority w:val="9"/>
    <w:rsid w:val="005F51F0"/>
    <w:rPr>
      <w:rFonts w:ascii="Arial" w:eastAsiaTheme="majorEastAsia" w:hAnsi="Arial" w:cstheme="majorBidi"/>
      <w:b/>
      <w:color w:val="3B3838" w:themeColor="background2" w:themeShade="40"/>
      <w:szCs w:val="32"/>
    </w:rPr>
  </w:style>
  <w:style w:type="paragraph" w:customStyle="1" w:styleId="Entidad-Capitulo">
    <w:name w:val="Entidad-Capitulo"/>
    <w:next w:val="Normal"/>
    <w:autoRedefine/>
    <w:uiPriority w:val="99"/>
    <w:qFormat/>
    <w:rsid w:val="001819C2"/>
    <w:pPr>
      <w:keepNext/>
      <w:spacing w:before="240" w:after="0" w:line="240" w:lineRule="auto"/>
      <w:jc w:val="center"/>
      <w:outlineLvl w:val="0"/>
    </w:pPr>
    <w:rPr>
      <w:rFonts w:ascii="Arial" w:eastAsia="Times New Roman" w:hAnsi="Arial" w:cs="Arial"/>
      <w:b/>
      <w:smallCaps/>
      <w:color w:val="3B3838" w:themeColor="background2" w:themeShade="40"/>
      <w:sz w:val="20"/>
      <w:szCs w:val="20"/>
      <w:lang w:eastAsia="es-ES"/>
    </w:rPr>
  </w:style>
  <w:style w:type="paragraph" w:customStyle="1" w:styleId="Literales">
    <w:name w:val="Literales"/>
    <w:basedOn w:val="CaptulosTtulo2"/>
    <w:next w:val="Normal"/>
    <w:autoRedefine/>
    <w:uiPriority w:val="99"/>
    <w:qFormat/>
    <w:rsid w:val="00D77BAF"/>
    <w:pPr>
      <w:keepNext/>
      <w:numPr>
        <w:numId w:val="19"/>
      </w:numPr>
      <w:spacing w:before="120" w:after="200" w:line="276" w:lineRule="auto"/>
      <w:ind w:left="697" w:hanging="340"/>
      <w:outlineLvl w:val="1"/>
    </w:pPr>
    <w:rPr>
      <w:rFonts w:eastAsia="Times New Roman" w:cs="Arial"/>
      <w:b/>
      <w:color w:val="000000"/>
      <w:szCs w:val="20"/>
      <w:lang w:eastAsia="es-CO"/>
    </w:rPr>
  </w:style>
  <w:style w:type="character" w:customStyle="1" w:styleId="Ttulo2Car">
    <w:name w:val="Título 2 Car"/>
    <w:aliases w:val="Capítulos Car"/>
    <w:basedOn w:val="Fuentedeprrafopredeter"/>
    <w:link w:val="Ttulo2"/>
    <w:uiPriority w:val="9"/>
    <w:rsid w:val="005F51F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56694C"/>
    <w:rPr>
      <w:rFonts w:ascii="Arial" w:eastAsiaTheme="majorEastAsia" w:hAnsi="Arial" w:cstheme="majorBidi"/>
      <w:color w:val="3B3838" w:themeColor="background2" w:themeShade="40"/>
      <w:sz w:val="20"/>
      <w:szCs w:val="24"/>
    </w:rPr>
  </w:style>
  <w:style w:type="numbering" w:customStyle="1" w:styleId="Estilo1">
    <w:name w:val="Estilo1"/>
    <w:uiPriority w:val="99"/>
    <w:rsid w:val="0056694C"/>
    <w:pPr>
      <w:numPr>
        <w:numId w:val="1"/>
      </w:numPr>
    </w:pPr>
  </w:style>
  <w:style w:type="paragraph" w:customStyle="1" w:styleId="CaptulosTtulo2">
    <w:name w:val="Capítulos  (Título 2)"/>
    <w:basedOn w:val="Normal"/>
    <w:rsid w:val="0025580E"/>
  </w:style>
  <w:style w:type="paragraph" w:customStyle="1" w:styleId="SeccionesTtulo3">
    <w:name w:val="Secciones  (Título 3)"/>
    <w:basedOn w:val="Normal"/>
    <w:rsid w:val="0025580E"/>
  </w:style>
  <w:style w:type="character" w:customStyle="1" w:styleId="Ttulo4Car">
    <w:name w:val="Título 4 Car"/>
    <w:basedOn w:val="Fuentedeprrafopredeter"/>
    <w:link w:val="Ttulo4"/>
    <w:uiPriority w:val="9"/>
    <w:semiHidden/>
    <w:rsid w:val="0025580E"/>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25580E"/>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25580E"/>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25580E"/>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2558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80E"/>
    <w:rPr>
      <w:rFonts w:asciiTheme="majorHAnsi" w:eastAsiaTheme="majorEastAsia" w:hAnsiTheme="majorHAnsi"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line="240" w:lineRule="auto"/>
      <w:jc w:val="both"/>
    </w:pPr>
    <w:rPr>
      <w:rFonts w:eastAsia="Times New Roman" w:cs="Times New Roman"/>
      <w:color w:val="auto"/>
      <w:szCs w:val="20"/>
      <w:lang w:val="x-none" w:eastAsia="es-ES"/>
    </w:rPr>
  </w:style>
  <w:style w:type="character" w:customStyle="1" w:styleId="TextocomentarioCar">
    <w:name w:val="Texto comentario Car"/>
    <w:basedOn w:val="Fuentedeprrafopredeter"/>
    <w:link w:val="Textocomentario"/>
    <w:uiPriority w:val="99"/>
    <w:rsid w:val="00517CF5"/>
    <w:rPr>
      <w:rFonts w:ascii="Arial" w:eastAsia="Times New Roman" w:hAnsi="Arial"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customStyle="1" w:styleId="Invias-VietaAlfabetica">
    <w:name w:val="Invias-Viñeta Alfabetica"/>
    <w:next w:val="Normal"/>
    <w:uiPriority w:val="99"/>
    <w:qFormat/>
    <w:rsid w:val="001F5D17"/>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1728FF"/>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2D22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222B"/>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2D222B"/>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eastAsia="Calibri" w:hAnsi="Calibri" w:cs="Times New Roman"/>
    </w:rPr>
  </w:style>
  <w:style w:type="paragraph" w:styleId="Ttulode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F93E53"/>
    <w:pPr>
      <w:tabs>
        <w:tab w:val="right" w:leader="dot" w:pos="8828"/>
      </w:tabs>
      <w:spacing w:after="100"/>
    </w:pPr>
    <w:rPr>
      <w:b/>
      <w:bCs/>
      <w:noProof/>
      <w:color w:val="292929"/>
    </w:rPr>
  </w:style>
  <w:style w:type="paragraph" w:styleId="TDC2">
    <w:name w:val="toc 2"/>
    <w:basedOn w:val="Normal"/>
    <w:next w:val="Normal"/>
    <w:autoRedefine/>
    <w:uiPriority w:val="39"/>
    <w:unhideWhenUsed/>
    <w:rsid w:val="005C15A8"/>
    <w:pPr>
      <w:tabs>
        <w:tab w:val="left" w:pos="880"/>
        <w:tab w:val="right" w:leader="dot" w:pos="8828"/>
      </w:tabs>
      <w:spacing w:after="100"/>
      <w:ind w:left="200"/>
    </w:pPr>
    <w:rPr>
      <w:bCs/>
      <w:noProof/>
      <w:color w:val="292929"/>
    </w:rPr>
  </w:style>
  <w:style w:type="paragraph" w:styleId="TDC3">
    <w:name w:val="toc 3"/>
    <w:basedOn w:val="Normal"/>
    <w:next w:val="Normal"/>
    <w:autoRedefine/>
    <w:uiPriority w:val="39"/>
    <w:unhideWhenUsed/>
    <w:rsid w:val="00751FD5"/>
    <w:pPr>
      <w:spacing w:after="100"/>
      <w:ind w:left="440"/>
    </w:pPr>
    <w:rPr>
      <w:rFonts w:asciiTheme="minorHAnsi" w:eastAsiaTheme="minorEastAsia" w:hAnsiTheme="minorHAnsi" w:cs="Times New Roman"/>
      <w:color w:val="auto"/>
      <w:sz w:val="22"/>
      <w:lang w:eastAsia="es-CO"/>
    </w:rPr>
  </w:style>
  <w:style w:type="character" w:customStyle="1" w:styleId="Mencinsinresolver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2B56E2"/>
    <w:pPr>
      <w:spacing w:after="0" w:line="240" w:lineRule="auto"/>
    </w:pPr>
    <w:rPr>
      <w:rFonts w:ascii="Times New Roman" w:eastAsia="Times New Roman" w:hAnsi="Times New Roman" w:cs="Times New Roman"/>
      <w:color w:val="auto"/>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basedOn w:val="Normal"/>
    <w:link w:val="EncabezadoCar"/>
    <w:uiPriority w:val="99"/>
    <w:unhideWhenUsed/>
    <w:rsid w:val="00FF0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1E"/>
    <w:rPr>
      <w:rFonts w:ascii="Arial" w:hAnsi="Arial"/>
      <w:color w:val="3B3838" w:themeColor="background2" w:themeShade="40"/>
      <w:sz w:val="20"/>
    </w:rPr>
  </w:style>
  <w:style w:type="character" w:customStyle="1" w:styleId="spelle">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2EB0"/>
    <w:rPr>
      <w:rFonts w:ascii="Calibri" w:eastAsia="Calibri" w:hAnsi="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E633A2"/>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paragraph" w:customStyle="1" w:styleId="Capitulo3">
    <w:name w:val="Capitulo 3"/>
    <w:basedOn w:val="Literales"/>
    <w:qFormat/>
    <w:rsid w:val="00CF444A"/>
    <w:pPr>
      <w:numPr>
        <w:numId w:val="16"/>
      </w:numPr>
      <w:ind w:left="851" w:hanging="851"/>
    </w:pPr>
    <w:rPr>
      <w:color w:val="3B3838" w:themeColor="background2" w:themeShade="40"/>
    </w:rPr>
  </w:style>
  <w:style w:type="paragraph" w:customStyle="1" w:styleId="Capitulo1">
    <w:name w:val="Capitulo 1"/>
    <w:basedOn w:val="Literales"/>
    <w:qFormat/>
    <w:rsid w:val="009748DD"/>
    <w:pPr>
      <w:numPr>
        <w:numId w:val="17"/>
      </w:numPr>
      <w:ind w:hanging="720"/>
    </w:pPr>
    <w:rPr>
      <w:color w:val="3B3838" w:themeColor="background2" w:themeShade="40"/>
    </w:rPr>
  </w:style>
  <w:style w:type="paragraph" w:customStyle="1" w:styleId="Capitulo2">
    <w:name w:val="Capitulo 2"/>
    <w:basedOn w:val="Literales"/>
    <w:autoRedefine/>
    <w:qFormat/>
    <w:rsid w:val="00822056"/>
    <w:pPr>
      <w:numPr>
        <w:numId w:val="18"/>
      </w:numPr>
      <w:ind w:left="708" w:hanging="708"/>
      <w:jc w:val="both"/>
    </w:pPr>
    <w:rPr>
      <w:color w:val="3B3838" w:themeColor="background2" w:themeShade="40"/>
    </w:rPr>
  </w:style>
  <w:style w:type="paragraph" w:customStyle="1" w:styleId="Captulo4">
    <w:name w:val="Capítulo 4"/>
    <w:basedOn w:val="Normal"/>
    <w:autoRedefine/>
    <w:qFormat/>
    <w:rsid w:val="00C470ED"/>
    <w:pPr>
      <w:numPr>
        <w:numId w:val="11"/>
      </w:numPr>
      <w:spacing w:after="200" w:line="276" w:lineRule="auto"/>
      <w:ind w:left="964" w:hanging="680"/>
      <w:contextualSpacing/>
      <w:outlineLvl w:val="1"/>
    </w:pPr>
    <w:rPr>
      <w:rFonts w:cs="Arial"/>
      <w:b/>
      <w:bCs/>
      <w:szCs w:val="20"/>
    </w:rPr>
  </w:style>
  <w:style w:type="paragraph" w:customStyle="1" w:styleId="Captulo7">
    <w:name w:val="Capítulo 7"/>
    <w:basedOn w:val="Prrafodelista"/>
    <w:qFormat/>
    <w:rsid w:val="007D650C"/>
    <w:pPr>
      <w:numPr>
        <w:numId w:val="14"/>
      </w:numPr>
      <w:ind w:left="850" w:hanging="850"/>
      <w:outlineLvl w:val="1"/>
    </w:pPr>
    <w:rPr>
      <w:rFonts w:ascii="Arial" w:hAnsi="Arial" w:cs="Arial"/>
      <w:b/>
      <w:bCs/>
      <w:color w:val="3B3838" w:themeColor="background2" w:themeShade="40"/>
      <w:sz w:val="20"/>
      <w:szCs w:val="20"/>
    </w:rPr>
  </w:style>
  <w:style w:type="paragraph" w:customStyle="1" w:styleId="Captulo5">
    <w:name w:val="Capítulo 5"/>
    <w:basedOn w:val="Prrafodelista"/>
    <w:qFormat/>
    <w:rsid w:val="00490E03"/>
    <w:pPr>
      <w:numPr>
        <w:numId w:val="15"/>
      </w:numPr>
      <w:ind w:left="964" w:hanging="680"/>
    </w:pPr>
    <w:rPr>
      <w:rFonts w:ascii="Arial" w:hAnsi="Arial" w:cs="Arial"/>
      <w:b/>
      <w:bCs/>
      <w:color w:val="1C1C1C"/>
      <w:sz w:val="20"/>
      <w:szCs w:val="20"/>
    </w:rPr>
  </w:style>
  <w:style w:type="paragraph" w:customStyle="1" w:styleId="Captulo8">
    <w:name w:val="Capítulo 8"/>
    <w:basedOn w:val="Captulo7"/>
    <w:qFormat/>
    <w:rsid w:val="00860AF3"/>
    <w:pPr>
      <w:numPr>
        <w:numId w:val="34"/>
      </w:numPr>
    </w:p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CF57B3"/>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customStyle="1" w:styleId="Mencinsinresolver3">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customStyle="1" w:styleId="Mencinsinresolver30">
    <w:name w:val="Mención sin resolver30"/>
    <w:basedOn w:val="Fuentedeprrafopredeter"/>
    <w:uiPriority w:val="99"/>
    <w:semiHidden/>
    <w:unhideWhenUsed/>
    <w:rsid w:val="00EB6D9D"/>
    <w:rPr>
      <w:color w:val="808080"/>
      <w:shd w:val="clear" w:color="auto" w:fill="E6E6E6"/>
    </w:rPr>
  </w:style>
  <w:style w:type="paragraph" w:customStyle="1" w:styleId="clusulas">
    <w:name w:val="cláusulas"/>
    <w:basedOn w:val="Normal"/>
    <w:qFormat/>
    <w:rsid w:val="001B39D0"/>
    <w:pPr>
      <w:numPr>
        <w:numId w:val="45"/>
      </w:numPr>
      <w:spacing w:before="120" w:after="120" w:line="240" w:lineRule="auto"/>
      <w:jc w:val="both"/>
    </w:pPr>
    <w:rPr>
      <w:rFonts w:asciiTheme="minorHAnsi" w:hAnsiTheme="minorHAnsi"/>
      <w:b/>
      <w:color w:val="auto"/>
    </w:rPr>
  </w:style>
  <w:style w:type="paragraph" w:customStyle="1" w:styleId="Capitulo8">
    <w:name w:val="Capitulo 8"/>
    <w:basedOn w:val="Captulo7"/>
    <w:qFormat/>
    <w:rsid w:val="00FD79F6"/>
    <w:pPr>
      <w:numPr>
        <w:ilvl w:val="1"/>
        <w:numId w:val="40"/>
      </w:numPr>
      <w:ind w:hanging="720"/>
      <w:jc w:val="both"/>
    </w:pPr>
  </w:style>
  <w:style w:type="table" w:customStyle="1" w:styleId="Tablaconcuadrcula1">
    <w:name w:val="Tabla con cuadrícula1"/>
    <w:basedOn w:val="Tablanormal"/>
    <w:next w:val="Tablaconcuadrcula"/>
    <w:uiPriority w:val="59"/>
    <w:rsid w:val="004523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3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547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Captulo7"/>
    <w:qFormat/>
    <w:rsid w:val="0070352B"/>
    <w:pPr>
      <w:numPr>
        <w:numId w:val="0"/>
      </w:numPr>
      <w:ind w:left="1037" w:hanging="357"/>
    </w:pPr>
  </w:style>
  <w:style w:type="paragraph" w:customStyle="1" w:styleId="m-423956075009029384invias-capitulo">
    <w:name w:val="m_-423956075009029384invias-capitulo"/>
    <w:basedOn w:val="Normal"/>
    <w:rsid w:val="0070352B"/>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m-423956075009029384invias-titulo1">
    <w:name w:val="m_-423956075009029384invias-titulo1"/>
    <w:basedOn w:val="Normal"/>
    <w:rsid w:val="0070352B"/>
    <w:pPr>
      <w:spacing w:before="100" w:beforeAutospacing="1" w:after="100" w:afterAutospacing="1" w:line="240" w:lineRule="auto"/>
    </w:pPr>
    <w:rPr>
      <w:rFonts w:ascii="Times New Roman" w:hAnsi="Times New Roman" w:cs="Times New Roman"/>
      <w:color w:val="auto"/>
      <w:sz w:val="24"/>
      <w:szCs w:val="24"/>
      <w:lang w:eastAsia="es-CO"/>
    </w:rPr>
  </w:style>
  <w:style w:type="character" w:customStyle="1" w:styleId="Mencinsinresolver300">
    <w:name w:val="Mención sin resolver300"/>
    <w:basedOn w:val="Fuentedeprrafopredeter"/>
    <w:uiPriority w:val="99"/>
    <w:semiHidden/>
    <w:unhideWhenUsed/>
    <w:rsid w:val="0070352B"/>
    <w:rPr>
      <w:color w:val="808080"/>
      <w:shd w:val="clear" w:color="auto" w:fill="E6E6E6"/>
    </w:rPr>
  </w:style>
  <w:style w:type="character" w:customStyle="1" w:styleId="Mencinsinresolver3000">
    <w:name w:val="Mención sin resolver3000"/>
    <w:basedOn w:val="Fuentedeprrafopredeter"/>
    <w:uiPriority w:val="99"/>
    <w:semiHidden/>
    <w:unhideWhenUsed/>
    <w:rsid w:val="0070352B"/>
    <w:rPr>
      <w:color w:val="808080"/>
      <w:shd w:val="clear" w:color="auto" w:fill="E6E6E6"/>
    </w:rPr>
  </w:style>
  <w:style w:type="character" w:customStyle="1" w:styleId="Mencinsinresolver30000">
    <w:name w:val="Mención sin resolver30000"/>
    <w:basedOn w:val="Fuentedeprrafopredeter"/>
    <w:uiPriority w:val="99"/>
    <w:semiHidden/>
    <w:unhideWhenUsed/>
    <w:rsid w:val="0070352B"/>
    <w:rPr>
      <w:color w:val="808080"/>
      <w:shd w:val="clear" w:color="auto" w:fill="E6E6E6"/>
    </w:rPr>
  </w:style>
  <w:style w:type="paragraph" w:styleId="TDC4">
    <w:name w:val="toc 4"/>
    <w:basedOn w:val="Normal"/>
    <w:next w:val="Normal"/>
    <w:autoRedefine/>
    <w:uiPriority w:val="39"/>
    <w:unhideWhenUsed/>
    <w:rsid w:val="00D02163"/>
    <w:pPr>
      <w:spacing w:after="100"/>
      <w:ind w:left="660"/>
    </w:pPr>
    <w:rPr>
      <w:rFonts w:asciiTheme="minorHAnsi" w:eastAsiaTheme="minorEastAsia" w:hAnsiTheme="minorHAnsi"/>
      <w:color w:val="auto"/>
      <w:sz w:val="22"/>
      <w:lang w:eastAsia="es-CO"/>
    </w:rPr>
  </w:style>
  <w:style w:type="paragraph" w:styleId="TDC5">
    <w:name w:val="toc 5"/>
    <w:basedOn w:val="Normal"/>
    <w:next w:val="Normal"/>
    <w:autoRedefine/>
    <w:uiPriority w:val="39"/>
    <w:unhideWhenUsed/>
    <w:rsid w:val="00D02163"/>
    <w:pPr>
      <w:spacing w:after="100"/>
      <w:ind w:left="880"/>
    </w:pPr>
    <w:rPr>
      <w:rFonts w:asciiTheme="minorHAnsi" w:eastAsiaTheme="minorEastAsia" w:hAnsiTheme="minorHAnsi"/>
      <w:color w:val="auto"/>
      <w:sz w:val="22"/>
      <w:lang w:eastAsia="es-CO"/>
    </w:rPr>
  </w:style>
  <w:style w:type="paragraph" w:styleId="TDC6">
    <w:name w:val="toc 6"/>
    <w:basedOn w:val="Normal"/>
    <w:next w:val="Normal"/>
    <w:autoRedefine/>
    <w:uiPriority w:val="39"/>
    <w:unhideWhenUsed/>
    <w:rsid w:val="00D02163"/>
    <w:pPr>
      <w:spacing w:after="100"/>
      <w:ind w:left="1100"/>
    </w:pPr>
    <w:rPr>
      <w:rFonts w:asciiTheme="minorHAnsi" w:eastAsiaTheme="minorEastAsia" w:hAnsiTheme="minorHAnsi"/>
      <w:color w:val="auto"/>
      <w:sz w:val="22"/>
      <w:lang w:eastAsia="es-CO"/>
    </w:rPr>
  </w:style>
  <w:style w:type="paragraph" w:styleId="TDC7">
    <w:name w:val="toc 7"/>
    <w:basedOn w:val="Normal"/>
    <w:next w:val="Normal"/>
    <w:autoRedefine/>
    <w:uiPriority w:val="39"/>
    <w:unhideWhenUsed/>
    <w:rsid w:val="00D02163"/>
    <w:pPr>
      <w:spacing w:after="100"/>
      <w:ind w:left="1320"/>
    </w:pPr>
    <w:rPr>
      <w:rFonts w:asciiTheme="minorHAnsi" w:eastAsiaTheme="minorEastAsia" w:hAnsiTheme="minorHAnsi"/>
      <w:color w:val="auto"/>
      <w:sz w:val="22"/>
      <w:lang w:eastAsia="es-CO"/>
    </w:rPr>
  </w:style>
  <w:style w:type="paragraph" w:styleId="TDC8">
    <w:name w:val="toc 8"/>
    <w:basedOn w:val="Normal"/>
    <w:next w:val="Normal"/>
    <w:autoRedefine/>
    <w:uiPriority w:val="39"/>
    <w:unhideWhenUsed/>
    <w:rsid w:val="00D02163"/>
    <w:pPr>
      <w:spacing w:after="100"/>
      <w:ind w:left="1540"/>
    </w:pPr>
    <w:rPr>
      <w:rFonts w:asciiTheme="minorHAnsi" w:eastAsiaTheme="minorEastAsia" w:hAnsiTheme="minorHAnsi"/>
      <w:color w:val="auto"/>
      <w:sz w:val="22"/>
      <w:lang w:eastAsia="es-CO"/>
    </w:rPr>
  </w:style>
  <w:style w:type="paragraph" w:styleId="TDC9">
    <w:name w:val="toc 9"/>
    <w:basedOn w:val="Normal"/>
    <w:next w:val="Normal"/>
    <w:autoRedefine/>
    <w:uiPriority w:val="39"/>
    <w:unhideWhenUsed/>
    <w:rsid w:val="00D02163"/>
    <w:pPr>
      <w:spacing w:after="100"/>
      <w:ind w:left="1760"/>
    </w:pPr>
    <w:rPr>
      <w:rFonts w:asciiTheme="minorHAnsi" w:eastAsiaTheme="minorEastAsia" w:hAnsiTheme="minorHAnsi"/>
      <w:color w:val="auto"/>
      <w:sz w:val="22"/>
      <w:lang w:eastAsia="es-CO"/>
    </w:rPr>
  </w:style>
  <w:style w:type="character" w:customStyle="1" w:styleId="UnresolvedMention">
    <w:name w:val="Unresolved Mention"/>
    <w:basedOn w:val="Fuentedeprrafopredeter"/>
    <w:uiPriority w:val="99"/>
    <w:semiHidden/>
    <w:unhideWhenUsed/>
    <w:rsid w:val="00D02163"/>
    <w:rPr>
      <w:color w:val="605E5C"/>
      <w:shd w:val="clear" w:color="auto" w:fill="E1DFDD"/>
    </w:rPr>
  </w:style>
  <w:style w:type="character" w:styleId="Nmerodepgina">
    <w:name w:val="page number"/>
    <w:rsid w:val="000D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481">
      <w:bodyDiv w:val="1"/>
      <w:marLeft w:val="0"/>
      <w:marRight w:val="0"/>
      <w:marTop w:val="0"/>
      <w:marBottom w:val="0"/>
      <w:divBdr>
        <w:top w:val="none" w:sz="0" w:space="0" w:color="auto"/>
        <w:left w:val="none" w:sz="0" w:space="0" w:color="auto"/>
        <w:bottom w:val="none" w:sz="0" w:space="0" w:color="auto"/>
        <w:right w:val="none" w:sz="0" w:space="0" w:color="auto"/>
      </w:divBdr>
    </w:div>
    <w:div w:id="97913024">
      <w:bodyDiv w:val="1"/>
      <w:marLeft w:val="0"/>
      <w:marRight w:val="0"/>
      <w:marTop w:val="0"/>
      <w:marBottom w:val="0"/>
      <w:divBdr>
        <w:top w:val="none" w:sz="0" w:space="0" w:color="auto"/>
        <w:left w:val="none" w:sz="0" w:space="0" w:color="auto"/>
        <w:bottom w:val="none" w:sz="0" w:space="0" w:color="auto"/>
        <w:right w:val="none" w:sz="0" w:space="0" w:color="auto"/>
      </w:divBdr>
    </w:div>
    <w:div w:id="134684143">
      <w:bodyDiv w:val="1"/>
      <w:marLeft w:val="0"/>
      <w:marRight w:val="0"/>
      <w:marTop w:val="0"/>
      <w:marBottom w:val="0"/>
      <w:divBdr>
        <w:top w:val="none" w:sz="0" w:space="0" w:color="auto"/>
        <w:left w:val="none" w:sz="0" w:space="0" w:color="auto"/>
        <w:bottom w:val="none" w:sz="0" w:space="0" w:color="auto"/>
        <w:right w:val="none" w:sz="0" w:space="0" w:color="auto"/>
      </w:divBdr>
    </w:div>
    <w:div w:id="186528863">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13334365">
      <w:bodyDiv w:val="1"/>
      <w:marLeft w:val="0"/>
      <w:marRight w:val="0"/>
      <w:marTop w:val="0"/>
      <w:marBottom w:val="0"/>
      <w:divBdr>
        <w:top w:val="none" w:sz="0" w:space="0" w:color="auto"/>
        <w:left w:val="none" w:sz="0" w:space="0" w:color="auto"/>
        <w:bottom w:val="none" w:sz="0" w:space="0" w:color="auto"/>
        <w:right w:val="none" w:sz="0" w:space="0" w:color="auto"/>
      </w:divBdr>
    </w:div>
    <w:div w:id="344940585">
      <w:bodyDiv w:val="1"/>
      <w:marLeft w:val="0"/>
      <w:marRight w:val="0"/>
      <w:marTop w:val="0"/>
      <w:marBottom w:val="0"/>
      <w:divBdr>
        <w:top w:val="none" w:sz="0" w:space="0" w:color="auto"/>
        <w:left w:val="none" w:sz="0" w:space="0" w:color="auto"/>
        <w:bottom w:val="none" w:sz="0" w:space="0" w:color="auto"/>
        <w:right w:val="none" w:sz="0" w:space="0" w:color="auto"/>
      </w:divBdr>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368261224">
      <w:bodyDiv w:val="1"/>
      <w:marLeft w:val="0"/>
      <w:marRight w:val="0"/>
      <w:marTop w:val="0"/>
      <w:marBottom w:val="0"/>
      <w:divBdr>
        <w:top w:val="none" w:sz="0" w:space="0" w:color="auto"/>
        <w:left w:val="none" w:sz="0" w:space="0" w:color="auto"/>
        <w:bottom w:val="none" w:sz="0" w:space="0" w:color="auto"/>
        <w:right w:val="none" w:sz="0" w:space="0" w:color="auto"/>
      </w:divBdr>
    </w:div>
    <w:div w:id="394358138">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31053163">
      <w:bodyDiv w:val="1"/>
      <w:marLeft w:val="0"/>
      <w:marRight w:val="0"/>
      <w:marTop w:val="0"/>
      <w:marBottom w:val="0"/>
      <w:divBdr>
        <w:top w:val="none" w:sz="0" w:space="0" w:color="auto"/>
        <w:left w:val="none" w:sz="0" w:space="0" w:color="auto"/>
        <w:bottom w:val="none" w:sz="0" w:space="0" w:color="auto"/>
        <w:right w:val="none" w:sz="0" w:space="0" w:color="auto"/>
      </w:divBdr>
    </w:div>
    <w:div w:id="452529026">
      <w:bodyDiv w:val="1"/>
      <w:marLeft w:val="0"/>
      <w:marRight w:val="0"/>
      <w:marTop w:val="0"/>
      <w:marBottom w:val="0"/>
      <w:divBdr>
        <w:top w:val="none" w:sz="0" w:space="0" w:color="auto"/>
        <w:left w:val="none" w:sz="0" w:space="0" w:color="auto"/>
        <w:bottom w:val="none" w:sz="0" w:space="0" w:color="auto"/>
        <w:right w:val="none" w:sz="0" w:space="0" w:color="auto"/>
      </w:divBdr>
    </w:div>
    <w:div w:id="506407960">
      <w:bodyDiv w:val="1"/>
      <w:marLeft w:val="0"/>
      <w:marRight w:val="0"/>
      <w:marTop w:val="0"/>
      <w:marBottom w:val="0"/>
      <w:divBdr>
        <w:top w:val="none" w:sz="0" w:space="0" w:color="auto"/>
        <w:left w:val="none" w:sz="0" w:space="0" w:color="auto"/>
        <w:bottom w:val="none" w:sz="0" w:space="0" w:color="auto"/>
        <w:right w:val="none" w:sz="0" w:space="0" w:color="auto"/>
      </w:divBdr>
    </w:div>
    <w:div w:id="529150421">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559831885">
      <w:bodyDiv w:val="1"/>
      <w:marLeft w:val="0"/>
      <w:marRight w:val="0"/>
      <w:marTop w:val="0"/>
      <w:marBottom w:val="0"/>
      <w:divBdr>
        <w:top w:val="none" w:sz="0" w:space="0" w:color="auto"/>
        <w:left w:val="none" w:sz="0" w:space="0" w:color="auto"/>
        <w:bottom w:val="none" w:sz="0" w:space="0" w:color="auto"/>
        <w:right w:val="none" w:sz="0" w:space="0" w:color="auto"/>
      </w:divBdr>
    </w:div>
    <w:div w:id="569006055">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724984861">
      <w:bodyDiv w:val="1"/>
      <w:marLeft w:val="0"/>
      <w:marRight w:val="0"/>
      <w:marTop w:val="0"/>
      <w:marBottom w:val="0"/>
      <w:divBdr>
        <w:top w:val="none" w:sz="0" w:space="0" w:color="auto"/>
        <w:left w:val="none" w:sz="0" w:space="0" w:color="auto"/>
        <w:bottom w:val="none" w:sz="0" w:space="0" w:color="auto"/>
        <w:right w:val="none" w:sz="0" w:space="0" w:color="auto"/>
      </w:divBdr>
    </w:div>
    <w:div w:id="747072873">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07667693">
      <w:bodyDiv w:val="1"/>
      <w:marLeft w:val="0"/>
      <w:marRight w:val="0"/>
      <w:marTop w:val="0"/>
      <w:marBottom w:val="0"/>
      <w:divBdr>
        <w:top w:val="none" w:sz="0" w:space="0" w:color="auto"/>
        <w:left w:val="none" w:sz="0" w:space="0" w:color="auto"/>
        <w:bottom w:val="none" w:sz="0" w:space="0" w:color="auto"/>
        <w:right w:val="none" w:sz="0" w:space="0" w:color="auto"/>
      </w:divBdr>
    </w:div>
    <w:div w:id="810904207">
      <w:bodyDiv w:val="1"/>
      <w:marLeft w:val="0"/>
      <w:marRight w:val="0"/>
      <w:marTop w:val="0"/>
      <w:marBottom w:val="0"/>
      <w:divBdr>
        <w:top w:val="none" w:sz="0" w:space="0" w:color="auto"/>
        <w:left w:val="none" w:sz="0" w:space="0" w:color="auto"/>
        <w:bottom w:val="none" w:sz="0" w:space="0" w:color="auto"/>
        <w:right w:val="none" w:sz="0" w:space="0" w:color="auto"/>
      </w:divBdr>
    </w:div>
    <w:div w:id="829445137">
      <w:bodyDiv w:val="1"/>
      <w:marLeft w:val="0"/>
      <w:marRight w:val="0"/>
      <w:marTop w:val="0"/>
      <w:marBottom w:val="0"/>
      <w:divBdr>
        <w:top w:val="none" w:sz="0" w:space="0" w:color="auto"/>
        <w:left w:val="none" w:sz="0" w:space="0" w:color="auto"/>
        <w:bottom w:val="none" w:sz="0" w:space="0" w:color="auto"/>
        <w:right w:val="none" w:sz="0" w:space="0" w:color="auto"/>
      </w:divBdr>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73729698">
      <w:bodyDiv w:val="1"/>
      <w:marLeft w:val="0"/>
      <w:marRight w:val="0"/>
      <w:marTop w:val="0"/>
      <w:marBottom w:val="0"/>
      <w:divBdr>
        <w:top w:val="none" w:sz="0" w:space="0" w:color="auto"/>
        <w:left w:val="none" w:sz="0" w:space="0" w:color="auto"/>
        <w:bottom w:val="none" w:sz="0" w:space="0" w:color="auto"/>
        <w:right w:val="none" w:sz="0" w:space="0" w:color="auto"/>
      </w:divBdr>
    </w:div>
    <w:div w:id="902105214">
      <w:bodyDiv w:val="1"/>
      <w:marLeft w:val="0"/>
      <w:marRight w:val="0"/>
      <w:marTop w:val="0"/>
      <w:marBottom w:val="0"/>
      <w:divBdr>
        <w:top w:val="none" w:sz="0" w:space="0" w:color="auto"/>
        <w:left w:val="none" w:sz="0" w:space="0" w:color="auto"/>
        <w:bottom w:val="none" w:sz="0" w:space="0" w:color="auto"/>
        <w:right w:val="none" w:sz="0" w:space="0" w:color="auto"/>
      </w:divBdr>
    </w:div>
    <w:div w:id="923223311">
      <w:bodyDiv w:val="1"/>
      <w:marLeft w:val="0"/>
      <w:marRight w:val="0"/>
      <w:marTop w:val="0"/>
      <w:marBottom w:val="0"/>
      <w:divBdr>
        <w:top w:val="none" w:sz="0" w:space="0" w:color="auto"/>
        <w:left w:val="none" w:sz="0" w:space="0" w:color="auto"/>
        <w:bottom w:val="none" w:sz="0" w:space="0" w:color="auto"/>
        <w:right w:val="none" w:sz="0" w:space="0" w:color="auto"/>
      </w:divBdr>
    </w:div>
    <w:div w:id="931889132">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3459482">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967662514">
      <w:bodyDiv w:val="1"/>
      <w:marLeft w:val="0"/>
      <w:marRight w:val="0"/>
      <w:marTop w:val="0"/>
      <w:marBottom w:val="0"/>
      <w:divBdr>
        <w:top w:val="none" w:sz="0" w:space="0" w:color="auto"/>
        <w:left w:val="none" w:sz="0" w:space="0" w:color="auto"/>
        <w:bottom w:val="none" w:sz="0" w:space="0" w:color="auto"/>
        <w:right w:val="none" w:sz="0" w:space="0" w:color="auto"/>
      </w:divBdr>
    </w:div>
    <w:div w:id="1045568516">
      <w:bodyDiv w:val="1"/>
      <w:marLeft w:val="0"/>
      <w:marRight w:val="0"/>
      <w:marTop w:val="0"/>
      <w:marBottom w:val="0"/>
      <w:divBdr>
        <w:top w:val="none" w:sz="0" w:space="0" w:color="auto"/>
        <w:left w:val="none" w:sz="0" w:space="0" w:color="auto"/>
        <w:bottom w:val="none" w:sz="0" w:space="0" w:color="auto"/>
        <w:right w:val="none" w:sz="0" w:space="0" w:color="auto"/>
      </w:divBdr>
    </w:div>
    <w:div w:id="1063679386">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129205124">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54176902">
      <w:bodyDiv w:val="1"/>
      <w:marLeft w:val="0"/>
      <w:marRight w:val="0"/>
      <w:marTop w:val="0"/>
      <w:marBottom w:val="0"/>
      <w:divBdr>
        <w:top w:val="none" w:sz="0" w:space="0" w:color="auto"/>
        <w:left w:val="none" w:sz="0" w:space="0" w:color="auto"/>
        <w:bottom w:val="none" w:sz="0" w:space="0" w:color="auto"/>
        <w:right w:val="none" w:sz="0" w:space="0" w:color="auto"/>
      </w:divBdr>
    </w:div>
    <w:div w:id="1176312309">
      <w:bodyDiv w:val="1"/>
      <w:marLeft w:val="0"/>
      <w:marRight w:val="0"/>
      <w:marTop w:val="0"/>
      <w:marBottom w:val="0"/>
      <w:divBdr>
        <w:top w:val="none" w:sz="0" w:space="0" w:color="auto"/>
        <w:left w:val="none" w:sz="0" w:space="0" w:color="auto"/>
        <w:bottom w:val="none" w:sz="0" w:space="0" w:color="auto"/>
        <w:right w:val="none" w:sz="0" w:space="0" w:color="auto"/>
      </w:divBdr>
    </w:div>
    <w:div w:id="1213299921">
      <w:bodyDiv w:val="1"/>
      <w:marLeft w:val="0"/>
      <w:marRight w:val="0"/>
      <w:marTop w:val="0"/>
      <w:marBottom w:val="0"/>
      <w:divBdr>
        <w:top w:val="none" w:sz="0" w:space="0" w:color="auto"/>
        <w:left w:val="none" w:sz="0" w:space="0" w:color="auto"/>
        <w:bottom w:val="none" w:sz="0" w:space="0" w:color="auto"/>
        <w:right w:val="none" w:sz="0" w:space="0" w:color="auto"/>
      </w:divBdr>
    </w:div>
    <w:div w:id="1242250660">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300379933">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66642206">
      <w:bodyDiv w:val="1"/>
      <w:marLeft w:val="0"/>
      <w:marRight w:val="0"/>
      <w:marTop w:val="0"/>
      <w:marBottom w:val="0"/>
      <w:divBdr>
        <w:top w:val="none" w:sz="0" w:space="0" w:color="auto"/>
        <w:left w:val="none" w:sz="0" w:space="0" w:color="auto"/>
        <w:bottom w:val="none" w:sz="0" w:space="0" w:color="auto"/>
        <w:right w:val="none" w:sz="0" w:space="0" w:color="auto"/>
      </w:divBdr>
    </w:div>
    <w:div w:id="1384330081">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451893352">
      <w:bodyDiv w:val="1"/>
      <w:marLeft w:val="0"/>
      <w:marRight w:val="0"/>
      <w:marTop w:val="0"/>
      <w:marBottom w:val="0"/>
      <w:divBdr>
        <w:top w:val="none" w:sz="0" w:space="0" w:color="auto"/>
        <w:left w:val="none" w:sz="0" w:space="0" w:color="auto"/>
        <w:bottom w:val="none" w:sz="0" w:space="0" w:color="auto"/>
        <w:right w:val="none" w:sz="0" w:space="0" w:color="auto"/>
      </w:divBdr>
    </w:div>
    <w:div w:id="1456875530">
      <w:bodyDiv w:val="1"/>
      <w:marLeft w:val="0"/>
      <w:marRight w:val="0"/>
      <w:marTop w:val="0"/>
      <w:marBottom w:val="0"/>
      <w:divBdr>
        <w:top w:val="none" w:sz="0" w:space="0" w:color="auto"/>
        <w:left w:val="none" w:sz="0" w:space="0" w:color="auto"/>
        <w:bottom w:val="none" w:sz="0" w:space="0" w:color="auto"/>
        <w:right w:val="none" w:sz="0" w:space="0" w:color="auto"/>
      </w:divBdr>
    </w:div>
    <w:div w:id="1485271099">
      <w:bodyDiv w:val="1"/>
      <w:marLeft w:val="0"/>
      <w:marRight w:val="0"/>
      <w:marTop w:val="0"/>
      <w:marBottom w:val="0"/>
      <w:divBdr>
        <w:top w:val="none" w:sz="0" w:space="0" w:color="auto"/>
        <w:left w:val="none" w:sz="0" w:space="0" w:color="auto"/>
        <w:bottom w:val="none" w:sz="0" w:space="0" w:color="auto"/>
        <w:right w:val="none" w:sz="0" w:space="0" w:color="auto"/>
      </w:divBdr>
    </w:div>
    <w:div w:id="1504201346">
      <w:bodyDiv w:val="1"/>
      <w:marLeft w:val="0"/>
      <w:marRight w:val="0"/>
      <w:marTop w:val="0"/>
      <w:marBottom w:val="0"/>
      <w:divBdr>
        <w:top w:val="none" w:sz="0" w:space="0" w:color="auto"/>
        <w:left w:val="none" w:sz="0" w:space="0" w:color="auto"/>
        <w:bottom w:val="none" w:sz="0" w:space="0" w:color="auto"/>
        <w:right w:val="none" w:sz="0" w:space="0" w:color="auto"/>
      </w:divBdr>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35334155">
      <w:bodyDiv w:val="1"/>
      <w:marLeft w:val="0"/>
      <w:marRight w:val="0"/>
      <w:marTop w:val="0"/>
      <w:marBottom w:val="0"/>
      <w:divBdr>
        <w:top w:val="none" w:sz="0" w:space="0" w:color="auto"/>
        <w:left w:val="none" w:sz="0" w:space="0" w:color="auto"/>
        <w:bottom w:val="none" w:sz="0" w:space="0" w:color="auto"/>
        <w:right w:val="none" w:sz="0" w:space="0" w:color="auto"/>
      </w:divBdr>
    </w:div>
    <w:div w:id="1668245035">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29767344">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67921042">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92017371">
      <w:bodyDiv w:val="1"/>
      <w:marLeft w:val="0"/>
      <w:marRight w:val="0"/>
      <w:marTop w:val="0"/>
      <w:marBottom w:val="0"/>
      <w:divBdr>
        <w:top w:val="none" w:sz="0" w:space="0" w:color="auto"/>
        <w:left w:val="none" w:sz="0" w:space="0" w:color="auto"/>
        <w:bottom w:val="none" w:sz="0" w:space="0" w:color="auto"/>
        <w:right w:val="none" w:sz="0" w:space="0" w:color="auto"/>
      </w:divBdr>
    </w:div>
    <w:div w:id="1826777267">
      <w:bodyDiv w:val="1"/>
      <w:marLeft w:val="0"/>
      <w:marRight w:val="0"/>
      <w:marTop w:val="0"/>
      <w:marBottom w:val="0"/>
      <w:divBdr>
        <w:top w:val="none" w:sz="0" w:space="0" w:color="auto"/>
        <w:left w:val="none" w:sz="0" w:space="0" w:color="auto"/>
        <w:bottom w:val="none" w:sz="0" w:space="0" w:color="auto"/>
        <w:right w:val="none" w:sz="0" w:space="0" w:color="auto"/>
      </w:divBdr>
    </w:div>
    <w:div w:id="1902210830">
      <w:bodyDiv w:val="1"/>
      <w:marLeft w:val="0"/>
      <w:marRight w:val="0"/>
      <w:marTop w:val="0"/>
      <w:marBottom w:val="0"/>
      <w:divBdr>
        <w:top w:val="none" w:sz="0" w:space="0" w:color="auto"/>
        <w:left w:val="none" w:sz="0" w:space="0" w:color="auto"/>
        <w:bottom w:val="none" w:sz="0" w:space="0" w:color="auto"/>
        <w:right w:val="none" w:sz="0" w:space="0" w:color="auto"/>
      </w:divBdr>
    </w:div>
    <w:div w:id="1902400867">
      <w:bodyDiv w:val="1"/>
      <w:marLeft w:val="0"/>
      <w:marRight w:val="0"/>
      <w:marTop w:val="0"/>
      <w:marBottom w:val="0"/>
      <w:divBdr>
        <w:top w:val="none" w:sz="0" w:space="0" w:color="auto"/>
        <w:left w:val="none" w:sz="0" w:space="0" w:color="auto"/>
        <w:bottom w:val="none" w:sz="0" w:space="0" w:color="auto"/>
        <w:right w:val="none" w:sz="0" w:space="0" w:color="auto"/>
      </w:divBdr>
    </w:div>
    <w:div w:id="1930187081">
      <w:bodyDiv w:val="1"/>
      <w:marLeft w:val="0"/>
      <w:marRight w:val="0"/>
      <w:marTop w:val="0"/>
      <w:marBottom w:val="0"/>
      <w:divBdr>
        <w:top w:val="none" w:sz="0" w:space="0" w:color="auto"/>
        <w:left w:val="none" w:sz="0" w:space="0" w:color="auto"/>
        <w:bottom w:val="none" w:sz="0" w:space="0" w:color="auto"/>
        <w:right w:val="none" w:sz="0" w:space="0" w:color="auto"/>
      </w:divBdr>
    </w:div>
    <w:div w:id="1933657050">
      <w:bodyDiv w:val="1"/>
      <w:marLeft w:val="0"/>
      <w:marRight w:val="0"/>
      <w:marTop w:val="0"/>
      <w:marBottom w:val="0"/>
      <w:divBdr>
        <w:top w:val="none" w:sz="0" w:space="0" w:color="auto"/>
        <w:left w:val="none" w:sz="0" w:space="0" w:color="auto"/>
        <w:bottom w:val="none" w:sz="0" w:space="0" w:color="auto"/>
        <w:right w:val="none" w:sz="0" w:space="0" w:color="auto"/>
      </w:divBdr>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67930957">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4428609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059932483">
      <w:bodyDiv w:val="1"/>
      <w:marLeft w:val="0"/>
      <w:marRight w:val="0"/>
      <w:marTop w:val="0"/>
      <w:marBottom w:val="0"/>
      <w:divBdr>
        <w:top w:val="none" w:sz="0" w:space="0" w:color="auto"/>
        <w:left w:val="none" w:sz="0" w:space="0" w:color="auto"/>
        <w:bottom w:val="none" w:sz="0" w:space="0" w:color="auto"/>
        <w:right w:val="none" w:sz="0" w:space="0" w:color="auto"/>
      </w:divBdr>
    </w:div>
    <w:div w:id="2063290763">
      <w:bodyDiv w:val="1"/>
      <w:marLeft w:val="0"/>
      <w:marRight w:val="0"/>
      <w:marTop w:val="0"/>
      <w:marBottom w:val="0"/>
      <w:divBdr>
        <w:top w:val="none" w:sz="0" w:space="0" w:color="auto"/>
        <w:left w:val="none" w:sz="0" w:space="0" w:color="auto"/>
        <w:bottom w:val="none" w:sz="0" w:space="0" w:color="auto"/>
        <w:right w:val="none" w:sz="0" w:space="0" w:color="auto"/>
      </w:divBdr>
    </w:div>
    <w:div w:id="2081513380">
      <w:bodyDiv w:val="1"/>
      <w:marLeft w:val="0"/>
      <w:marRight w:val="0"/>
      <w:marTop w:val="0"/>
      <w:marBottom w:val="0"/>
      <w:divBdr>
        <w:top w:val="none" w:sz="0" w:space="0" w:color="auto"/>
        <w:left w:val="none" w:sz="0" w:space="0" w:color="auto"/>
        <w:bottom w:val="none" w:sz="0" w:space="0" w:color="auto"/>
        <w:right w:val="none" w:sz="0" w:space="0" w:color="auto"/>
      </w:divBdr>
    </w:div>
    <w:div w:id="2111003320">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Familia%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uperfinanciera.gov.co/publicacion/60819" TargetMode="External"/><Relationship Id="rId7" Type="http://schemas.openxmlformats.org/officeDocument/2006/relationships/settings" Target="settings.xml"/><Relationship Id="rId12" Type="http://schemas.openxmlformats.org/officeDocument/2006/relationships/hyperlink" Target="mailto:licitaciones@idu.gov.co" TargetMode="External"/><Relationship Id="rId17" Type="http://schemas.openxmlformats.org/officeDocument/2006/relationships/hyperlink" Target="http://www.colombiacompra.gov.co/es/Clasificacion/test/pager/callback?_=1396361496688&amp;page=0&amp;field_event_category_value=All&amp;sort=desc&amp;order=Segmento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mineducacion.gov.co/1621/articles-85593_archivo_pdf4.pdf" TargetMode="External"/><Relationship Id="rId20" Type="http://schemas.openxmlformats.org/officeDocument/2006/relationships/hyperlink" Target="http://www.colombiacompra.gov.co/es/Clasificacion/test/pager/callback?_=1396361496688&amp;page=0&amp;field_event_category_value=All&amp;sort=asc&amp;order=Nombre%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anrep.gov.co/es/mercado-laboral/salario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olombiacompra.gov.co/es/Clasificacion/test/pager/callback?_=1396361496688&amp;page=0&amp;field_event_category_value=All&amp;sort=asc&amp;order=Clase%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nda.com/lang/es/currency/converte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2.xml><?xml version="1.0" encoding="utf-8"?>
<ds:datastoreItem xmlns:ds="http://schemas.openxmlformats.org/officeDocument/2006/customXml" ds:itemID="{10D858DA-AA14-4A4E-956B-6B26DDD747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CD8A15-7461-469A-88F1-CAF79F4F8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D9715-5CC2-443B-BD6B-9B005F95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4584</TotalTime>
  <Pages>68</Pages>
  <Words>27398</Words>
  <Characters>150689</Characters>
  <Application>Microsoft Office Word</Application>
  <DocSecurity>0</DocSecurity>
  <Lines>1255</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Cuenta Microsoft</cp:lastModifiedBy>
  <cp:revision>18</cp:revision>
  <cp:lastPrinted>2020-02-15T02:08:00Z</cp:lastPrinted>
  <dcterms:created xsi:type="dcterms:W3CDTF">2020-02-15T00:14:00Z</dcterms:created>
  <dcterms:modified xsi:type="dcterms:W3CDTF">2020-06-10T22:00:00Z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64000">
    <vt:lpwstr>28,13</vt:lpwstr>
  </property>
</Properties>
</file>